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347DF" w14:textId="7AE78E58" w:rsidR="007F676C" w:rsidRDefault="007F676C" w:rsidP="007F676C">
      <w:pPr>
        <w:rPr>
          <w:color w:val="FFFFFF" w:themeColor="background1"/>
          <w:sz w:val="24"/>
          <w:highlight w:val="black"/>
        </w:rPr>
      </w:pPr>
      <w:r w:rsidRPr="002A2E1A">
        <w:rPr>
          <w:rFonts w:hint="eastAsia"/>
          <w:color w:val="FFFFFF" w:themeColor="background1"/>
          <w:sz w:val="24"/>
          <w:highlight w:val="black"/>
        </w:rPr>
        <w:t xml:space="preserve">　</w:t>
      </w:r>
      <w:r>
        <w:rPr>
          <w:rFonts w:hint="eastAsia"/>
          <w:color w:val="FFFFFF" w:themeColor="background1"/>
          <w:sz w:val="24"/>
          <w:highlight w:val="black"/>
        </w:rPr>
        <w:t xml:space="preserve">よくある問合せ　Ｑ＆Ａ　　　　　　　　　　　　　　　　　　　　　　　　　　　</w:t>
      </w:r>
    </w:p>
    <w:p w14:paraId="256729F3" w14:textId="119EDBDC" w:rsidR="00111A84" w:rsidRPr="006A6D12" w:rsidRDefault="00111A84" w:rsidP="00111A84"/>
    <w:tbl>
      <w:tblPr>
        <w:tblStyle w:val="aa"/>
        <w:tblW w:w="0" w:type="auto"/>
        <w:tblLook w:val="04A0" w:firstRow="1" w:lastRow="0" w:firstColumn="1" w:lastColumn="0" w:noHBand="0" w:noVBand="1"/>
      </w:tblPr>
      <w:tblGrid>
        <w:gridCol w:w="803"/>
        <w:gridCol w:w="4000"/>
        <w:gridCol w:w="4825"/>
      </w:tblGrid>
      <w:tr w:rsidR="007F676C" w14:paraId="4E4A5166" w14:textId="77777777" w:rsidTr="006A6D12">
        <w:tc>
          <w:tcPr>
            <w:tcW w:w="803" w:type="dxa"/>
          </w:tcPr>
          <w:p w14:paraId="2F920FAD" w14:textId="77777777" w:rsidR="007F676C" w:rsidRDefault="007F676C" w:rsidP="00111A84"/>
        </w:tc>
        <w:tc>
          <w:tcPr>
            <w:tcW w:w="4000" w:type="dxa"/>
          </w:tcPr>
          <w:p w14:paraId="1170308C" w14:textId="33801F41" w:rsidR="007F676C" w:rsidRDefault="007F676C" w:rsidP="00111A84">
            <w:r>
              <w:rPr>
                <w:rFonts w:hint="eastAsia"/>
              </w:rPr>
              <w:t>質問</w:t>
            </w:r>
          </w:p>
        </w:tc>
        <w:tc>
          <w:tcPr>
            <w:tcW w:w="4825" w:type="dxa"/>
          </w:tcPr>
          <w:p w14:paraId="18033664" w14:textId="584D4D53" w:rsidR="007F676C" w:rsidRDefault="007F676C" w:rsidP="00111A84">
            <w:r>
              <w:rPr>
                <w:rFonts w:hint="eastAsia"/>
              </w:rPr>
              <w:t>回答</w:t>
            </w:r>
          </w:p>
        </w:tc>
      </w:tr>
      <w:tr w:rsidR="00020B48" w14:paraId="1F341797" w14:textId="77777777" w:rsidTr="006A6D12">
        <w:tc>
          <w:tcPr>
            <w:tcW w:w="803" w:type="dxa"/>
          </w:tcPr>
          <w:p w14:paraId="1421A34E" w14:textId="374D0233" w:rsidR="00020B48" w:rsidRDefault="00020B48" w:rsidP="00020B48">
            <w:r>
              <w:rPr>
                <w:rFonts w:hint="eastAsia"/>
              </w:rPr>
              <w:t>１</w:t>
            </w:r>
          </w:p>
        </w:tc>
        <w:tc>
          <w:tcPr>
            <w:tcW w:w="4000" w:type="dxa"/>
          </w:tcPr>
          <w:p w14:paraId="6982945E" w14:textId="3F2E8B76" w:rsidR="00020B48" w:rsidRDefault="00020B48" w:rsidP="00020B48">
            <w:r w:rsidRPr="00675C97">
              <w:rPr>
                <w:rFonts w:hint="eastAsia"/>
              </w:rPr>
              <w:t>他にも同様の支援金や補助金を受けている（受ける予定である）が、当支援金の申請も可能か。</w:t>
            </w:r>
          </w:p>
        </w:tc>
        <w:tc>
          <w:tcPr>
            <w:tcW w:w="4825" w:type="dxa"/>
          </w:tcPr>
          <w:p w14:paraId="77A8FA84" w14:textId="77777777" w:rsidR="00020B48" w:rsidRPr="00675C97" w:rsidRDefault="00020B48" w:rsidP="00020B48">
            <w:r w:rsidRPr="00675C97">
              <w:rPr>
                <w:rFonts w:hint="eastAsia"/>
              </w:rPr>
              <w:t>可能です。</w:t>
            </w:r>
          </w:p>
          <w:p w14:paraId="5182BA5B" w14:textId="73646D4B" w:rsidR="00020B48" w:rsidRPr="00154718" w:rsidRDefault="00020B48" w:rsidP="00020B48">
            <w:pPr>
              <w:rPr>
                <w:highlight w:val="yellow"/>
              </w:rPr>
            </w:pPr>
          </w:p>
        </w:tc>
      </w:tr>
      <w:tr w:rsidR="00020B48" w14:paraId="6C749946" w14:textId="77777777" w:rsidTr="006A6D12">
        <w:tc>
          <w:tcPr>
            <w:tcW w:w="803" w:type="dxa"/>
          </w:tcPr>
          <w:p w14:paraId="2C79D03A" w14:textId="0CDE6E62" w:rsidR="00020B48" w:rsidRDefault="00020B48" w:rsidP="00020B48">
            <w:r>
              <w:rPr>
                <w:rFonts w:hint="eastAsia"/>
              </w:rPr>
              <w:t>２</w:t>
            </w:r>
          </w:p>
        </w:tc>
        <w:tc>
          <w:tcPr>
            <w:tcW w:w="4000" w:type="dxa"/>
          </w:tcPr>
          <w:p w14:paraId="583608C7" w14:textId="6A862F4E" w:rsidR="00020B48" w:rsidRDefault="00020B48" w:rsidP="00020B48">
            <w:r w:rsidRPr="00675C97">
              <w:rPr>
                <w:rFonts w:hint="eastAsia"/>
              </w:rPr>
              <w:t>申請書は法人でまとめて（複数事業所まとめて）申請できますか。</w:t>
            </w:r>
          </w:p>
        </w:tc>
        <w:tc>
          <w:tcPr>
            <w:tcW w:w="4825" w:type="dxa"/>
          </w:tcPr>
          <w:p w14:paraId="5D9E6C79" w14:textId="77777777" w:rsidR="00020B48" w:rsidRPr="00675C97" w:rsidRDefault="00020B48" w:rsidP="00020B48">
            <w:r w:rsidRPr="00675C97">
              <w:rPr>
                <w:rFonts w:hint="eastAsia"/>
              </w:rPr>
              <w:t>申請は事業所単位を基本としますが、要綱の別表１のとおり、※書きで記載している事業については、１事業所とみなしてまとめて申請ください。特に同一の場所で複数の訪問系事業所を運営する場合は１事業所とみなしますので、ご注意ください。</w:t>
            </w:r>
          </w:p>
          <w:p w14:paraId="21B44D9A" w14:textId="77777777" w:rsidR="00020B48" w:rsidRPr="00675C97" w:rsidRDefault="00020B48" w:rsidP="00020B48">
            <w:r w:rsidRPr="00675C97">
              <w:rPr>
                <w:rFonts w:hint="eastAsia"/>
              </w:rPr>
              <w:t>それ以外は、事業ごとに、それぞれ別の申請書が必要となり、添付資料は申請書ごとに提出してください。</w:t>
            </w:r>
          </w:p>
          <w:p w14:paraId="2BFB8D9D" w14:textId="1D11D926" w:rsidR="00020B48" w:rsidRDefault="00020B48" w:rsidP="00020B48">
            <w:r w:rsidRPr="00675C97">
              <w:rPr>
                <w:rFonts w:hint="eastAsia"/>
              </w:rPr>
              <w:t>１つの封筒に複数の申請書、添付資料を同封していただいて構いません。</w:t>
            </w:r>
          </w:p>
        </w:tc>
      </w:tr>
      <w:tr w:rsidR="00020B48" w14:paraId="68F52766" w14:textId="77777777" w:rsidTr="006A6D12">
        <w:tc>
          <w:tcPr>
            <w:tcW w:w="803" w:type="dxa"/>
          </w:tcPr>
          <w:p w14:paraId="5028F915" w14:textId="172CDD98" w:rsidR="00020B48" w:rsidRDefault="00020B48" w:rsidP="00020B48">
            <w:r>
              <w:rPr>
                <w:rFonts w:hint="eastAsia"/>
              </w:rPr>
              <w:t>３</w:t>
            </w:r>
          </w:p>
        </w:tc>
        <w:tc>
          <w:tcPr>
            <w:tcW w:w="4000" w:type="dxa"/>
          </w:tcPr>
          <w:p w14:paraId="4EE86EC6" w14:textId="6F137AA3" w:rsidR="00020B48" w:rsidRDefault="00020B48" w:rsidP="00020B48">
            <w:r w:rsidRPr="00675C97">
              <w:rPr>
                <w:rFonts w:hint="eastAsia"/>
              </w:rPr>
              <w:t>介護サービスと介護予防サービスを両方提供している場合、それぞれ申請をすることができますか。</w:t>
            </w:r>
          </w:p>
        </w:tc>
        <w:tc>
          <w:tcPr>
            <w:tcW w:w="4825" w:type="dxa"/>
          </w:tcPr>
          <w:p w14:paraId="45EE7B18" w14:textId="1FC245C4" w:rsidR="00020B48" w:rsidRPr="007F676C" w:rsidRDefault="00020B48" w:rsidP="00020B48">
            <w:r w:rsidRPr="00675C97">
              <w:rPr>
                <w:rFonts w:hint="eastAsia"/>
              </w:rPr>
              <w:t>No</w:t>
            </w:r>
            <w:r w:rsidRPr="00675C97">
              <w:rPr>
                <w:rFonts w:hint="eastAsia"/>
              </w:rPr>
              <w:t>２のとおり、介護サービスと介護予防サービスを同一の所在地で実施している場合は、区分せず介護サービスを事業所種別として申請してください。</w:t>
            </w:r>
          </w:p>
        </w:tc>
      </w:tr>
      <w:tr w:rsidR="00020B48" w14:paraId="2C8A8BBD" w14:textId="77777777" w:rsidTr="006A6D12">
        <w:tc>
          <w:tcPr>
            <w:tcW w:w="803" w:type="dxa"/>
          </w:tcPr>
          <w:p w14:paraId="3A4B6D18" w14:textId="11DC21A2" w:rsidR="00020B48" w:rsidRDefault="00020B48" w:rsidP="00020B48">
            <w:r>
              <w:rPr>
                <w:rFonts w:hint="eastAsia"/>
              </w:rPr>
              <w:t>４</w:t>
            </w:r>
          </w:p>
        </w:tc>
        <w:tc>
          <w:tcPr>
            <w:tcW w:w="4000" w:type="dxa"/>
          </w:tcPr>
          <w:p w14:paraId="7AA50B41" w14:textId="1EE55708" w:rsidR="00020B48" w:rsidRDefault="00020B48" w:rsidP="00020B48">
            <w:r w:rsidRPr="00675C97">
              <w:rPr>
                <w:rFonts w:hint="eastAsia"/>
              </w:rPr>
              <w:t>県が実施する入所施設である介護老人保健施設と同一所在地で通所リハビリテーションを運営している場合、両方の事業所の申請することができますか。</w:t>
            </w:r>
          </w:p>
        </w:tc>
        <w:tc>
          <w:tcPr>
            <w:tcW w:w="4825" w:type="dxa"/>
          </w:tcPr>
          <w:p w14:paraId="28ADBF24" w14:textId="00B7234E" w:rsidR="00020B48" w:rsidRDefault="00020B48" w:rsidP="00020B48">
            <w:r w:rsidRPr="00675C97">
              <w:rPr>
                <w:rFonts w:hint="eastAsia"/>
              </w:rPr>
              <w:t>No1</w:t>
            </w:r>
            <w:r w:rsidRPr="00675C97">
              <w:rPr>
                <w:rFonts w:hint="eastAsia"/>
              </w:rPr>
              <w:t>のとおり、それぞれ申請することができます。</w:t>
            </w:r>
          </w:p>
        </w:tc>
      </w:tr>
      <w:tr w:rsidR="00020B48" w14:paraId="558F0754" w14:textId="77777777" w:rsidTr="006A6D12">
        <w:tc>
          <w:tcPr>
            <w:tcW w:w="803" w:type="dxa"/>
          </w:tcPr>
          <w:p w14:paraId="5A1FAC52" w14:textId="73612EF9" w:rsidR="00020B48" w:rsidRDefault="00020B48" w:rsidP="00020B48">
            <w:r>
              <w:rPr>
                <w:rFonts w:hint="eastAsia"/>
              </w:rPr>
              <w:t>５</w:t>
            </w:r>
          </w:p>
        </w:tc>
        <w:tc>
          <w:tcPr>
            <w:tcW w:w="4000" w:type="dxa"/>
          </w:tcPr>
          <w:p w14:paraId="0C22BDC1" w14:textId="1CFC1E55" w:rsidR="00020B48" w:rsidRDefault="00020B48" w:rsidP="00020B48">
            <w:r w:rsidRPr="00675C97">
              <w:rPr>
                <w:rFonts w:hint="eastAsia"/>
              </w:rPr>
              <w:t>保険医療機関として、通所リハビリテーションのみなし指定をされている事業所は、申請をすることができますか。</w:t>
            </w:r>
          </w:p>
        </w:tc>
        <w:tc>
          <w:tcPr>
            <w:tcW w:w="4825" w:type="dxa"/>
          </w:tcPr>
          <w:p w14:paraId="2BD6412C" w14:textId="016AA337" w:rsidR="00020B48" w:rsidRDefault="00020B48" w:rsidP="00020B48">
            <w:r w:rsidRPr="00675C97">
              <w:rPr>
                <w:rFonts w:hint="eastAsia"/>
              </w:rPr>
              <w:t>可能ですが、助成の対象となるサービスは別表１に定める事業に限定されていることから、要綱第３条のとおり、介護サービスの事業実績があることが要件となります。</w:t>
            </w:r>
          </w:p>
        </w:tc>
      </w:tr>
      <w:tr w:rsidR="00020B48" w14:paraId="6050FADE" w14:textId="77777777" w:rsidTr="006A6D12">
        <w:tc>
          <w:tcPr>
            <w:tcW w:w="803" w:type="dxa"/>
          </w:tcPr>
          <w:p w14:paraId="7660E77D" w14:textId="02209BB7" w:rsidR="00020B48" w:rsidRDefault="00020B48" w:rsidP="00020B48">
            <w:r>
              <w:rPr>
                <w:rFonts w:hint="eastAsia"/>
              </w:rPr>
              <w:t>６</w:t>
            </w:r>
          </w:p>
        </w:tc>
        <w:tc>
          <w:tcPr>
            <w:tcW w:w="4000" w:type="dxa"/>
          </w:tcPr>
          <w:p w14:paraId="7E9DA6C2" w14:textId="4FEEC41C" w:rsidR="00020B48" w:rsidRPr="007962FD" w:rsidRDefault="00020B48" w:rsidP="00020B48">
            <w:r w:rsidRPr="00675C97">
              <w:rPr>
                <w:rFonts w:hint="eastAsia"/>
              </w:rPr>
              <w:t>休止中の事業所は申請可能ですか。</w:t>
            </w:r>
          </w:p>
        </w:tc>
        <w:tc>
          <w:tcPr>
            <w:tcW w:w="4825" w:type="dxa"/>
          </w:tcPr>
          <w:p w14:paraId="01136687" w14:textId="3DC51E2B" w:rsidR="00020B48" w:rsidRPr="007962FD" w:rsidRDefault="00020B48" w:rsidP="00020B48">
            <w:r w:rsidRPr="00675C97">
              <w:rPr>
                <w:rFonts w:hint="eastAsia"/>
              </w:rPr>
              <w:t>要綱第７条のとおり、例えば令和５年１０月までに事業を開始した事業所等は、令和５年１０月の事業実績があること及び令和６年３月３１日まで事業を継続することが給付要件となっているため、申請できません。</w:t>
            </w:r>
          </w:p>
        </w:tc>
      </w:tr>
      <w:tr w:rsidR="00020B48" w14:paraId="1FC9EF91" w14:textId="77777777" w:rsidTr="006A6D12">
        <w:tc>
          <w:tcPr>
            <w:tcW w:w="803" w:type="dxa"/>
          </w:tcPr>
          <w:p w14:paraId="796EC16E" w14:textId="345BCE00" w:rsidR="00020B48" w:rsidRDefault="00020B48" w:rsidP="00020B48">
            <w:r>
              <w:rPr>
                <w:rFonts w:hint="eastAsia"/>
              </w:rPr>
              <w:t>７</w:t>
            </w:r>
          </w:p>
        </w:tc>
        <w:tc>
          <w:tcPr>
            <w:tcW w:w="4000" w:type="dxa"/>
          </w:tcPr>
          <w:p w14:paraId="28FF9738" w14:textId="6BF0C002" w:rsidR="00020B48" w:rsidRPr="007962FD" w:rsidRDefault="00020B48" w:rsidP="00020B48">
            <w:r w:rsidRPr="00675C97">
              <w:rPr>
                <w:rFonts w:hint="eastAsia"/>
              </w:rPr>
              <w:t>申請者は事業所の管理者でもよいですか。</w:t>
            </w:r>
          </w:p>
        </w:tc>
        <w:tc>
          <w:tcPr>
            <w:tcW w:w="4825" w:type="dxa"/>
          </w:tcPr>
          <w:p w14:paraId="7058F55D" w14:textId="2433CDBB" w:rsidR="00020B48" w:rsidRPr="007962FD" w:rsidRDefault="00020B48" w:rsidP="00020B48">
            <w:r w:rsidRPr="00675C97">
              <w:rPr>
                <w:rFonts w:hint="eastAsia"/>
              </w:rPr>
              <w:t>支援金の給付を受けることができるのは、運営法人の代表者であることが要件です。事業所の管理者は申請できません。</w:t>
            </w:r>
          </w:p>
        </w:tc>
      </w:tr>
      <w:tr w:rsidR="00020B48" w14:paraId="29C7E9B7" w14:textId="77777777" w:rsidTr="006A6D12">
        <w:tc>
          <w:tcPr>
            <w:tcW w:w="803" w:type="dxa"/>
          </w:tcPr>
          <w:p w14:paraId="2C57DC50" w14:textId="27B81A63" w:rsidR="00020B48" w:rsidRDefault="00020B48" w:rsidP="00020B48">
            <w:r>
              <w:rPr>
                <w:rFonts w:hint="eastAsia"/>
              </w:rPr>
              <w:t>８</w:t>
            </w:r>
          </w:p>
        </w:tc>
        <w:tc>
          <w:tcPr>
            <w:tcW w:w="4000" w:type="dxa"/>
          </w:tcPr>
          <w:p w14:paraId="41ABC3F3" w14:textId="10BEEFD7" w:rsidR="00020B48" w:rsidRPr="007962FD" w:rsidRDefault="00020B48" w:rsidP="00020B48">
            <w:r w:rsidRPr="00675C97">
              <w:rPr>
                <w:rFonts w:hint="eastAsia"/>
              </w:rPr>
              <w:t>申請書に押印は必要ですか。</w:t>
            </w:r>
          </w:p>
        </w:tc>
        <w:tc>
          <w:tcPr>
            <w:tcW w:w="4825" w:type="dxa"/>
          </w:tcPr>
          <w:p w14:paraId="758927C7" w14:textId="124030FA" w:rsidR="00020B48" w:rsidRPr="007962FD" w:rsidRDefault="00020B48" w:rsidP="00020B48">
            <w:r w:rsidRPr="00675C97">
              <w:rPr>
                <w:rFonts w:hint="eastAsia"/>
              </w:rPr>
              <w:t>申請書の押印を省略する場合は、代表者の署名が必要です。</w:t>
            </w:r>
          </w:p>
        </w:tc>
      </w:tr>
      <w:tr w:rsidR="00020B48" w14:paraId="4AD84F3E" w14:textId="77777777" w:rsidTr="006A6D12">
        <w:tc>
          <w:tcPr>
            <w:tcW w:w="803" w:type="dxa"/>
          </w:tcPr>
          <w:p w14:paraId="0AB57A33" w14:textId="7806D466" w:rsidR="00020B48" w:rsidRPr="00833338" w:rsidDel="00154718" w:rsidRDefault="00020B48" w:rsidP="00020B48">
            <w:r w:rsidRPr="00833338">
              <w:rPr>
                <w:rFonts w:hint="eastAsia"/>
              </w:rPr>
              <w:t>９</w:t>
            </w:r>
          </w:p>
        </w:tc>
        <w:tc>
          <w:tcPr>
            <w:tcW w:w="4000" w:type="dxa"/>
          </w:tcPr>
          <w:p w14:paraId="6F1D9EB0" w14:textId="17145CC4" w:rsidR="00020B48" w:rsidRPr="00833338" w:rsidRDefault="00020B48" w:rsidP="00020B48">
            <w:r w:rsidRPr="00675C97">
              <w:rPr>
                <w:rFonts w:hint="eastAsia"/>
              </w:rPr>
              <w:t>給付要件の事業実績とはどのようなことですか。</w:t>
            </w:r>
          </w:p>
        </w:tc>
        <w:tc>
          <w:tcPr>
            <w:tcW w:w="4825" w:type="dxa"/>
          </w:tcPr>
          <w:p w14:paraId="5E5DAD90" w14:textId="05622F99" w:rsidR="00020B48" w:rsidRPr="00833338" w:rsidRDefault="00020B48" w:rsidP="00020B48">
            <w:r w:rsidRPr="00675C97">
              <w:rPr>
                <w:rFonts w:hint="eastAsia"/>
              </w:rPr>
              <w:t>介護保険サービスや障害福祉サービスの提供を行っていることを言います。その証明として国民健康保険団体連合会へ給付費の請求をしている</w:t>
            </w:r>
            <w:r w:rsidRPr="00675C97">
              <w:rPr>
                <w:rFonts w:hint="eastAsia"/>
              </w:rPr>
              <w:lastRenderedPageBreak/>
              <w:t>ことが考えられます。（２月、３月指定月の事業所は給付費の請求予定であること）なお、給付費の請求実績の書類提出は必要ありません。</w:t>
            </w:r>
          </w:p>
        </w:tc>
      </w:tr>
      <w:tr w:rsidR="00020B48" w14:paraId="353E4505" w14:textId="77777777" w:rsidTr="006A6D12">
        <w:tc>
          <w:tcPr>
            <w:tcW w:w="803" w:type="dxa"/>
          </w:tcPr>
          <w:p w14:paraId="386C52E9" w14:textId="0A8AD6C8" w:rsidR="00020B48" w:rsidRDefault="00020B48" w:rsidP="00020B48">
            <w:r>
              <w:rPr>
                <w:rFonts w:hint="eastAsia"/>
              </w:rPr>
              <w:lastRenderedPageBreak/>
              <w:t>１０</w:t>
            </w:r>
          </w:p>
        </w:tc>
        <w:tc>
          <w:tcPr>
            <w:tcW w:w="4000" w:type="dxa"/>
          </w:tcPr>
          <w:p w14:paraId="2EB5936E" w14:textId="3DF9B488" w:rsidR="00020B48" w:rsidRPr="007962FD" w:rsidRDefault="00020B48" w:rsidP="00020B48">
            <w:r w:rsidRPr="00675C97">
              <w:rPr>
                <w:rFonts w:hint="eastAsia"/>
              </w:rPr>
              <w:t>サービス提供の実績について、令和５年８月、９月分はありますが、令和５年１０月分はありません。申請は可能ですか。</w:t>
            </w:r>
          </w:p>
        </w:tc>
        <w:tc>
          <w:tcPr>
            <w:tcW w:w="4825" w:type="dxa"/>
          </w:tcPr>
          <w:p w14:paraId="06E5B430" w14:textId="32F87FCE" w:rsidR="00020B48" w:rsidRPr="007962FD" w:rsidRDefault="00020B48" w:rsidP="00020B48">
            <w:r w:rsidRPr="00675C97">
              <w:rPr>
                <w:rFonts w:hint="eastAsia"/>
              </w:rPr>
              <w:t>要綱第３条第３号のとおり、令和５年１０月までに事業を開始した事業所等は、令和５年１０月の事業実績があることが給付要件としているため、申請できません。</w:t>
            </w:r>
          </w:p>
        </w:tc>
      </w:tr>
      <w:tr w:rsidR="00020B48" w14:paraId="052237F3" w14:textId="77777777" w:rsidTr="006A6D12">
        <w:tc>
          <w:tcPr>
            <w:tcW w:w="803" w:type="dxa"/>
          </w:tcPr>
          <w:p w14:paraId="639B06A5" w14:textId="2FFB72C4" w:rsidR="00020B48" w:rsidDel="00414ED3" w:rsidRDefault="00020B48" w:rsidP="00020B48">
            <w:r>
              <w:rPr>
                <w:rFonts w:hint="eastAsia"/>
              </w:rPr>
              <w:t>１１</w:t>
            </w:r>
          </w:p>
        </w:tc>
        <w:tc>
          <w:tcPr>
            <w:tcW w:w="4000" w:type="dxa"/>
          </w:tcPr>
          <w:p w14:paraId="4D5AD184" w14:textId="1B048A96" w:rsidR="00020B48" w:rsidRPr="007962FD" w:rsidRDefault="00020B48" w:rsidP="00020B48">
            <w:r w:rsidRPr="00675C97">
              <w:rPr>
                <w:rFonts w:hint="eastAsia"/>
              </w:rPr>
              <w:t>令和５年１０月１日に指定を受けましたが、実際に利用者を受け入れしたのは、令和５年１１月１日の場合、対象となりますか。</w:t>
            </w:r>
          </w:p>
        </w:tc>
        <w:tc>
          <w:tcPr>
            <w:tcW w:w="4825" w:type="dxa"/>
          </w:tcPr>
          <w:p w14:paraId="30248C2C" w14:textId="3AE5178B" w:rsidR="00020B48" w:rsidRPr="007962FD" w:rsidRDefault="00020B48" w:rsidP="00020B48">
            <w:r w:rsidRPr="00675C97">
              <w:rPr>
                <w:rFonts w:hint="eastAsia"/>
              </w:rPr>
              <w:t>対象とはなりません。令和５年１０月の事業実績が必要です。</w:t>
            </w:r>
          </w:p>
        </w:tc>
      </w:tr>
      <w:tr w:rsidR="00020B48" w14:paraId="3E09CA6A" w14:textId="77777777" w:rsidTr="006A6D12">
        <w:tc>
          <w:tcPr>
            <w:tcW w:w="803" w:type="dxa"/>
          </w:tcPr>
          <w:p w14:paraId="61100993" w14:textId="7FB35206" w:rsidR="00020B48" w:rsidRDefault="00020B48" w:rsidP="00020B48">
            <w:r>
              <w:rPr>
                <w:rFonts w:hint="eastAsia"/>
              </w:rPr>
              <w:t>１２</w:t>
            </w:r>
          </w:p>
        </w:tc>
        <w:tc>
          <w:tcPr>
            <w:tcW w:w="4000" w:type="dxa"/>
          </w:tcPr>
          <w:p w14:paraId="3F4C29C3" w14:textId="5162CDBA" w:rsidR="00020B48" w:rsidRPr="007962FD" w:rsidRDefault="00020B48" w:rsidP="00020B48">
            <w:r w:rsidRPr="00675C97">
              <w:rPr>
                <w:rFonts w:hint="eastAsia"/>
              </w:rPr>
              <w:t>郵便で申請書を複数枚（複数事業所分）、まとめて提出する際に、添付書類は１通同封すればよいですか。</w:t>
            </w:r>
          </w:p>
        </w:tc>
        <w:tc>
          <w:tcPr>
            <w:tcW w:w="4825" w:type="dxa"/>
          </w:tcPr>
          <w:p w14:paraId="67EB041D" w14:textId="4F2A193D" w:rsidR="00020B48" w:rsidRPr="007962FD" w:rsidRDefault="00020B48" w:rsidP="00020B48">
            <w:r w:rsidRPr="00675C97">
              <w:rPr>
                <w:rFonts w:hint="eastAsia"/>
              </w:rPr>
              <w:t>申請書ごとに審査するため申請書分添付書類が必要となります。</w:t>
            </w:r>
          </w:p>
        </w:tc>
      </w:tr>
      <w:tr w:rsidR="00020B48" w14:paraId="72A7480B" w14:textId="77777777" w:rsidTr="006A6D12">
        <w:tc>
          <w:tcPr>
            <w:tcW w:w="803" w:type="dxa"/>
          </w:tcPr>
          <w:p w14:paraId="3B9BA18C" w14:textId="1A3ACD6C" w:rsidR="00020B48" w:rsidRDefault="00020B48" w:rsidP="00020B48">
            <w:r>
              <w:rPr>
                <w:rFonts w:hint="eastAsia"/>
              </w:rPr>
              <w:t>１３</w:t>
            </w:r>
          </w:p>
        </w:tc>
        <w:tc>
          <w:tcPr>
            <w:tcW w:w="4000" w:type="dxa"/>
          </w:tcPr>
          <w:p w14:paraId="5C913899" w14:textId="3667DC3E" w:rsidR="00020B48" w:rsidRPr="007962FD" w:rsidRDefault="00020B48" w:rsidP="00020B48">
            <w:r w:rsidRPr="00675C97">
              <w:rPr>
                <w:rFonts w:hint="eastAsia"/>
              </w:rPr>
              <w:t>同じ法人で複数の対象事業所がある場合、事業所ごとに振込先口座を別にすることはできますか。</w:t>
            </w:r>
          </w:p>
        </w:tc>
        <w:tc>
          <w:tcPr>
            <w:tcW w:w="4825" w:type="dxa"/>
          </w:tcPr>
          <w:p w14:paraId="4A351D06" w14:textId="426D48DD" w:rsidR="00020B48" w:rsidRPr="007962FD" w:rsidRDefault="00020B48" w:rsidP="00020B48">
            <w:r w:rsidRPr="00675C97">
              <w:rPr>
                <w:rFonts w:hint="eastAsia"/>
              </w:rPr>
              <w:t>給付申請ごとに振込口座を指定することは可能です。事業所名等の場合で委任状が必要な場合は委任状を提出してください。</w:t>
            </w:r>
          </w:p>
        </w:tc>
      </w:tr>
      <w:tr w:rsidR="00020B48" w14:paraId="7FDFBBF6" w14:textId="77777777" w:rsidTr="006A6D12">
        <w:tc>
          <w:tcPr>
            <w:tcW w:w="803" w:type="dxa"/>
          </w:tcPr>
          <w:p w14:paraId="38807B55" w14:textId="5E0580B7" w:rsidR="00020B48" w:rsidRDefault="00020B48" w:rsidP="00020B48">
            <w:r>
              <w:rPr>
                <w:rFonts w:hint="eastAsia"/>
              </w:rPr>
              <w:t>１４</w:t>
            </w:r>
          </w:p>
        </w:tc>
        <w:tc>
          <w:tcPr>
            <w:tcW w:w="4000" w:type="dxa"/>
          </w:tcPr>
          <w:p w14:paraId="34083F20" w14:textId="565FF8E8" w:rsidR="00020B48" w:rsidRPr="007962FD" w:rsidRDefault="00020B48" w:rsidP="00020B48">
            <w:r w:rsidRPr="00675C97">
              <w:rPr>
                <w:rFonts w:hint="eastAsia"/>
              </w:rPr>
              <w:t>申請者（法人代表者）と異なる名義の口座を本支援金の振込口座としたいが可能ですか。</w:t>
            </w:r>
          </w:p>
        </w:tc>
        <w:tc>
          <w:tcPr>
            <w:tcW w:w="4825" w:type="dxa"/>
          </w:tcPr>
          <w:p w14:paraId="3B6A80E6" w14:textId="41A24528" w:rsidR="00020B48" w:rsidRPr="007962FD" w:rsidRDefault="00020B48" w:rsidP="00020B48">
            <w:r w:rsidRPr="00675C97">
              <w:rPr>
                <w:rFonts w:hint="eastAsia"/>
              </w:rPr>
              <w:t>申請者と口座名義は一致（法人名のみの名義は可）する必要があります。ただし、申請者と異なる名義の口座に振り込みを希望する場合は、委任状の提出をもって支払いを行うことは可能です。</w:t>
            </w:r>
          </w:p>
        </w:tc>
      </w:tr>
      <w:tr w:rsidR="00020B48" w14:paraId="27BBAFE3" w14:textId="77777777" w:rsidTr="006A6D12">
        <w:tc>
          <w:tcPr>
            <w:tcW w:w="803" w:type="dxa"/>
          </w:tcPr>
          <w:p w14:paraId="2C554BB3" w14:textId="0CB03AF2" w:rsidR="00020B48" w:rsidDel="00414ED3" w:rsidRDefault="00020B48" w:rsidP="00020B48">
            <w:r>
              <w:rPr>
                <w:rFonts w:hint="eastAsia"/>
              </w:rPr>
              <w:t>１５</w:t>
            </w:r>
          </w:p>
        </w:tc>
        <w:tc>
          <w:tcPr>
            <w:tcW w:w="4000" w:type="dxa"/>
          </w:tcPr>
          <w:p w14:paraId="5F45D623" w14:textId="1A3D364B" w:rsidR="00020B48" w:rsidRPr="007962FD" w:rsidRDefault="00020B48" w:rsidP="00020B48">
            <w:r w:rsidRPr="00675C97">
              <w:rPr>
                <w:rFonts w:hint="eastAsia"/>
              </w:rPr>
              <w:t>法人口座がネット口座のため、通帳がない場合はどうしたらよいか。</w:t>
            </w:r>
          </w:p>
        </w:tc>
        <w:tc>
          <w:tcPr>
            <w:tcW w:w="4825" w:type="dxa"/>
          </w:tcPr>
          <w:p w14:paraId="1534DAD4" w14:textId="16371792" w:rsidR="00020B48" w:rsidRPr="007962FD" w:rsidRDefault="00020B48" w:rsidP="00020B48">
            <w:r w:rsidRPr="00675C97">
              <w:rPr>
                <w:rFonts w:hint="eastAsia"/>
              </w:rPr>
              <w:t>銀行名や振込口座等が確認できる書類を提出してください。</w:t>
            </w:r>
          </w:p>
        </w:tc>
      </w:tr>
      <w:tr w:rsidR="00020B48" w14:paraId="73800D17" w14:textId="77777777" w:rsidTr="006A6D12">
        <w:tc>
          <w:tcPr>
            <w:tcW w:w="803" w:type="dxa"/>
          </w:tcPr>
          <w:p w14:paraId="02BD49C7" w14:textId="605A1BD0" w:rsidR="00020B48" w:rsidRDefault="00020B48" w:rsidP="00020B48">
            <w:r>
              <w:rPr>
                <w:rFonts w:hint="eastAsia"/>
              </w:rPr>
              <w:t>１６</w:t>
            </w:r>
          </w:p>
        </w:tc>
        <w:tc>
          <w:tcPr>
            <w:tcW w:w="4000" w:type="dxa"/>
          </w:tcPr>
          <w:p w14:paraId="32C3FC02" w14:textId="54A8C389" w:rsidR="00020B48" w:rsidRPr="007962FD" w:rsidRDefault="00020B48" w:rsidP="00020B48">
            <w:r w:rsidRPr="00675C97">
              <w:rPr>
                <w:rFonts w:hint="eastAsia"/>
              </w:rPr>
              <w:t>振込口座が「〇〇法人△△事業所施設長□□」の場合、□□が法人代表者であっても委任状は必要ですか。</w:t>
            </w:r>
          </w:p>
        </w:tc>
        <w:tc>
          <w:tcPr>
            <w:tcW w:w="4825" w:type="dxa"/>
          </w:tcPr>
          <w:p w14:paraId="23A7B2B8" w14:textId="7C2D5BC8" w:rsidR="00020B48" w:rsidRPr="007962FD" w:rsidRDefault="00020B48" w:rsidP="00020B48">
            <w:r w:rsidRPr="00675C97">
              <w:rPr>
                <w:rFonts w:hint="eastAsia"/>
              </w:rPr>
              <w:t>必要です。</w:t>
            </w:r>
          </w:p>
        </w:tc>
      </w:tr>
      <w:tr w:rsidR="00020B48" w14:paraId="41E81A6B" w14:textId="77777777" w:rsidTr="006A6D12">
        <w:tc>
          <w:tcPr>
            <w:tcW w:w="803" w:type="dxa"/>
          </w:tcPr>
          <w:p w14:paraId="1688611F" w14:textId="3D36FFB8" w:rsidR="00020B48" w:rsidRDefault="00020B48" w:rsidP="00020B48">
            <w:r>
              <w:rPr>
                <w:rFonts w:hint="eastAsia"/>
              </w:rPr>
              <w:t>１７</w:t>
            </w:r>
          </w:p>
        </w:tc>
        <w:tc>
          <w:tcPr>
            <w:tcW w:w="4000" w:type="dxa"/>
          </w:tcPr>
          <w:p w14:paraId="0902A567" w14:textId="62FC4D81" w:rsidR="00020B48" w:rsidRPr="007962FD" w:rsidRDefault="00020B48" w:rsidP="00020B48">
            <w:r w:rsidRPr="00675C97">
              <w:rPr>
                <w:rFonts w:hint="eastAsia"/>
              </w:rPr>
              <w:t>同一所在地で介護保険の訪問系事業所と障害福祉の訪問系事業所を運営している場合、一括して申請するのですか。その場合、直接処遇職員数は両サービスの合算ですか。また車両数はどうなりますか。</w:t>
            </w:r>
          </w:p>
        </w:tc>
        <w:tc>
          <w:tcPr>
            <w:tcW w:w="4825" w:type="dxa"/>
          </w:tcPr>
          <w:p w14:paraId="306F6119" w14:textId="77777777" w:rsidR="00020B48" w:rsidRPr="00675C97" w:rsidRDefault="00020B48" w:rsidP="00020B48">
            <w:r w:rsidRPr="00675C97">
              <w:rPr>
                <w:rFonts w:hint="eastAsia"/>
              </w:rPr>
              <w:t>No</w:t>
            </w:r>
            <w:r w:rsidRPr="00675C97">
              <w:rPr>
                <w:rFonts w:hint="eastAsia"/>
              </w:rPr>
              <w:t>２のとおり、一括して申請する必要があります。</w:t>
            </w:r>
          </w:p>
          <w:p w14:paraId="45900A4E" w14:textId="3BECB853" w:rsidR="00020B48" w:rsidRPr="007962FD" w:rsidRDefault="00020B48" w:rsidP="00020B48">
            <w:r w:rsidRPr="00675C97">
              <w:rPr>
                <w:rFonts w:hint="eastAsia"/>
              </w:rPr>
              <w:t>介護サービスと障害サービスを合わせた直接処遇職員の常勤換算数を算出してください。例えば介護事業所と障害福祉サービス事業所の直接処遇職員の合計常勤換算数が５名で、サービス提供のために使用した車両が７台だった場合、申請可能車両台数は５台となります。申請書には同一所在地で運営する事業所のうち給付対象事業所を全て記載してください。</w:t>
            </w:r>
          </w:p>
        </w:tc>
      </w:tr>
      <w:tr w:rsidR="00020B48" w14:paraId="0B63940A" w14:textId="77777777" w:rsidTr="008643AF">
        <w:tc>
          <w:tcPr>
            <w:tcW w:w="803" w:type="dxa"/>
          </w:tcPr>
          <w:p w14:paraId="09DF2660" w14:textId="4D265C5C" w:rsidR="00020B48" w:rsidRDefault="00020B48" w:rsidP="00020B48">
            <w:r>
              <w:rPr>
                <w:rFonts w:hint="eastAsia"/>
              </w:rPr>
              <w:t>１８</w:t>
            </w:r>
          </w:p>
        </w:tc>
        <w:tc>
          <w:tcPr>
            <w:tcW w:w="4000" w:type="dxa"/>
            <w:shd w:val="clear" w:color="auto" w:fill="auto"/>
          </w:tcPr>
          <w:p w14:paraId="50CFDD28" w14:textId="7014999D" w:rsidR="00020B48" w:rsidRPr="00C428FC" w:rsidRDefault="00020B48" w:rsidP="00020B48">
            <w:r w:rsidRPr="00675C97">
              <w:rPr>
                <w:rFonts w:hint="eastAsia"/>
              </w:rPr>
              <w:t>令和５年１１月１日指定の介護保険の通所介護事業所はどのように計算しますか。また、１１月のサービス提供実績がない場合はどうなりますか。</w:t>
            </w:r>
          </w:p>
        </w:tc>
        <w:tc>
          <w:tcPr>
            <w:tcW w:w="4825" w:type="dxa"/>
            <w:shd w:val="clear" w:color="auto" w:fill="auto"/>
          </w:tcPr>
          <w:p w14:paraId="61561471" w14:textId="77777777" w:rsidR="00020B48" w:rsidRPr="00675C97" w:rsidRDefault="00020B48" w:rsidP="00020B48">
            <w:r w:rsidRPr="00675C97">
              <w:rPr>
                <w:rFonts w:hint="eastAsia"/>
              </w:rPr>
              <w:t>令和５年１１月１日の定員が１９人以上の場合は２１０，０００円、定員が１８人以下の場合は８０，０００円に補助率５／６を掛けた額が申請額となります。また、１１月のサービス提供実績がない場合は給付対象外となります。</w:t>
            </w:r>
          </w:p>
          <w:p w14:paraId="51642EC8" w14:textId="61471F05" w:rsidR="00020B48" w:rsidRPr="00C428FC" w:rsidRDefault="00020B48" w:rsidP="00020B48"/>
        </w:tc>
      </w:tr>
      <w:tr w:rsidR="00020B48" w14:paraId="37DC5CD3" w14:textId="77777777" w:rsidTr="006A6D12">
        <w:tc>
          <w:tcPr>
            <w:tcW w:w="803" w:type="dxa"/>
          </w:tcPr>
          <w:p w14:paraId="72767809" w14:textId="4B349D02" w:rsidR="00020B48" w:rsidRDefault="00020B48" w:rsidP="00020B48">
            <w:r>
              <w:rPr>
                <w:rFonts w:hint="eastAsia"/>
              </w:rPr>
              <w:lastRenderedPageBreak/>
              <w:t>１９</w:t>
            </w:r>
          </w:p>
        </w:tc>
        <w:tc>
          <w:tcPr>
            <w:tcW w:w="4000" w:type="dxa"/>
          </w:tcPr>
          <w:p w14:paraId="45E7E5DC" w14:textId="6D12B953" w:rsidR="00020B48" w:rsidRPr="006E766B" w:rsidRDefault="00020B48" w:rsidP="00020B48">
            <w:r w:rsidRPr="00675C97">
              <w:rPr>
                <w:rFonts w:hint="eastAsia"/>
              </w:rPr>
              <w:t>令和６年２月末で廃止する事業所は対象となりますか。また、廃止届を提出しない場合はどうなりますか。</w:t>
            </w:r>
          </w:p>
        </w:tc>
        <w:tc>
          <w:tcPr>
            <w:tcW w:w="4825" w:type="dxa"/>
          </w:tcPr>
          <w:p w14:paraId="6C69F4AC" w14:textId="33D68D1F" w:rsidR="00020B48" w:rsidRPr="006E766B" w:rsidRDefault="00020B48" w:rsidP="00020B48">
            <w:r w:rsidRPr="00675C97">
              <w:rPr>
                <w:rFonts w:hint="eastAsia"/>
              </w:rPr>
              <w:t>少なくとも令和６年３月末日までの事業継続が条件となります。また、廃止届または休止届を市に提出していない場合であってもサービス提供実績がない場合は給付対象外となります。</w:t>
            </w:r>
          </w:p>
        </w:tc>
      </w:tr>
      <w:tr w:rsidR="00020B48" w14:paraId="12DFB1C8" w14:textId="77777777" w:rsidTr="006A6D12">
        <w:tc>
          <w:tcPr>
            <w:tcW w:w="803" w:type="dxa"/>
          </w:tcPr>
          <w:p w14:paraId="0776407D" w14:textId="54D3D1A1" w:rsidR="00020B48" w:rsidRDefault="00020B48" w:rsidP="00020B48">
            <w:r>
              <w:rPr>
                <w:rFonts w:hint="eastAsia"/>
              </w:rPr>
              <w:t>２０</w:t>
            </w:r>
          </w:p>
        </w:tc>
        <w:tc>
          <w:tcPr>
            <w:tcW w:w="4000" w:type="dxa"/>
          </w:tcPr>
          <w:p w14:paraId="5E94AF1C" w14:textId="610C3E7E" w:rsidR="00020B48" w:rsidRPr="006E766B" w:rsidRDefault="00020B48" w:rsidP="00020B48">
            <w:r w:rsidRPr="00675C97">
              <w:rPr>
                <w:rFonts w:hint="eastAsia"/>
              </w:rPr>
              <w:t>申請から支援金の振込までどのくらいの期間がかかりますか。</w:t>
            </w:r>
          </w:p>
        </w:tc>
        <w:tc>
          <w:tcPr>
            <w:tcW w:w="4825" w:type="dxa"/>
          </w:tcPr>
          <w:p w14:paraId="2E6A80AF" w14:textId="77777777" w:rsidR="00020B48" w:rsidRPr="00675C97" w:rsidRDefault="00020B48" w:rsidP="00020B48">
            <w:r w:rsidRPr="00675C97">
              <w:rPr>
                <w:rFonts w:hint="eastAsia"/>
              </w:rPr>
              <w:t>申請書受付後、支援金の振込まで１か月半程度かかります。給付決定通知書に振込予定日を記載し郵送します。</w:t>
            </w:r>
          </w:p>
          <w:p w14:paraId="090EABC1" w14:textId="46D79151" w:rsidR="00020B48" w:rsidRPr="006E766B" w:rsidRDefault="00020B48" w:rsidP="00020B48">
            <w:r w:rsidRPr="00675C97">
              <w:rPr>
                <w:rFonts w:hint="eastAsia"/>
              </w:rPr>
              <w:t>※申請書類に不備等があった場合には給付決定通知書の送付に時間を要する場合があります。</w:t>
            </w:r>
          </w:p>
        </w:tc>
      </w:tr>
      <w:tr w:rsidR="00020B48" w14:paraId="24EFB083" w14:textId="77777777" w:rsidTr="006A6D12">
        <w:tc>
          <w:tcPr>
            <w:tcW w:w="803" w:type="dxa"/>
          </w:tcPr>
          <w:p w14:paraId="1795AF61" w14:textId="1B4EF82A" w:rsidR="00020B48" w:rsidRDefault="00020B48" w:rsidP="00020B48">
            <w:r>
              <w:rPr>
                <w:rFonts w:hint="eastAsia"/>
              </w:rPr>
              <w:t>２１</w:t>
            </w:r>
          </w:p>
        </w:tc>
        <w:tc>
          <w:tcPr>
            <w:tcW w:w="4000" w:type="dxa"/>
          </w:tcPr>
          <w:p w14:paraId="6475E9CA" w14:textId="0B4BBFE9" w:rsidR="00020B48" w:rsidRPr="006E766B" w:rsidRDefault="00020B48" w:rsidP="00020B48">
            <w:r w:rsidRPr="00675C97">
              <w:rPr>
                <w:rFonts w:hint="eastAsia"/>
              </w:rPr>
              <w:t>申請対象となる車両は運営法人や事業所名義の車のみか。サービス提供で職員の自家用車を使用しているが対象ですか。</w:t>
            </w:r>
          </w:p>
        </w:tc>
        <w:tc>
          <w:tcPr>
            <w:tcW w:w="4825" w:type="dxa"/>
          </w:tcPr>
          <w:p w14:paraId="56738945" w14:textId="77777777" w:rsidR="00020B48" w:rsidRPr="00675C97" w:rsidRDefault="00020B48" w:rsidP="00020B48">
            <w:r w:rsidRPr="00675C97">
              <w:rPr>
                <w:rFonts w:hint="eastAsia"/>
              </w:rPr>
              <w:t>利用者の送迎や居宅への訪問等に使用するために事業所職員の自家用車を使用した車両について、ガソリン代を法人側で負担しており、ガソリン代の高騰による価格上乗せを法人が負担していれば対象となります。</w:t>
            </w:r>
          </w:p>
          <w:p w14:paraId="1A96C426" w14:textId="29661155" w:rsidR="00020B48" w:rsidRPr="006E766B" w:rsidRDefault="00020B48" w:rsidP="00020B48">
            <w:r w:rsidRPr="00675C97">
              <w:rPr>
                <w:rFonts w:hint="eastAsia"/>
              </w:rPr>
              <w:t>また、法人や事業所名義の車両であっても、サービス提供に使用していない車両は対象外です。</w:t>
            </w:r>
          </w:p>
        </w:tc>
      </w:tr>
      <w:tr w:rsidR="00020B48" w14:paraId="5126C85D" w14:textId="77777777" w:rsidTr="006A6D12">
        <w:tc>
          <w:tcPr>
            <w:tcW w:w="803" w:type="dxa"/>
          </w:tcPr>
          <w:p w14:paraId="426136DE" w14:textId="46324C03" w:rsidR="00020B48" w:rsidRDefault="00020B48" w:rsidP="00020B48">
            <w:r>
              <w:rPr>
                <w:rFonts w:hint="eastAsia"/>
              </w:rPr>
              <w:t>２２</w:t>
            </w:r>
          </w:p>
        </w:tc>
        <w:tc>
          <w:tcPr>
            <w:tcW w:w="4000" w:type="dxa"/>
          </w:tcPr>
          <w:p w14:paraId="2682C1BC" w14:textId="5D765228" w:rsidR="00020B48" w:rsidRPr="006E766B" w:rsidRDefault="00020B48" w:rsidP="00020B48">
            <w:r w:rsidRPr="00675C97">
              <w:rPr>
                <w:rFonts w:hint="eastAsia"/>
              </w:rPr>
              <w:t>サービス提供を行う車両をリース契約しており、法人（事業所）名義ではないが、ガソリン代は法人（事業所）で負担している場合、当該車両は対象となりますか。</w:t>
            </w:r>
          </w:p>
        </w:tc>
        <w:tc>
          <w:tcPr>
            <w:tcW w:w="4825" w:type="dxa"/>
          </w:tcPr>
          <w:p w14:paraId="014F1009" w14:textId="27C7446F" w:rsidR="00020B48" w:rsidRPr="006E766B" w:rsidRDefault="00020B48" w:rsidP="00020B48">
            <w:r w:rsidRPr="00675C97">
              <w:rPr>
                <w:rFonts w:hint="eastAsia"/>
              </w:rPr>
              <w:t>リース契約車両についても、利用者へのサービス提供に使用したものは対象となります。ただし、リース車両の車検証の写しの提出が必要です。また、リース契約書類等の提出は必要ありませんが法人（事業所）内で保管し、必要時に提示できるようにしてください。</w:t>
            </w:r>
          </w:p>
        </w:tc>
      </w:tr>
      <w:tr w:rsidR="00020B48" w14:paraId="23DE7175" w14:textId="77777777" w:rsidTr="006A6D12">
        <w:tc>
          <w:tcPr>
            <w:tcW w:w="803" w:type="dxa"/>
          </w:tcPr>
          <w:p w14:paraId="0657D464" w14:textId="691EB555" w:rsidR="00020B48" w:rsidRDefault="00020B48" w:rsidP="00020B48">
            <w:r>
              <w:rPr>
                <w:rFonts w:hint="eastAsia"/>
              </w:rPr>
              <w:t>２３</w:t>
            </w:r>
          </w:p>
        </w:tc>
        <w:tc>
          <w:tcPr>
            <w:tcW w:w="4000" w:type="dxa"/>
          </w:tcPr>
          <w:p w14:paraId="727BAE7B" w14:textId="05099F3F" w:rsidR="00020B48" w:rsidRPr="006E766B" w:rsidRDefault="00020B48" w:rsidP="00020B48">
            <w:r w:rsidRPr="00675C97">
              <w:rPr>
                <w:rFonts w:hint="eastAsia"/>
              </w:rPr>
              <w:t>申請可能な車両は、どの時点で使用している必要がありますか。</w:t>
            </w:r>
          </w:p>
        </w:tc>
        <w:tc>
          <w:tcPr>
            <w:tcW w:w="4825" w:type="dxa"/>
          </w:tcPr>
          <w:p w14:paraId="0DE1A0B1" w14:textId="692166F7" w:rsidR="00020B48" w:rsidRPr="006E766B" w:rsidRDefault="00020B48" w:rsidP="00020B48">
            <w:r w:rsidRPr="00675C97">
              <w:rPr>
                <w:rFonts w:hint="eastAsia"/>
              </w:rPr>
              <w:t>令和５年１０月までに事業を開始した事業所は、令和５年１０月</w:t>
            </w:r>
            <w:r>
              <w:rPr>
                <w:rFonts w:hint="eastAsia"/>
              </w:rPr>
              <w:t>。</w:t>
            </w:r>
            <w:r w:rsidRPr="00675C97">
              <w:rPr>
                <w:rFonts w:hint="eastAsia"/>
              </w:rPr>
              <w:t>１１月に事業を開始した事業所は１１月（以降同様）に使用した車両とします。</w:t>
            </w:r>
          </w:p>
        </w:tc>
      </w:tr>
      <w:tr w:rsidR="00020B48" w14:paraId="196192F6" w14:textId="77777777" w:rsidTr="00527D93">
        <w:trPr>
          <w:trHeight w:val="575"/>
        </w:trPr>
        <w:tc>
          <w:tcPr>
            <w:tcW w:w="803" w:type="dxa"/>
          </w:tcPr>
          <w:p w14:paraId="7DB385B6" w14:textId="36632EDA" w:rsidR="00020B48" w:rsidRDefault="00020B48" w:rsidP="00020B48">
            <w:r>
              <w:rPr>
                <w:rFonts w:hint="eastAsia"/>
              </w:rPr>
              <w:t>２４</w:t>
            </w:r>
          </w:p>
        </w:tc>
        <w:tc>
          <w:tcPr>
            <w:tcW w:w="4000" w:type="dxa"/>
          </w:tcPr>
          <w:p w14:paraId="6B1DA481" w14:textId="7802DE47" w:rsidR="00020B48" w:rsidRPr="006E766B" w:rsidRDefault="00020B48" w:rsidP="00020B48">
            <w:r w:rsidRPr="00675C97">
              <w:rPr>
                <w:rFonts w:hint="eastAsia"/>
              </w:rPr>
              <w:t>二輪車は対象となりますか。</w:t>
            </w:r>
          </w:p>
        </w:tc>
        <w:tc>
          <w:tcPr>
            <w:tcW w:w="4825" w:type="dxa"/>
          </w:tcPr>
          <w:p w14:paraId="6B3CDFC6" w14:textId="702161CC" w:rsidR="00020B48" w:rsidRPr="006E766B" w:rsidRDefault="00020B48" w:rsidP="00020B48">
            <w:r w:rsidRPr="00675C97">
              <w:rPr>
                <w:rFonts w:hint="eastAsia"/>
              </w:rPr>
              <w:t>二輪車は対象となりません。</w:t>
            </w:r>
          </w:p>
        </w:tc>
      </w:tr>
      <w:tr w:rsidR="00020B48" w14:paraId="52BB676E" w14:textId="77777777" w:rsidTr="006A6D12">
        <w:tc>
          <w:tcPr>
            <w:tcW w:w="803" w:type="dxa"/>
          </w:tcPr>
          <w:p w14:paraId="51E483C4" w14:textId="7C20C7C6" w:rsidR="00020B48" w:rsidRDefault="00020B48" w:rsidP="00020B48">
            <w:r>
              <w:rPr>
                <w:rFonts w:hint="eastAsia"/>
              </w:rPr>
              <w:t>２５</w:t>
            </w:r>
          </w:p>
        </w:tc>
        <w:tc>
          <w:tcPr>
            <w:tcW w:w="4000" w:type="dxa"/>
          </w:tcPr>
          <w:p w14:paraId="469FCCAC" w14:textId="6FC1D0AE" w:rsidR="00020B48" w:rsidRPr="006E766B" w:rsidRDefault="00020B48" w:rsidP="00020B48">
            <w:r w:rsidRPr="00675C97">
              <w:rPr>
                <w:rFonts w:hint="eastAsia"/>
              </w:rPr>
              <w:t>給付された支援金の用途制限はありますか。</w:t>
            </w:r>
          </w:p>
        </w:tc>
        <w:tc>
          <w:tcPr>
            <w:tcW w:w="4825" w:type="dxa"/>
          </w:tcPr>
          <w:p w14:paraId="7B7BAD7C" w14:textId="4A5B9126" w:rsidR="00020B48" w:rsidRPr="006E766B" w:rsidRDefault="00020B48" w:rsidP="00020B48">
            <w:r w:rsidRPr="00675C97">
              <w:rPr>
                <w:rFonts w:hint="eastAsia"/>
              </w:rPr>
              <w:t>支援金は原油価格・物価高騰に直面している事業所に対し、支援を必要とする方々の社会生活を維持することに不可欠な各種サービスを安定的に継続することを支援するために給付するものであり、目的に沿った経費に活用されることを想定しています。</w:t>
            </w:r>
          </w:p>
        </w:tc>
      </w:tr>
      <w:tr w:rsidR="00020B48" w14:paraId="3C517F98" w14:textId="77777777" w:rsidTr="006A6D12">
        <w:tc>
          <w:tcPr>
            <w:tcW w:w="803" w:type="dxa"/>
          </w:tcPr>
          <w:p w14:paraId="218E4230" w14:textId="5D89D732" w:rsidR="00020B48" w:rsidRDefault="00020B48" w:rsidP="00020B48">
            <w:r>
              <w:rPr>
                <w:rFonts w:hint="eastAsia"/>
              </w:rPr>
              <w:t>２６</w:t>
            </w:r>
          </w:p>
        </w:tc>
        <w:tc>
          <w:tcPr>
            <w:tcW w:w="4000" w:type="dxa"/>
          </w:tcPr>
          <w:p w14:paraId="698DF16B" w14:textId="1858524B" w:rsidR="00020B48" w:rsidRPr="006E766B" w:rsidRDefault="00020B48" w:rsidP="00020B48">
            <w:r w:rsidRPr="00675C97">
              <w:rPr>
                <w:rFonts w:hint="eastAsia"/>
              </w:rPr>
              <w:t>給付された支援金の用途に係る報告は必要ですか。</w:t>
            </w:r>
          </w:p>
        </w:tc>
        <w:tc>
          <w:tcPr>
            <w:tcW w:w="4825" w:type="dxa"/>
          </w:tcPr>
          <w:p w14:paraId="057388BD" w14:textId="7F54A8C6" w:rsidR="00020B48" w:rsidRPr="006E766B" w:rsidRDefault="00020B48" w:rsidP="00020B48">
            <w:r w:rsidRPr="00675C97">
              <w:rPr>
                <w:rFonts w:hint="eastAsia"/>
              </w:rPr>
              <w:t>市に実績報告等を提出する必要はありません。</w:t>
            </w:r>
          </w:p>
        </w:tc>
      </w:tr>
      <w:tr w:rsidR="00020B48" w14:paraId="7E077574" w14:textId="77777777" w:rsidTr="006A6D12">
        <w:tc>
          <w:tcPr>
            <w:tcW w:w="803" w:type="dxa"/>
          </w:tcPr>
          <w:p w14:paraId="0E49ACA4" w14:textId="1FDC96A3" w:rsidR="00020B48" w:rsidRDefault="00020B48" w:rsidP="00020B48">
            <w:r>
              <w:rPr>
                <w:rFonts w:hint="eastAsia"/>
              </w:rPr>
              <w:t>２７</w:t>
            </w:r>
          </w:p>
        </w:tc>
        <w:tc>
          <w:tcPr>
            <w:tcW w:w="4000" w:type="dxa"/>
          </w:tcPr>
          <w:p w14:paraId="6C8BA8BB" w14:textId="77777777" w:rsidR="00020B48" w:rsidRPr="00675C97" w:rsidRDefault="00020B48" w:rsidP="00020B48">
            <w:r w:rsidRPr="00675C97">
              <w:rPr>
                <w:rFonts w:hint="eastAsia"/>
              </w:rPr>
              <w:t>訪問系事業所について、車両を使用していない等の理由により申請台数が０台の場合でも、１７，０００円のみ申請は可能ですか。</w:t>
            </w:r>
          </w:p>
          <w:p w14:paraId="44D4ECA5" w14:textId="77777777" w:rsidR="00020B48" w:rsidRPr="00675C97" w:rsidRDefault="00020B48" w:rsidP="00020B48"/>
          <w:p w14:paraId="37874032" w14:textId="77777777" w:rsidR="00020B48" w:rsidRPr="00675C97" w:rsidRDefault="00020B48" w:rsidP="00020B48"/>
          <w:p w14:paraId="3B70D8C9" w14:textId="1942F0C6" w:rsidR="00020B48" w:rsidRPr="006E766B" w:rsidRDefault="00020B48" w:rsidP="00020B48"/>
        </w:tc>
        <w:tc>
          <w:tcPr>
            <w:tcW w:w="4825" w:type="dxa"/>
          </w:tcPr>
          <w:p w14:paraId="73397341" w14:textId="29FACFA6" w:rsidR="00020B48" w:rsidRPr="006E766B" w:rsidRDefault="00020B48" w:rsidP="00020B48">
            <w:r w:rsidRPr="00675C97">
              <w:rPr>
                <w:rFonts w:hint="eastAsia"/>
              </w:rPr>
              <w:t>可能です。</w:t>
            </w:r>
          </w:p>
        </w:tc>
      </w:tr>
      <w:tr w:rsidR="00020B48" w14:paraId="69AAD7FB" w14:textId="77777777" w:rsidTr="006A6D12">
        <w:tc>
          <w:tcPr>
            <w:tcW w:w="803" w:type="dxa"/>
          </w:tcPr>
          <w:p w14:paraId="46D41A84" w14:textId="2136EC3B" w:rsidR="00020B48" w:rsidRDefault="00020B48" w:rsidP="00020B48">
            <w:r>
              <w:rPr>
                <w:rFonts w:hint="eastAsia"/>
              </w:rPr>
              <w:lastRenderedPageBreak/>
              <w:t>２８</w:t>
            </w:r>
          </w:p>
        </w:tc>
        <w:tc>
          <w:tcPr>
            <w:tcW w:w="4000" w:type="dxa"/>
          </w:tcPr>
          <w:p w14:paraId="520A1AD6" w14:textId="5AE832A6" w:rsidR="00020B48" w:rsidRPr="006E766B" w:rsidRDefault="00020B48" w:rsidP="00020B48">
            <w:r w:rsidRPr="00675C97">
              <w:rPr>
                <w:rFonts w:hint="eastAsia"/>
              </w:rPr>
              <w:t>常勤換算法とは何ですか。</w:t>
            </w:r>
          </w:p>
        </w:tc>
        <w:tc>
          <w:tcPr>
            <w:tcW w:w="4825" w:type="dxa"/>
          </w:tcPr>
          <w:p w14:paraId="2E81FB42" w14:textId="77777777" w:rsidR="00020B48" w:rsidRPr="00675C97" w:rsidRDefault="00020B48" w:rsidP="00020B48">
            <w:r w:rsidRPr="00675C97">
              <w:rPr>
                <w:rFonts w:hint="eastAsia"/>
              </w:rPr>
              <w:t>計算式：</w:t>
            </w:r>
          </w:p>
          <w:p w14:paraId="4B90E672" w14:textId="77777777" w:rsidR="00020B48" w:rsidRPr="00675C97" w:rsidRDefault="00020B48" w:rsidP="00020B48">
            <w:r w:rsidRPr="00675C97">
              <w:rPr>
                <w:rFonts w:hint="eastAsia"/>
              </w:rPr>
              <w:t>事業所の従業者の勤務延時間数／常勤の従業者が勤務すべき時間数</w:t>
            </w:r>
          </w:p>
          <w:p w14:paraId="10E58A98" w14:textId="77777777" w:rsidR="00020B48" w:rsidRPr="00675C97" w:rsidRDefault="00020B48" w:rsidP="00020B48">
            <w:r w:rsidRPr="00675C97">
              <w:rPr>
                <w:rFonts w:hint="eastAsia"/>
              </w:rPr>
              <w:t>（※当支援金では、小数点第１位を四捨五入</w:t>
            </w:r>
          </w:p>
          <w:p w14:paraId="5102A144" w14:textId="77777777" w:rsidR="00020B48" w:rsidRPr="00675C97" w:rsidRDefault="00020B48" w:rsidP="00020B48">
            <w:r w:rsidRPr="00675C97">
              <w:rPr>
                <w:rFonts w:hint="eastAsia"/>
              </w:rPr>
              <w:t>とします。）</w:t>
            </w:r>
          </w:p>
          <w:p w14:paraId="6CF18272" w14:textId="77777777" w:rsidR="00020B48" w:rsidRPr="00675C97" w:rsidRDefault="00020B48" w:rsidP="00020B48">
            <w:r w:rsidRPr="00675C97">
              <w:rPr>
                <w:rFonts w:hint="eastAsia"/>
              </w:rPr>
              <w:t>事業所の従業者の勤務延時間数を、就業規則等における当該事業所における常勤の従業者が勤務すべき時間数（＝週</w:t>
            </w:r>
            <w:r w:rsidRPr="00675C97">
              <w:rPr>
                <w:rFonts w:hint="eastAsia"/>
              </w:rPr>
              <w:t xml:space="preserve">32 </w:t>
            </w:r>
            <w:r w:rsidRPr="00675C97">
              <w:rPr>
                <w:rFonts w:hint="eastAsia"/>
              </w:rPr>
              <w:t>時間を下回る場合は</w:t>
            </w:r>
            <w:r w:rsidRPr="00675C97">
              <w:rPr>
                <w:rFonts w:hint="eastAsia"/>
              </w:rPr>
              <w:t xml:space="preserve">32 </w:t>
            </w:r>
            <w:r w:rsidRPr="00675C97">
              <w:rPr>
                <w:rFonts w:hint="eastAsia"/>
              </w:rPr>
              <w:t>時間を基本とする）で除することにより、当該事業所の従業者の員数を、常勤の従業者の員数に換算する方法です。</w:t>
            </w:r>
          </w:p>
          <w:p w14:paraId="082639F7" w14:textId="77777777" w:rsidR="00020B48" w:rsidRPr="00675C97" w:rsidRDefault="00020B48" w:rsidP="00020B48">
            <w:r w:rsidRPr="00675C97">
              <w:rPr>
                <w:rFonts w:hint="eastAsia"/>
              </w:rPr>
              <w:t>○算出例：常勤の従業者が勤務すべき時間数＝週</w:t>
            </w:r>
            <w:r w:rsidRPr="00675C97">
              <w:rPr>
                <w:rFonts w:hint="eastAsia"/>
              </w:rPr>
              <w:t xml:space="preserve">40 </w:t>
            </w:r>
            <w:r w:rsidRPr="00675C97">
              <w:rPr>
                <w:rFonts w:hint="eastAsia"/>
              </w:rPr>
              <w:t>時間の事業所において、</w:t>
            </w:r>
          </w:p>
          <w:p w14:paraId="3D8A7799" w14:textId="77777777" w:rsidR="00020B48" w:rsidRPr="00675C97" w:rsidRDefault="00020B48" w:rsidP="00020B48">
            <w:r w:rsidRPr="00675C97">
              <w:rPr>
                <w:rFonts w:hint="eastAsia"/>
              </w:rPr>
              <w:t>→</w:t>
            </w:r>
            <w:r w:rsidRPr="00675C97">
              <w:rPr>
                <w:rFonts w:hint="eastAsia"/>
              </w:rPr>
              <w:t xml:space="preserve"> </w:t>
            </w:r>
            <w:r w:rsidRPr="00675C97">
              <w:rPr>
                <w:rFonts w:hint="eastAsia"/>
              </w:rPr>
              <w:t>①</w:t>
            </w:r>
            <w:r w:rsidRPr="00675C97">
              <w:rPr>
                <w:rFonts w:hint="eastAsia"/>
              </w:rPr>
              <w:t xml:space="preserve"> </w:t>
            </w:r>
            <w:r w:rsidRPr="00675C97">
              <w:rPr>
                <w:rFonts w:hint="eastAsia"/>
              </w:rPr>
              <w:t>週</w:t>
            </w:r>
            <w:r w:rsidRPr="00675C97">
              <w:rPr>
                <w:rFonts w:hint="eastAsia"/>
              </w:rPr>
              <w:t>40</w:t>
            </w:r>
            <w:r w:rsidRPr="00675C97">
              <w:rPr>
                <w:rFonts w:hint="eastAsia"/>
              </w:rPr>
              <w:t>Ｈ勤務</w:t>
            </w:r>
            <w:r w:rsidRPr="00675C97">
              <w:rPr>
                <w:rFonts w:hint="eastAsia"/>
              </w:rPr>
              <w:t>3</w:t>
            </w:r>
            <w:r w:rsidRPr="00675C97">
              <w:rPr>
                <w:rFonts w:hint="eastAsia"/>
              </w:rPr>
              <w:t>名のみの事業所の場合</w:t>
            </w:r>
            <w:r w:rsidRPr="00675C97">
              <w:rPr>
                <w:rFonts w:hint="eastAsia"/>
              </w:rPr>
              <w:t xml:space="preserve"> </w:t>
            </w:r>
            <w:r w:rsidRPr="00675C97">
              <w:rPr>
                <w:rFonts w:hint="eastAsia"/>
              </w:rPr>
              <w:t>＝</w:t>
            </w:r>
            <w:r w:rsidRPr="00675C97">
              <w:rPr>
                <w:rFonts w:hint="eastAsia"/>
              </w:rPr>
              <w:t xml:space="preserve"> 120H/40H </w:t>
            </w:r>
            <w:r w:rsidRPr="00675C97">
              <w:rPr>
                <w:rFonts w:hint="eastAsia"/>
              </w:rPr>
              <w:t>＝</w:t>
            </w:r>
            <w:r w:rsidRPr="00675C97">
              <w:rPr>
                <w:rFonts w:hint="eastAsia"/>
              </w:rPr>
              <w:t xml:space="preserve"> </w:t>
            </w:r>
            <w:r w:rsidRPr="00675C97">
              <w:rPr>
                <w:rFonts w:hint="eastAsia"/>
              </w:rPr>
              <w:t>常勤換算３</w:t>
            </w:r>
          </w:p>
          <w:p w14:paraId="041AEB46" w14:textId="77777777" w:rsidR="00020B48" w:rsidRPr="00675C97" w:rsidRDefault="00020B48" w:rsidP="00020B48">
            <w:r w:rsidRPr="00675C97">
              <w:rPr>
                <w:rFonts w:hint="eastAsia"/>
              </w:rPr>
              <w:t>→</w:t>
            </w:r>
            <w:r w:rsidRPr="00675C97">
              <w:rPr>
                <w:rFonts w:hint="eastAsia"/>
              </w:rPr>
              <w:t xml:space="preserve"> </w:t>
            </w:r>
            <w:r w:rsidRPr="00675C97">
              <w:rPr>
                <w:rFonts w:hint="eastAsia"/>
              </w:rPr>
              <w:t>②</w:t>
            </w:r>
            <w:r w:rsidRPr="00675C97">
              <w:rPr>
                <w:rFonts w:hint="eastAsia"/>
              </w:rPr>
              <w:t xml:space="preserve"> </w:t>
            </w:r>
            <w:r w:rsidRPr="00675C97">
              <w:rPr>
                <w:rFonts w:hint="eastAsia"/>
              </w:rPr>
              <w:t>週</w:t>
            </w:r>
            <w:r w:rsidRPr="00675C97">
              <w:rPr>
                <w:rFonts w:hint="eastAsia"/>
              </w:rPr>
              <w:t>40</w:t>
            </w:r>
            <w:r w:rsidRPr="00675C97">
              <w:rPr>
                <w:rFonts w:hint="eastAsia"/>
              </w:rPr>
              <w:t>Ｈ勤務２名＋週</w:t>
            </w:r>
            <w:r w:rsidRPr="00675C97">
              <w:rPr>
                <w:rFonts w:hint="eastAsia"/>
              </w:rPr>
              <w:t>20</w:t>
            </w:r>
            <w:r w:rsidRPr="00675C97">
              <w:rPr>
                <w:rFonts w:hint="eastAsia"/>
              </w:rPr>
              <w:t>Ｈ勤務７名（計９名）の事業所の場合</w:t>
            </w:r>
          </w:p>
          <w:p w14:paraId="17C082DF" w14:textId="77777777" w:rsidR="00020B48" w:rsidRPr="00675C97" w:rsidRDefault="00020B48" w:rsidP="00020B48">
            <w:r w:rsidRPr="00675C97">
              <w:rPr>
                <w:rFonts w:hint="eastAsia"/>
              </w:rPr>
              <w:t>＝</w:t>
            </w:r>
            <w:r w:rsidRPr="00675C97">
              <w:rPr>
                <w:rFonts w:hint="eastAsia"/>
              </w:rPr>
              <w:t>(40H</w:t>
            </w:r>
            <w:r w:rsidRPr="00675C97">
              <w:rPr>
                <w:rFonts w:hint="eastAsia"/>
              </w:rPr>
              <w:t>×</w:t>
            </w:r>
            <w:r w:rsidRPr="00675C97">
              <w:rPr>
                <w:rFonts w:hint="eastAsia"/>
              </w:rPr>
              <w:t>2</w:t>
            </w:r>
            <w:r w:rsidRPr="00675C97">
              <w:rPr>
                <w:rFonts w:hint="eastAsia"/>
              </w:rPr>
              <w:t>人＋</w:t>
            </w:r>
            <w:r w:rsidRPr="00675C97">
              <w:rPr>
                <w:rFonts w:hint="eastAsia"/>
              </w:rPr>
              <w:t>20H</w:t>
            </w:r>
            <w:r w:rsidRPr="00675C97">
              <w:rPr>
                <w:rFonts w:hint="eastAsia"/>
              </w:rPr>
              <w:t>×</w:t>
            </w:r>
            <w:r w:rsidRPr="00675C97">
              <w:rPr>
                <w:rFonts w:hint="eastAsia"/>
              </w:rPr>
              <w:t>7</w:t>
            </w:r>
            <w:r w:rsidRPr="00675C97">
              <w:rPr>
                <w:rFonts w:hint="eastAsia"/>
              </w:rPr>
              <w:t>人</w:t>
            </w:r>
            <w:r w:rsidRPr="00675C97">
              <w:rPr>
                <w:rFonts w:hint="eastAsia"/>
              </w:rPr>
              <w:t xml:space="preserve">)/40H </w:t>
            </w:r>
            <w:r w:rsidRPr="00675C97">
              <w:rPr>
                <w:rFonts w:hint="eastAsia"/>
              </w:rPr>
              <w:t>＝</w:t>
            </w:r>
            <w:r w:rsidRPr="00675C97">
              <w:rPr>
                <w:rFonts w:hint="eastAsia"/>
              </w:rPr>
              <w:t xml:space="preserve"> </w:t>
            </w:r>
            <w:r w:rsidRPr="00675C97">
              <w:rPr>
                <w:rFonts w:hint="eastAsia"/>
              </w:rPr>
              <w:t>常勤換算</w:t>
            </w:r>
            <w:r w:rsidRPr="00675C97">
              <w:rPr>
                <w:rFonts w:hint="eastAsia"/>
              </w:rPr>
              <w:t>5.5</w:t>
            </w:r>
            <w:r w:rsidRPr="00675C97">
              <w:rPr>
                <w:rFonts w:hint="eastAsia"/>
              </w:rPr>
              <w:t>人⇒端数処理後</w:t>
            </w:r>
            <w:r w:rsidRPr="00675C97">
              <w:rPr>
                <w:rFonts w:hint="eastAsia"/>
              </w:rPr>
              <w:t>6</w:t>
            </w:r>
            <w:r w:rsidRPr="00675C97">
              <w:rPr>
                <w:rFonts w:hint="eastAsia"/>
              </w:rPr>
              <w:t>人</w:t>
            </w:r>
          </w:p>
          <w:p w14:paraId="4F695F75" w14:textId="77777777" w:rsidR="00020B48" w:rsidRPr="00675C97" w:rsidRDefault="00020B48" w:rsidP="00020B48">
            <w:r w:rsidRPr="00675C97">
              <w:rPr>
                <w:rFonts w:hint="eastAsia"/>
              </w:rPr>
              <w:t>なお、以下の場合は勤務延時間数から除きますのでご注意ください。</w:t>
            </w:r>
          </w:p>
          <w:p w14:paraId="187FD90F" w14:textId="77777777" w:rsidR="00020B48" w:rsidRPr="00675C97" w:rsidRDefault="00020B48" w:rsidP="00020B48">
            <w:r w:rsidRPr="00675C97">
              <w:rPr>
                <w:rFonts w:hint="eastAsia"/>
              </w:rPr>
              <w:t>・給付対象外のサービスや業務の勤務時間</w:t>
            </w:r>
          </w:p>
          <w:p w14:paraId="68B45842" w14:textId="7BB6C7D9" w:rsidR="00020B48" w:rsidRPr="00342A7E" w:rsidRDefault="00020B48" w:rsidP="00020B48">
            <w:pPr>
              <w:rPr>
                <w:highlight w:val="yellow"/>
              </w:rPr>
            </w:pPr>
            <w:r w:rsidRPr="00675C97">
              <w:rPr>
                <w:rFonts w:hint="eastAsia"/>
              </w:rPr>
              <w:t>・常勤の勤務すべき時間数を超えての時間外勤務や休日出勤した勤務時間</w:t>
            </w:r>
          </w:p>
        </w:tc>
      </w:tr>
      <w:tr w:rsidR="00020B48" w14:paraId="4EC28A8B" w14:textId="77777777" w:rsidTr="008A632F">
        <w:trPr>
          <w:trHeight w:val="4651"/>
        </w:trPr>
        <w:tc>
          <w:tcPr>
            <w:tcW w:w="803" w:type="dxa"/>
          </w:tcPr>
          <w:p w14:paraId="6C0F056B" w14:textId="467E1524" w:rsidR="00020B48" w:rsidRDefault="00020B48" w:rsidP="00020B48">
            <w:r>
              <w:rPr>
                <w:rFonts w:hint="eastAsia"/>
              </w:rPr>
              <w:t>２９</w:t>
            </w:r>
          </w:p>
        </w:tc>
        <w:tc>
          <w:tcPr>
            <w:tcW w:w="4000" w:type="dxa"/>
          </w:tcPr>
          <w:p w14:paraId="6DFDDAE5" w14:textId="77777777" w:rsidR="00020B48" w:rsidRPr="00675C97" w:rsidRDefault="00020B48" w:rsidP="00020B48">
            <w:r w:rsidRPr="00675C97">
              <w:rPr>
                <w:rFonts w:hAnsi="ＭＳ 明朝" w:hint="eastAsia"/>
              </w:rPr>
              <w:t>医療みなし事業所において、医療サービスと介護サービスに係る直接処遇職員を区分することが困難な場合、</w:t>
            </w:r>
            <w:r w:rsidRPr="00675C97">
              <w:rPr>
                <w:rFonts w:hint="eastAsia"/>
              </w:rPr>
              <w:t>勤務実績に基づく常勤換算方法により算出した医療サービスと介護サービスに係る直接処遇職員の人員に令和４年度の介護報酬の決算額を令和４年度の医療報酬と介護報酬を合算した決算額で除した値を乗じて算出した人数とすることとなっていますが、具体的に教えてください。</w:t>
            </w:r>
          </w:p>
          <w:p w14:paraId="174FC193" w14:textId="5B5BA03A" w:rsidR="00020B48" w:rsidRPr="00833338" w:rsidRDefault="00020B48" w:rsidP="00020B48"/>
        </w:tc>
        <w:tc>
          <w:tcPr>
            <w:tcW w:w="4825" w:type="dxa"/>
          </w:tcPr>
          <w:p w14:paraId="7A41B225" w14:textId="77777777" w:rsidR="00020B48" w:rsidRPr="00675C97" w:rsidRDefault="00020B48" w:rsidP="00020B48">
            <w:r w:rsidRPr="00675C97">
              <w:rPr>
                <w:rFonts w:hint="eastAsia"/>
              </w:rPr>
              <w:t>（例）</w:t>
            </w:r>
          </w:p>
          <w:p w14:paraId="455C29A8" w14:textId="77777777" w:rsidR="00020B48" w:rsidRPr="00675C97" w:rsidRDefault="00020B48" w:rsidP="00020B48">
            <w:r w:rsidRPr="00675C97">
              <w:rPr>
                <w:rFonts w:hint="eastAsia"/>
              </w:rPr>
              <w:t>当該事業所の</w:t>
            </w:r>
            <w:r w:rsidRPr="00675C97">
              <w:rPr>
                <w:rFonts w:hint="eastAsia"/>
              </w:rPr>
              <w:t>R5.4</w:t>
            </w:r>
            <w:r w:rsidRPr="00675C97">
              <w:rPr>
                <w:rFonts w:hint="eastAsia"/>
              </w:rPr>
              <w:t xml:space="preserve">月直接処遇職員の人数（医療と介護の合算）　</w:t>
            </w:r>
            <w:r w:rsidRPr="00675C97">
              <w:rPr>
                <w:rFonts w:hint="eastAsia"/>
              </w:rPr>
              <w:t>3.8</w:t>
            </w:r>
            <w:r w:rsidRPr="00675C97">
              <w:rPr>
                <w:rFonts w:hint="eastAsia"/>
              </w:rPr>
              <w:t xml:space="preserve">人　</w:t>
            </w:r>
          </w:p>
          <w:p w14:paraId="7BB6E161" w14:textId="77777777" w:rsidR="00020B48" w:rsidRPr="00675C97" w:rsidRDefault="00020B48" w:rsidP="00020B48">
            <w:r w:rsidRPr="00675C97">
              <w:rPr>
                <w:rFonts w:hint="eastAsia"/>
              </w:rPr>
              <w:t>R4</w:t>
            </w:r>
            <w:r w:rsidRPr="00675C97">
              <w:rPr>
                <w:rFonts w:hint="eastAsia"/>
              </w:rPr>
              <w:t xml:space="preserve">介護報酬決算額　</w:t>
            </w:r>
            <w:r w:rsidRPr="00675C97">
              <w:rPr>
                <w:rFonts w:hint="eastAsia"/>
              </w:rPr>
              <w:t>1</w:t>
            </w:r>
            <w:r w:rsidRPr="00675C97">
              <w:rPr>
                <w:rFonts w:hint="eastAsia"/>
              </w:rPr>
              <w:t>百万円</w:t>
            </w:r>
          </w:p>
          <w:p w14:paraId="31F12DCA" w14:textId="77777777" w:rsidR="00020B48" w:rsidRPr="00675C97" w:rsidRDefault="00020B48" w:rsidP="00020B48">
            <w:r w:rsidRPr="00675C97">
              <w:rPr>
                <w:rFonts w:hint="eastAsia"/>
              </w:rPr>
              <w:t>R4</w:t>
            </w:r>
            <w:r w:rsidRPr="00675C97">
              <w:rPr>
                <w:rFonts w:hint="eastAsia"/>
              </w:rPr>
              <w:t xml:space="preserve">医療報酬決算額　</w:t>
            </w:r>
            <w:r w:rsidRPr="00675C97">
              <w:rPr>
                <w:rFonts w:hint="eastAsia"/>
              </w:rPr>
              <w:t>4</w:t>
            </w:r>
            <w:r w:rsidRPr="00675C97">
              <w:rPr>
                <w:rFonts w:hint="eastAsia"/>
              </w:rPr>
              <w:t>百万円</w:t>
            </w:r>
          </w:p>
          <w:p w14:paraId="0C76796D" w14:textId="77777777" w:rsidR="00020B48" w:rsidRPr="00675C97" w:rsidRDefault="00020B48" w:rsidP="00020B48">
            <w:r w:rsidRPr="00675C97">
              <w:rPr>
                <w:noProof/>
              </w:rPr>
              <mc:AlternateContent>
                <mc:Choice Requires="wps">
                  <w:drawing>
                    <wp:anchor distT="365760" distB="365760" distL="365760" distR="365760" simplePos="0" relativeHeight="251707392" behindDoc="0" locked="0" layoutInCell="1" allowOverlap="1" wp14:anchorId="1A2A1FF6" wp14:editId="5D18DA23">
                      <wp:simplePos x="0" y="0"/>
                      <wp:positionH relativeFrom="margin">
                        <wp:posOffset>254000</wp:posOffset>
                      </wp:positionH>
                      <wp:positionV relativeFrom="margin">
                        <wp:posOffset>1189989</wp:posOffset>
                      </wp:positionV>
                      <wp:extent cx="2714625" cy="1704975"/>
                      <wp:effectExtent l="0" t="0" r="9525" b="9525"/>
                      <wp:wrapNone/>
                      <wp:docPr id="136" name="テキスト ボックス 136"/>
                      <wp:cNvGraphicFramePr/>
                      <a:graphic xmlns:a="http://schemas.openxmlformats.org/drawingml/2006/main">
                        <a:graphicData uri="http://schemas.microsoft.com/office/word/2010/wordprocessingShape">
                          <wps:wsp>
                            <wps:cNvSpPr txBox="1"/>
                            <wps:spPr>
                              <a:xfrm>
                                <a:off x="0" y="0"/>
                                <a:ext cx="2714625" cy="170497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C374B5" w14:textId="77777777" w:rsidR="00020B48" w:rsidRDefault="00020B48" w:rsidP="00007650">
                                  <w:r>
                                    <w:rPr>
                                      <w:rFonts w:hint="eastAsia"/>
                                    </w:rPr>
                                    <w:t>（計算式）</w:t>
                                  </w:r>
                                </w:p>
                                <w:p w14:paraId="6B6124C9" w14:textId="77777777" w:rsidR="00020B48" w:rsidRDefault="00020B48" w:rsidP="00007650">
                                  <w:r>
                                    <w:rPr>
                                      <w:rFonts w:hint="eastAsia"/>
                                    </w:rPr>
                                    <w:t xml:space="preserve">　　　　　　　　</w:t>
                                  </w:r>
                                  <w:r w:rsidRPr="0028006D">
                                    <w:t>1</w:t>
                                  </w:r>
                                  <w:r>
                                    <w:rPr>
                                      <w:rFonts w:hint="eastAsia"/>
                                    </w:rPr>
                                    <w:t>百万</w:t>
                                  </w:r>
                                  <w:r w:rsidRPr="0028006D">
                                    <w:t>円</w:t>
                                  </w:r>
                                </w:p>
                                <w:p w14:paraId="08CD157B" w14:textId="77777777" w:rsidR="00020B48" w:rsidRDefault="00020B48" w:rsidP="00D01623">
                                  <w:pPr>
                                    <w:ind w:firstLineChars="500" w:firstLine="1050"/>
                                  </w:pPr>
                                  <w:r>
                                    <w:rPr>
                                      <w:rFonts w:hint="eastAsia"/>
                                    </w:rPr>
                                    <w:t xml:space="preserve">　</w:t>
                                  </w:r>
                                  <w:r>
                                    <w:t>4</w:t>
                                  </w:r>
                                  <w:r>
                                    <w:rPr>
                                      <w:rFonts w:hint="eastAsia"/>
                                    </w:rPr>
                                    <w:t>百万</w:t>
                                  </w:r>
                                  <w:r>
                                    <w:t>円</w:t>
                                  </w:r>
                                  <w:r>
                                    <w:t>+1</w:t>
                                  </w:r>
                                  <w:r>
                                    <w:rPr>
                                      <w:rFonts w:hint="eastAsia"/>
                                    </w:rPr>
                                    <w:t>百万</w:t>
                                  </w:r>
                                  <w:r>
                                    <w:t>円</w:t>
                                  </w:r>
                                </w:p>
                                <w:p w14:paraId="3EBDB6DF" w14:textId="77777777" w:rsidR="00020B48" w:rsidRPr="0028006D" w:rsidRDefault="00020B48" w:rsidP="008643AF">
                                  <w:pPr>
                                    <w:ind w:leftChars="200" w:left="630" w:hangingChars="100" w:hanging="210"/>
                                  </w:pPr>
                                  <w:r w:rsidRPr="0028006D">
                                    <w:rPr>
                                      <w:rFonts w:ascii="ＭＳ 明朝" w:eastAsia="ＭＳ 明朝" w:hAnsi="ＭＳ 明朝" w:cs="ＭＳ 明朝" w:hint="eastAsia"/>
                                    </w:rPr>
                                    <w:t>※</w:t>
                                  </w:r>
                                  <w:r>
                                    <w:rPr>
                                      <w:rFonts w:ascii="ＭＳ 明朝" w:eastAsia="ＭＳ 明朝" w:hAnsi="ＭＳ 明朝" w:cs="ＭＳ 明朝" w:hint="eastAsia"/>
                                    </w:rPr>
                                    <w:t>この場合、</w:t>
                                  </w:r>
                                  <w:r>
                                    <w:rPr>
                                      <w:rFonts w:hint="eastAsia"/>
                                    </w:rPr>
                                    <w:t>常勤換算数が</w:t>
                                  </w:r>
                                  <w:r>
                                    <w:rPr>
                                      <w:rFonts w:hint="eastAsia"/>
                                    </w:rPr>
                                    <w:t>0</w:t>
                                  </w:r>
                                  <w:r>
                                    <w:rPr>
                                      <w:rFonts w:hint="eastAsia"/>
                                    </w:rPr>
                                    <w:t>人となり、車両の申請はできないため、決算がわかる書類の提出の必要はありません。（</w:t>
                                  </w:r>
                                  <w:r>
                                    <w:rPr>
                                      <w:rFonts w:hint="eastAsia"/>
                                    </w:rPr>
                                    <w:t>25</w:t>
                                  </w:r>
                                  <w:r>
                                    <w:rPr>
                                      <w:rFonts w:hint="eastAsia"/>
                                    </w:rPr>
                                    <w:t>，</w:t>
                                  </w:r>
                                  <w:r>
                                    <w:rPr>
                                      <w:rFonts w:hint="eastAsia"/>
                                    </w:rPr>
                                    <w:t>000</w:t>
                                  </w:r>
                                  <w:r>
                                    <w:rPr>
                                      <w:rFonts w:hint="eastAsia"/>
                                    </w:rPr>
                                    <w:t>円のみ給付）</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A1FF6" id="_x0000_t202" coordsize="21600,21600" o:spt="202" path="m,l,21600r21600,l21600,xe">
                      <v:stroke joinstyle="miter"/>
                      <v:path gradientshapeok="t" o:connecttype="rect"/>
                    </v:shapetype>
                    <v:shape id="テキスト ボックス 136" o:spid="_x0000_s1026" type="#_x0000_t202" style="position:absolute;left:0;text-align:left;margin-left:20pt;margin-top:93.7pt;width:213.75pt;height:134.25pt;z-index:2517073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" fillcolor="#f2f2f2 [3052]" stroked="f" strokeweight=".5pt">
                      <v:textbox inset="0,0,0,0">
                        <w:txbxContent>
                          <w:p w14:paraId="3EC374B5" w14:textId="77777777" w:rsidR="00020B48" w:rsidRDefault="00020B48" w:rsidP="00007650">
                            <w:r>
                              <w:rPr>
                                <w:rFonts w:hint="eastAsia"/>
                              </w:rPr>
                              <w:t>（計算式）</w:t>
                            </w:r>
                          </w:p>
                          <w:p w14:paraId="6B6124C9" w14:textId="77777777" w:rsidR="00020B48" w:rsidRDefault="00020B48" w:rsidP="00007650">
                            <w:r>
                              <w:rPr>
                                <w:rFonts w:hint="eastAsia"/>
                              </w:rPr>
                              <w:t xml:space="preserve">　　　　　　　　</w:t>
                            </w:r>
                            <w:r w:rsidRPr="0028006D">
                              <w:t>1</w:t>
                            </w:r>
                            <w:r>
                              <w:rPr>
                                <w:rFonts w:hint="eastAsia"/>
                              </w:rPr>
                              <w:t>百万</w:t>
                            </w:r>
                            <w:r w:rsidRPr="0028006D">
                              <w:t>円</w:t>
                            </w:r>
                          </w:p>
                          <w:p w14:paraId="08CD157B" w14:textId="77777777" w:rsidR="00020B48" w:rsidRDefault="00020B48" w:rsidP="00D01623">
                            <w:pPr>
                              <w:ind w:firstLineChars="500" w:firstLine="1050"/>
                            </w:pPr>
                            <w:r>
                              <w:rPr>
                                <w:rFonts w:hint="eastAsia"/>
                              </w:rPr>
                              <w:t xml:space="preserve">　</w:t>
                            </w:r>
                            <w:r>
                              <w:t>4</w:t>
                            </w:r>
                            <w:r>
                              <w:rPr>
                                <w:rFonts w:hint="eastAsia"/>
                              </w:rPr>
                              <w:t>百万</w:t>
                            </w:r>
                            <w:r>
                              <w:t>円</w:t>
                            </w:r>
                            <w:r>
                              <w:t>+1</w:t>
                            </w:r>
                            <w:r>
                              <w:rPr>
                                <w:rFonts w:hint="eastAsia"/>
                              </w:rPr>
                              <w:t>百万</w:t>
                            </w:r>
                            <w:r>
                              <w:t>円</w:t>
                            </w:r>
                          </w:p>
                          <w:p w14:paraId="3EBDB6DF" w14:textId="77777777" w:rsidR="00020B48" w:rsidRPr="0028006D" w:rsidRDefault="00020B48" w:rsidP="008643AF">
                            <w:pPr>
                              <w:ind w:leftChars="200" w:left="630" w:hangingChars="100" w:hanging="210"/>
                            </w:pPr>
                            <w:r w:rsidRPr="0028006D">
                              <w:rPr>
                                <w:rFonts w:ascii="ＭＳ 明朝" w:eastAsia="ＭＳ 明朝" w:hAnsi="ＭＳ 明朝" w:cs="ＭＳ 明朝" w:hint="eastAsia"/>
                              </w:rPr>
                              <w:t>※</w:t>
                            </w:r>
                            <w:r>
                              <w:rPr>
                                <w:rFonts w:ascii="ＭＳ 明朝" w:eastAsia="ＭＳ 明朝" w:hAnsi="ＭＳ 明朝" w:cs="ＭＳ 明朝" w:hint="eastAsia"/>
                              </w:rPr>
                              <w:t>この場合、</w:t>
                            </w:r>
                            <w:r>
                              <w:rPr>
                                <w:rFonts w:hint="eastAsia"/>
                              </w:rPr>
                              <w:t>常勤換算数が</w:t>
                            </w:r>
                            <w:r>
                              <w:rPr>
                                <w:rFonts w:hint="eastAsia"/>
                              </w:rPr>
                              <w:t>0</w:t>
                            </w:r>
                            <w:r>
                              <w:rPr>
                                <w:rFonts w:hint="eastAsia"/>
                              </w:rPr>
                              <w:t>人となり、車両の申請はできないため、決算がわかる書類の提出の必要はありません。（</w:t>
                            </w:r>
                            <w:r>
                              <w:rPr>
                                <w:rFonts w:hint="eastAsia"/>
                              </w:rPr>
                              <w:t>25</w:t>
                            </w:r>
                            <w:r>
                              <w:rPr>
                                <w:rFonts w:hint="eastAsia"/>
                              </w:rPr>
                              <w:t>，</w:t>
                            </w:r>
                            <w:r>
                              <w:rPr>
                                <w:rFonts w:hint="eastAsia"/>
                              </w:rPr>
                              <w:t>000</w:t>
                            </w:r>
                            <w:r>
                              <w:rPr>
                                <w:rFonts w:hint="eastAsia"/>
                              </w:rPr>
                              <w:t>円のみ給付）</w:t>
                            </w:r>
                          </w:p>
                        </w:txbxContent>
                      </v:textbox>
                      <w10:wrap anchorx="margin" anchory="margin"/>
                    </v:shape>
                  </w:pict>
                </mc:Fallback>
              </mc:AlternateContent>
            </w:r>
          </w:p>
          <w:p w14:paraId="381CF24F" w14:textId="77777777" w:rsidR="00020B48" w:rsidRPr="00675C97" w:rsidRDefault="00020B48" w:rsidP="00020B48">
            <w:r w:rsidRPr="00675C97">
              <w:rPr>
                <w:rFonts w:hAnsi="ＭＳ 明朝" w:hint="eastAsia"/>
                <w:noProof/>
                <w:lang w:val="ja-JP"/>
              </w:rPr>
              <mc:AlternateContent>
                <mc:Choice Requires="wps">
                  <w:drawing>
                    <wp:anchor distT="0" distB="0" distL="114300" distR="114300" simplePos="0" relativeHeight="251710464" behindDoc="0" locked="0" layoutInCell="1" allowOverlap="1" wp14:anchorId="1D754C48" wp14:editId="37FC1849">
                      <wp:simplePos x="0" y="0"/>
                      <wp:positionH relativeFrom="margin">
                        <wp:posOffset>2145665</wp:posOffset>
                      </wp:positionH>
                      <wp:positionV relativeFrom="paragraph">
                        <wp:posOffset>132715</wp:posOffset>
                      </wp:positionV>
                      <wp:extent cx="847725" cy="342900"/>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847725" cy="342900"/>
                              </a:xfrm>
                              <a:prstGeom prst="rect">
                                <a:avLst/>
                              </a:prstGeom>
                              <a:noFill/>
                              <a:ln w="25400" cap="flat" cmpd="sng" algn="ctr">
                                <a:noFill/>
                                <a:prstDash val="solid"/>
                              </a:ln>
                              <a:effectLst/>
                            </wps:spPr>
                            <wps:txbx>
                              <w:txbxContent>
                                <w:p w14:paraId="0F1D62C7" w14:textId="77777777" w:rsidR="00020B48" w:rsidRPr="008643AF" w:rsidRDefault="00020B48" w:rsidP="008643AF">
                                  <w:pPr>
                                    <w:rPr>
                                      <w:color w:val="000000" w:themeColor="text1"/>
                                    </w:rPr>
                                  </w:pPr>
                                  <w:r>
                                    <w:rPr>
                                      <w:rFonts w:hint="eastAsia"/>
                                      <w:color w:val="000000" w:themeColor="text1"/>
                                    </w:rPr>
                                    <w:t>＝</w:t>
                                  </w:r>
                                  <w:r>
                                    <w:rPr>
                                      <w:rFonts w:hint="eastAsia"/>
                                      <w:color w:val="000000" w:themeColor="text1"/>
                                    </w:rPr>
                                    <w:t>0.76</w:t>
                                  </w:r>
                                  <w:r>
                                    <w:rPr>
                                      <w:rFonts w:hint="eastAsia"/>
                                      <w:color w:val="000000" w:themeColor="text1"/>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54C48" id="正方形/長方形 38" o:spid="_x0000_s1027" style="position:absolute;left:0;text-align:left;margin-left:168.95pt;margin-top:10.45pt;width:66.75pt;height:27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" filled="f" stroked="f" strokeweight="2pt">
                      <v:textbox>
                        <w:txbxContent>
                          <w:p w14:paraId="0F1D62C7" w14:textId="77777777" w:rsidR="00020B48" w:rsidRPr="008643AF" w:rsidRDefault="00020B48" w:rsidP="008643AF">
                            <w:pPr>
                              <w:rPr>
                                <w:color w:val="000000" w:themeColor="text1"/>
                              </w:rPr>
                            </w:pPr>
                            <w:r>
                              <w:rPr>
                                <w:rFonts w:hint="eastAsia"/>
                                <w:color w:val="000000" w:themeColor="text1"/>
                              </w:rPr>
                              <w:t>＝</w:t>
                            </w:r>
                            <w:r>
                              <w:rPr>
                                <w:rFonts w:hint="eastAsia"/>
                                <w:color w:val="000000" w:themeColor="text1"/>
                              </w:rPr>
                              <w:t>0.76</w:t>
                            </w:r>
                            <w:r>
                              <w:rPr>
                                <w:rFonts w:hint="eastAsia"/>
                                <w:color w:val="000000" w:themeColor="text1"/>
                              </w:rPr>
                              <w:t>人</w:t>
                            </w:r>
                          </w:p>
                        </w:txbxContent>
                      </v:textbox>
                      <w10:wrap anchorx="margin"/>
                    </v:rect>
                  </w:pict>
                </mc:Fallback>
              </mc:AlternateContent>
            </w:r>
            <w:r w:rsidRPr="00675C97">
              <w:rPr>
                <w:rFonts w:hAnsi="ＭＳ 明朝" w:hint="eastAsia"/>
                <w:noProof/>
                <w:lang w:val="ja-JP"/>
              </w:rPr>
              <mc:AlternateContent>
                <mc:Choice Requires="wps">
                  <w:drawing>
                    <wp:anchor distT="0" distB="0" distL="114300" distR="114300" simplePos="0" relativeHeight="251709440" behindDoc="0" locked="0" layoutInCell="1" allowOverlap="1" wp14:anchorId="5D3C6FDA" wp14:editId="729BD509">
                      <wp:simplePos x="0" y="0"/>
                      <wp:positionH relativeFrom="column">
                        <wp:posOffset>539750</wp:posOffset>
                      </wp:positionH>
                      <wp:positionV relativeFrom="paragraph">
                        <wp:posOffset>113665</wp:posOffset>
                      </wp:positionV>
                      <wp:extent cx="533400" cy="342900"/>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533400"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6336FE" w14:textId="77777777" w:rsidR="00020B48" w:rsidRPr="008643AF" w:rsidRDefault="00020B48" w:rsidP="008643AF">
                                  <w:pPr>
                                    <w:jc w:val="center"/>
                                    <w:rPr>
                                      <w:color w:val="000000" w:themeColor="text1"/>
                                    </w:rPr>
                                  </w:pPr>
                                  <w:bookmarkStart w:id="0" w:name="_Hlk143596940"/>
                                  <w:r w:rsidRPr="008643AF">
                                    <w:rPr>
                                      <w:rFonts w:hint="eastAsia"/>
                                      <w:color w:val="000000" w:themeColor="text1"/>
                                    </w:rPr>
                                    <w:t>3.8</w:t>
                                  </w:r>
                                  <w:r>
                                    <w:rPr>
                                      <w:rFonts w:hint="eastAsia"/>
                                      <w:color w:val="000000" w:themeColor="text1"/>
                                    </w:rPr>
                                    <w:t>×</w:t>
                                  </w:r>
                                  <w:bookmarkEnd w:id="0"/>
                                  <w:r>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C6FDA" id="正方形/長方形 37" o:spid="_x0000_s1028" style="position:absolute;left:0;text-align:left;margin-left:42.5pt;margin-top:8.95pt;width:42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" filled="f" stroked="f" strokeweight="2pt">
                      <v:textbox>
                        <w:txbxContent>
                          <w:p w14:paraId="756336FE" w14:textId="77777777" w:rsidR="00020B48" w:rsidRPr="008643AF" w:rsidRDefault="00020B48" w:rsidP="008643AF">
                            <w:pPr>
                              <w:jc w:val="center"/>
                              <w:rPr>
                                <w:color w:val="000000" w:themeColor="text1"/>
                              </w:rPr>
                            </w:pPr>
                            <w:bookmarkStart w:id="1" w:name="_Hlk143596940"/>
                            <w:r w:rsidRPr="008643AF">
                              <w:rPr>
                                <w:rFonts w:hint="eastAsia"/>
                                <w:color w:val="000000" w:themeColor="text1"/>
                              </w:rPr>
                              <w:t>3.8</w:t>
                            </w:r>
                            <w:r>
                              <w:rPr>
                                <w:rFonts w:hint="eastAsia"/>
                                <w:color w:val="000000" w:themeColor="text1"/>
                              </w:rPr>
                              <w:t>×</w:t>
                            </w:r>
                            <w:bookmarkEnd w:id="1"/>
                            <w:r>
                              <w:rPr>
                                <w:rFonts w:hint="eastAsia"/>
                                <w:color w:val="000000" w:themeColor="text1"/>
                              </w:rPr>
                              <w:t xml:space="preserve">　</w:t>
                            </w:r>
                          </w:p>
                        </w:txbxContent>
                      </v:textbox>
                    </v:rect>
                  </w:pict>
                </mc:Fallback>
              </mc:AlternateContent>
            </w:r>
          </w:p>
          <w:p w14:paraId="4988A4E1" w14:textId="77777777" w:rsidR="00020B48" w:rsidRPr="00675C97" w:rsidRDefault="00020B48" w:rsidP="00020B48">
            <w:r w:rsidRPr="00675C97">
              <w:rPr>
                <w:noProof/>
              </w:rPr>
              <mc:AlternateContent>
                <mc:Choice Requires="wps">
                  <w:drawing>
                    <wp:anchor distT="0" distB="0" distL="114300" distR="114300" simplePos="0" relativeHeight="251708416" behindDoc="0" locked="0" layoutInCell="1" allowOverlap="1" wp14:anchorId="5F48A81D" wp14:editId="01664578">
                      <wp:simplePos x="0" y="0"/>
                      <wp:positionH relativeFrom="column">
                        <wp:posOffset>1035050</wp:posOffset>
                      </wp:positionH>
                      <wp:positionV relativeFrom="paragraph">
                        <wp:posOffset>18415</wp:posOffset>
                      </wp:positionV>
                      <wp:extent cx="1047750" cy="9525"/>
                      <wp:effectExtent l="0" t="0" r="19050" b="28575"/>
                      <wp:wrapNone/>
                      <wp:docPr id="30" name="直線コネクタ 30"/>
                      <wp:cNvGraphicFramePr/>
                      <a:graphic xmlns:a="http://schemas.openxmlformats.org/drawingml/2006/main">
                        <a:graphicData uri="http://schemas.microsoft.com/office/word/2010/wordprocessingShape">
                          <wps:wsp>
                            <wps:cNvCnPr/>
                            <wps:spPr>
                              <a:xfrm flipV="1">
                                <a:off x="0" y="0"/>
                                <a:ext cx="1047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9FF652" id="直線コネクタ 30" o:spid="_x0000_s1026" style="position:absolute;left:0;text-align:lef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1.45pt" to="16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" strokecolor="#4579b8 [3044]"/>
                  </w:pict>
                </mc:Fallback>
              </mc:AlternateContent>
            </w:r>
          </w:p>
          <w:p w14:paraId="69C1E6DD" w14:textId="2CA93F53" w:rsidR="00020B48" w:rsidRPr="00833338" w:rsidRDefault="00020B48" w:rsidP="00020B48"/>
        </w:tc>
      </w:tr>
      <w:tr w:rsidR="00020B48" w14:paraId="37AC6C84" w14:textId="77777777" w:rsidTr="006A6D12">
        <w:tc>
          <w:tcPr>
            <w:tcW w:w="803" w:type="dxa"/>
          </w:tcPr>
          <w:p w14:paraId="6FC3E016" w14:textId="16867A12" w:rsidR="00020B48" w:rsidRDefault="00020B48" w:rsidP="00020B48">
            <w:r>
              <w:rPr>
                <w:rFonts w:hint="eastAsia"/>
              </w:rPr>
              <w:t>３０</w:t>
            </w:r>
          </w:p>
        </w:tc>
        <w:tc>
          <w:tcPr>
            <w:tcW w:w="4000" w:type="dxa"/>
          </w:tcPr>
          <w:p w14:paraId="48789B7C" w14:textId="38FAE5E6" w:rsidR="00020B48" w:rsidRPr="006E766B" w:rsidRDefault="00020B48" w:rsidP="00020B48">
            <w:r w:rsidRPr="00675C97">
              <w:rPr>
                <w:rFonts w:hint="eastAsia"/>
              </w:rPr>
              <w:t>訪問入浴介護事業所の車両は、訪問入浴車両だけ申請できるのですか。</w:t>
            </w:r>
          </w:p>
        </w:tc>
        <w:tc>
          <w:tcPr>
            <w:tcW w:w="4825" w:type="dxa"/>
          </w:tcPr>
          <w:p w14:paraId="55F1C8AD" w14:textId="52B7C181" w:rsidR="00020B48" w:rsidRPr="006E766B" w:rsidRDefault="00020B48" w:rsidP="00020B48">
            <w:r w:rsidRPr="00675C97">
              <w:rPr>
                <w:rFonts w:hint="eastAsia"/>
              </w:rPr>
              <w:t>お見込のとおりです。</w:t>
            </w:r>
          </w:p>
        </w:tc>
      </w:tr>
      <w:tr w:rsidR="00020B48" w14:paraId="2D737A6B" w14:textId="77777777" w:rsidTr="006A6D12">
        <w:tc>
          <w:tcPr>
            <w:tcW w:w="803" w:type="dxa"/>
          </w:tcPr>
          <w:p w14:paraId="4FC41ADB" w14:textId="56C95190" w:rsidR="00020B48" w:rsidRDefault="00020B48" w:rsidP="00020B48">
            <w:r>
              <w:rPr>
                <w:rFonts w:hint="eastAsia"/>
              </w:rPr>
              <w:t>３１</w:t>
            </w:r>
          </w:p>
        </w:tc>
        <w:tc>
          <w:tcPr>
            <w:tcW w:w="4000" w:type="dxa"/>
          </w:tcPr>
          <w:p w14:paraId="31472292" w14:textId="48082A5B" w:rsidR="00020B48" w:rsidRPr="006E766B" w:rsidRDefault="00020B48" w:rsidP="00020B48">
            <w:r w:rsidRPr="00675C97">
              <w:rPr>
                <w:rFonts w:hint="eastAsia"/>
              </w:rPr>
              <w:t>法人格のない個人事業者の場合、申請書の「法人名等」「所在地」欄は何を記載すればよいですか。</w:t>
            </w:r>
          </w:p>
        </w:tc>
        <w:tc>
          <w:tcPr>
            <w:tcW w:w="4825" w:type="dxa"/>
          </w:tcPr>
          <w:p w14:paraId="1105FACE" w14:textId="4D621212" w:rsidR="00020B48" w:rsidRPr="006E766B" w:rsidRDefault="00020B48" w:rsidP="00020B48">
            <w:r w:rsidRPr="00675C97">
              <w:rPr>
                <w:rFonts w:hint="eastAsia"/>
              </w:rPr>
              <w:t>「法人名等」は事業所名、「所在地」は事業所住所を記載してください。</w:t>
            </w:r>
          </w:p>
        </w:tc>
      </w:tr>
      <w:tr w:rsidR="00020B48" w:rsidRPr="00675C97" w14:paraId="53FF0364" w14:textId="77777777" w:rsidTr="00563ED0">
        <w:tc>
          <w:tcPr>
            <w:tcW w:w="803" w:type="dxa"/>
          </w:tcPr>
          <w:p w14:paraId="7710D7FD" w14:textId="7931F269" w:rsidR="00020B48" w:rsidRDefault="00020B48" w:rsidP="00020B48">
            <w:pPr>
              <w:rPr>
                <w:rFonts w:hint="eastAsia"/>
              </w:rPr>
            </w:pPr>
            <w:r>
              <w:rPr>
                <w:rFonts w:hint="eastAsia"/>
              </w:rPr>
              <w:lastRenderedPageBreak/>
              <w:t>３２</w:t>
            </w:r>
          </w:p>
        </w:tc>
        <w:tc>
          <w:tcPr>
            <w:tcW w:w="4000" w:type="dxa"/>
          </w:tcPr>
          <w:p w14:paraId="5C3B094F" w14:textId="0C2D933E" w:rsidR="00020B48" w:rsidRPr="00675C97" w:rsidRDefault="00020B48" w:rsidP="00020B48">
            <w:pPr>
              <w:rPr>
                <w:rFonts w:hint="eastAsia"/>
              </w:rPr>
            </w:pPr>
            <w:r w:rsidRPr="00675C97">
              <w:rPr>
                <w:rFonts w:hint="eastAsia"/>
              </w:rPr>
              <w:t>交付年月日や有効期限の記載がない車検証の提出で問題ですか。</w:t>
            </w:r>
          </w:p>
        </w:tc>
        <w:tc>
          <w:tcPr>
            <w:tcW w:w="4825" w:type="dxa"/>
          </w:tcPr>
          <w:p w14:paraId="5FE0F40A" w14:textId="4B7676FB" w:rsidR="00020B48" w:rsidRPr="00675C97" w:rsidRDefault="00020B48" w:rsidP="00020B48">
            <w:pPr>
              <w:rPr>
                <w:rFonts w:hint="eastAsia"/>
              </w:rPr>
            </w:pPr>
            <w:r w:rsidRPr="00675C97">
              <w:rPr>
                <w:rFonts w:hint="eastAsia"/>
              </w:rPr>
              <w:t>車検証とともに交付年月日や有効期限の記載のある「自動車検査証記録事項」を提出してください。</w:t>
            </w:r>
          </w:p>
        </w:tc>
      </w:tr>
      <w:tr w:rsidR="00020B48" w:rsidRPr="00675C97" w14:paraId="728393F3" w14:textId="77777777" w:rsidTr="00563ED0">
        <w:tc>
          <w:tcPr>
            <w:tcW w:w="803" w:type="dxa"/>
          </w:tcPr>
          <w:p w14:paraId="3569AC42" w14:textId="3CCFB8E7" w:rsidR="00020B48" w:rsidRDefault="00020B48" w:rsidP="00020B48">
            <w:pPr>
              <w:rPr>
                <w:rFonts w:hint="eastAsia"/>
              </w:rPr>
            </w:pPr>
            <w:r>
              <w:rPr>
                <w:rFonts w:hint="eastAsia"/>
              </w:rPr>
              <w:t>３３</w:t>
            </w:r>
          </w:p>
        </w:tc>
        <w:tc>
          <w:tcPr>
            <w:tcW w:w="4000" w:type="dxa"/>
          </w:tcPr>
          <w:p w14:paraId="07F557DA" w14:textId="77777777" w:rsidR="00020B48" w:rsidRPr="00675C97" w:rsidRDefault="00020B48" w:rsidP="00020B48">
            <w:r w:rsidRPr="00675C97">
              <w:rPr>
                <w:rFonts w:hint="eastAsia"/>
              </w:rPr>
              <w:t>プッシュ型事業所で、市から送付した印字済の申請書について</w:t>
            </w:r>
          </w:p>
          <w:p w14:paraId="6A38092E" w14:textId="77777777" w:rsidR="00020B48" w:rsidRPr="00675C97" w:rsidRDefault="00020B48" w:rsidP="00020B48">
            <w:r w:rsidRPr="00675C97">
              <w:rPr>
                <w:rFonts w:hint="eastAsia"/>
              </w:rPr>
              <w:t>①併設の事業所を追加したい場合は手書きで記載してよいですか。</w:t>
            </w:r>
          </w:p>
          <w:p w14:paraId="02C51264" w14:textId="77777777" w:rsidR="00020B48" w:rsidRPr="00675C97" w:rsidRDefault="00020B48" w:rsidP="00020B48">
            <w:r w:rsidRPr="00675C97">
              <w:rPr>
                <w:rFonts w:hint="eastAsia"/>
              </w:rPr>
              <w:t>②印字された事業所は１０月の実績がないがどうしたらよいですか。</w:t>
            </w:r>
          </w:p>
          <w:p w14:paraId="32022F8D" w14:textId="5D5F3049" w:rsidR="00020B48" w:rsidRPr="00675C97" w:rsidRDefault="00020B48" w:rsidP="00020B48">
            <w:pPr>
              <w:rPr>
                <w:rFonts w:hint="eastAsia"/>
              </w:rPr>
            </w:pPr>
            <w:r w:rsidRPr="00675C97">
              <w:rPr>
                <w:rFonts w:hint="eastAsia"/>
              </w:rPr>
              <w:t>③法人代表者印ではなく</w:t>
            </w:r>
            <w:bookmarkStart w:id="2" w:name="_GoBack"/>
            <w:bookmarkEnd w:id="2"/>
            <w:r w:rsidRPr="00675C97">
              <w:rPr>
                <w:rFonts w:hint="eastAsia"/>
              </w:rPr>
              <w:t>、代表者が署名する場合はどうしたらよいですか。</w:t>
            </w:r>
          </w:p>
        </w:tc>
        <w:tc>
          <w:tcPr>
            <w:tcW w:w="4825" w:type="dxa"/>
          </w:tcPr>
          <w:p w14:paraId="27CC55F0" w14:textId="77777777" w:rsidR="00020B48" w:rsidRPr="00675C97" w:rsidRDefault="00020B48" w:rsidP="00020B48">
            <w:r w:rsidRPr="00675C97">
              <w:rPr>
                <w:rFonts w:hint="eastAsia"/>
              </w:rPr>
              <w:t>①よいです。</w:t>
            </w:r>
          </w:p>
          <w:p w14:paraId="65099481" w14:textId="77777777" w:rsidR="00020B48" w:rsidRPr="00675C97" w:rsidRDefault="00020B48" w:rsidP="00020B48">
            <w:r w:rsidRPr="00675C97">
              <w:rPr>
                <w:rFonts w:hint="eastAsia"/>
              </w:rPr>
              <w:t>②申請書の内容を修正する必要がある場合は、市ホームページから申請書をダウンロードし作成してください。</w:t>
            </w:r>
          </w:p>
          <w:p w14:paraId="18E70A51" w14:textId="3B92FB2B" w:rsidR="00020B48" w:rsidRPr="00675C97" w:rsidRDefault="00020B48" w:rsidP="00020B48">
            <w:pPr>
              <w:rPr>
                <w:rFonts w:hint="eastAsia"/>
              </w:rPr>
            </w:pPr>
            <w:r w:rsidRPr="00675C97">
              <w:rPr>
                <w:rFonts w:hint="eastAsia"/>
              </w:rPr>
              <w:t>③印字済の代表者職氏名欄の右側に代表者職氏名を署名してください。その場合は、誓約書・同意書も押印ではなく代表者の署名してください。</w:t>
            </w:r>
          </w:p>
        </w:tc>
      </w:tr>
      <w:tr w:rsidR="00020B48" w:rsidRPr="00675C97" w14:paraId="65CEF67B" w14:textId="77777777" w:rsidTr="00563ED0">
        <w:tc>
          <w:tcPr>
            <w:tcW w:w="803" w:type="dxa"/>
          </w:tcPr>
          <w:p w14:paraId="6071F059" w14:textId="4FD2B6C8" w:rsidR="00020B48" w:rsidRDefault="00020B48" w:rsidP="00020B48">
            <w:pPr>
              <w:rPr>
                <w:rFonts w:hint="eastAsia"/>
              </w:rPr>
            </w:pPr>
            <w:r>
              <w:rPr>
                <w:rFonts w:hint="eastAsia"/>
              </w:rPr>
              <w:t>３４</w:t>
            </w:r>
          </w:p>
        </w:tc>
        <w:tc>
          <w:tcPr>
            <w:tcW w:w="4000" w:type="dxa"/>
          </w:tcPr>
          <w:p w14:paraId="0E1E5E14" w14:textId="61BAF849" w:rsidR="00020B48" w:rsidRPr="00675C97" w:rsidRDefault="00020B48" w:rsidP="00020B48">
            <w:pPr>
              <w:rPr>
                <w:rFonts w:hint="eastAsia"/>
              </w:rPr>
            </w:pPr>
            <w:r w:rsidRPr="00675C97">
              <w:rPr>
                <w:rFonts w:hint="eastAsia"/>
              </w:rPr>
              <w:t>プッシュ型事業所とそれ以外の事業所で申請受付期間が異なる理由は何ですか。</w:t>
            </w:r>
          </w:p>
        </w:tc>
        <w:tc>
          <w:tcPr>
            <w:tcW w:w="4825" w:type="dxa"/>
          </w:tcPr>
          <w:p w14:paraId="3E0BCD47" w14:textId="5CD3FC5B" w:rsidR="00020B48" w:rsidRPr="00675C97" w:rsidRDefault="00020B48" w:rsidP="00020B48">
            <w:pPr>
              <w:rPr>
                <w:rFonts w:hint="eastAsia"/>
              </w:rPr>
            </w:pPr>
            <w:r w:rsidRPr="00675C97">
              <w:rPr>
                <w:rFonts w:hint="eastAsia"/>
              </w:rPr>
              <w:t>プッシュ型事業所には印字済の申請書等を市から送付し、車両台数等修正がない場合は、一部の添付書類の提出を省略することを可能としているためです。</w:t>
            </w:r>
          </w:p>
        </w:tc>
      </w:tr>
      <w:tr w:rsidR="00020B48" w:rsidRPr="00675C97" w14:paraId="026B8746" w14:textId="77777777" w:rsidTr="00563ED0">
        <w:tc>
          <w:tcPr>
            <w:tcW w:w="803" w:type="dxa"/>
          </w:tcPr>
          <w:p w14:paraId="3EE70CD9" w14:textId="72313C21" w:rsidR="00020B48" w:rsidRDefault="00020B48" w:rsidP="00020B48">
            <w:pPr>
              <w:rPr>
                <w:rFonts w:hint="eastAsia"/>
              </w:rPr>
            </w:pPr>
            <w:r>
              <w:rPr>
                <w:rFonts w:hint="eastAsia"/>
              </w:rPr>
              <w:t>３５</w:t>
            </w:r>
          </w:p>
        </w:tc>
        <w:tc>
          <w:tcPr>
            <w:tcW w:w="4000" w:type="dxa"/>
          </w:tcPr>
          <w:p w14:paraId="40E4C4B6" w14:textId="65DCA491" w:rsidR="00020B48" w:rsidRPr="00675C97" w:rsidRDefault="00020B48" w:rsidP="00020B48">
            <w:pPr>
              <w:rPr>
                <w:rFonts w:hint="eastAsia"/>
              </w:rPr>
            </w:pPr>
            <w:r w:rsidRPr="00675C97">
              <w:rPr>
                <w:rFonts w:hint="eastAsia"/>
              </w:rPr>
              <w:t>プッシュ型事業所で、車両台数に変更がないが、法人車両を買い替える等使用車両が令和５年４月と令和５年１０月で異なっていた場合でも添付書類の提出は必要ないか。</w:t>
            </w:r>
          </w:p>
        </w:tc>
        <w:tc>
          <w:tcPr>
            <w:tcW w:w="4825" w:type="dxa"/>
          </w:tcPr>
          <w:p w14:paraId="235B58D4" w14:textId="5CA232B4" w:rsidR="00020B48" w:rsidRPr="00675C97" w:rsidRDefault="00020B48" w:rsidP="00020B48">
            <w:pPr>
              <w:rPr>
                <w:rFonts w:hint="eastAsia"/>
              </w:rPr>
            </w:pPr>
            <w:r w:rsidRPr="00675C97">
              <w:rPr>
                <w:rFonts w:hint="eastAsia"/>
              </w:rPr>
              <w:t>お見込のとおりです。</w:t>
            </w:r>
          </w:p>
        </w:tc>
      </w:tr>
    </w:tbl>
    <w:p w14:paraId="24F625D4" w14:textId="173B0F74" w:rsidR="001459F6" w:rsidRDefault="001459F6" w:rsidP="00835333">
      <w:pPr>
        <w:rPr>
          <w:b/>
          <w:sz w:val="28"/>
        </w:rPr>
      </w:pPr>
    </w:p>
    <w:sectPr w:rsidR="001459F6" w:rsidSect="00775869">
      <w:pgSz w:w="11906" w:h="16838"/>
      <w:pgMar w:top="851" w:right="1134" w:bottom="624" w:left="1134" w:header="851" w:footer="113"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D174B" w14:textId="77777777" w:rsidR="009A6CE1" w:rsidRDefault="009A6CE1" w:rsidP="00962C9E">
      <w:r>
        <w:separator/>
      </w:r>
    </w:p>
  </w:endnote>
  <w:endnote w:type="continuationSeparator" w:id="0">
    <w:p w14:paraId="1F816375" w14:textId="77777777" w:rsidR="009A6CE1" w:rsidRDefault="009A6CE1" w:rsidP="0096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90181" w14:textId="77777777" w:rsidR="009A6CE1" w:rsidRDefault="009A6CE1" w:rsidP="00962C9E">
      <w:r>
        <w:separator/>
      </w:r>
    </w:p>
  </w:footnote>
  <w:footnote w:type="continuationSeparator" w:id="0">
    <w:p w14:paraId="043B707D" w14:textId="77777777" w:rsidR="009A6CE1" w:rsidRDefault="009A6CE1" w:rsidP="00962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C1A36"/>
    <w:multiLevelType w:val="hybridMultilevel"/>
    <w:tmpl w:val="5544957A"/>
    <w:lvl w:ilvl="0" w:tplc="8DAC78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B876B1"/>
    <w:multiLevelType w:val="hybridMultilevel"/>
    <w:tmpl w:val="4A24D018"/>
    <w:lvl w:ilvl="0" w:tplc="D1728E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A12CE8"/>
    <w:multiLevelType w:val="hybridMultilevel"/>
    <w:tmpl w:val="FF261252"/>
    <w:lvl w:ilvl="0" w:tplc="10FAC220">
      <w:start w:val="1"/>
      <w:numFmt w:val="decimalEnclosedCircle"/>
      <w:lvlText w:val="%1"/>
      <w:lvlJc w:val="left"/>
      <w:pPr>
        <w:ind w:left="570" w:hanging="360"/>
      </w:pPr>
      <w:rPr>
        <w:rFonts w:hint="default"/>
        <w:sz w:val="3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33F6187"/>
    <w:multiLevelType w:val="hybridMultilevel"/>
    <w:tmpl w:val="F8406046"/>
    <w:lvl w:ilvl="0" w:tplc="056C42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AA"/>
    <w:rsid w:val="00007650"/>
    <w:rsid w:val="00020B48"/>
    <w:rsid w:val="00030ADB"/>
    <w:rsid w:val="000461F6"/>
    <w:rsid w:val="00066D3B"/>
    <w:rsid w:val="00070508"/>
    <w:rsid w:val="00075A99"/>
    <w:rsid w:val="0007601C"/>
    <w:rsid w:val="000D174E"/>
    <w:rsid w:val="000D22F0"/>
    <w:rsid w:val="000D290E"/>
    <w:rsid w:val="000E1731"/>
    <w:rsid w:val="000F66E3"/>
    <w:rsid w:val="000F6C40"/>
    <w:rsid w:val="001018BD"/>
    <w:rsid w:val="00105BB3"/>
    <w:rsid w:val="00106F0E"/>
    <w:rsid w:val="00107F28"/>
    <w:rsid w:val="00111A84"/>
    <w:rsid w:val="0013141C"/>
    <w:rsid w:val="001459F6"/>
    <w:rsid w:val="00154718"/>
    <w:rsid w:val="00166D5C"/>
    <w:rsid w:val="00172401"/>
    <w:rsid w:val="0018363D"/>
    <w:rsid w:val="001958CB"/>
    <w:rsid w:val="001A4A99"/>
    <w:rsid w:val="001C1A5D"/>
    <w:rsid w:val="001E4D96"/>
    <w:rsid w:val="002033BF"/>
    <w:rsid w:val="00210CB5"/>
    <w:rsid w:val="00212013"/>
    <w:rsid w:val="00232839"/>
    <w:rsid w:val="00264103"/>
    <w:rsid w:val="002846F9"/>
    <w:rsid w:val="00285656"/>
    <w:rsid w:val="002A0F72"/>
    <w:rsid w:val="002A2E1A"/>
    <w:rsid w:val="002C3ECF"/>
    <w:rsid w:val="002D11DE"/>
    <w:rsid w:val="002E1D42"/>
    <w:rsid w:val="002E2F3A"/>
    <w:rsid w:val="00301AAF"/>
    <w:rsid w:val="00304782"/>
    <w:rsid w:val="003154BA"/>
    <w:rsid w:val="00325D8B"/>
    <w:rsid w:val="00332E94"/>
    <w:rsid w:val="00342A7E"/>
    <w:rsid w:val="0035152E"/>
    <w:rsid w:val="00353109"/>
    <w:rsid w:val="0039422B"/>
    <w:rsid w:val="003B1FA6"/>
    <w:rsid w:val="003B223F"/>
    <w:rsid w:val="003C2742"/>
    <w:rsid w:val="003E50BD"/>
    <w:rsid w:val="003F4234"/>
    <w:rsid w:val="003F4FCE"/>
    <w:rsid w:val="00414ED3"/>
    <w:rsid w:val="00416DC6"/>
    <w:rsid w:val="00424165"/>
    <w:rsid w:val="004278C6"/>
    <w:rsid w:val="00432DE9"/>
    <w:rsid w:val="00437CF4"/>
    <w:rsid w:val="00471B05"/>
    <w:rsid w:val="00473E7D"/>
    <w:rsid w:val="004821E3"/>
    <w:rsid w:val="0048348E"/>
    <w:rsid w:val="0049256E"/>
    <w:rsid w:val="004A0D16"/>
    <w:rsid w:val="004A22FC"/>
    <w:rsid w:val="004C0D44"/>
    <w:rsid w:val="004C0EEF"/>
    <w:rsid w:val="004D7E3E"/>
    <w:rsid w:val="004E1BCC"/>
    <w:rsid w:val="004F76C3"/>
    <w:rsid w:val="00503DA3"/>
    <w:rsid w:val="00527D93"/>
    <w:rsid w:val="00541E16"/>
    <w:rsid w:val="00570DEC"/>
    <w:rsid w:val="00573367"/>
    <w:rsid w:val="005867C8"/>
    <w:rsid w:val="00591A02"/>
    <w:rsid w:val="00592755"/>
    <w:rsid w:val="005A0C84"/>
    <w:rsid w:val="005D46BF"/>
    <w:rsid w:val="005D5D02"/>
    <w:rsid w:val="005E343D"/>
    <w:rsid w:val="005E43D8"/>
    <w:rsid w:val="00611CF8"/>
    <w:rsid w:val="0061574E"/>
    <w:rsid w:val="00616155"/>
    <w:rsid w:val="006231D5"/>
    <w:rsid w:val="006327D7"/>
    <w:rsid w:val="00650947"/>
    <w:rsid w:val="00655186"/>
    <w:rsid w:val="006A0148"/>
    <w:rsid w:val="006A14A8"/>
    <w:rsid w:val="006A6D12"/>
    <w:rsid w:val="006B69C1"/>
    <w:rsid w:val="006C77A8"/>
    <w:rsid w:val="006D36AD"/>
    <w:rsid w:val="006E766B"/>
    <w:rsid w:val="006F3B19"/>
    <w:rsid w:val="00701E05"/>
    <w:rsid w:val="007026DE"/>
    <w:rsid w:val="0070278D"/>
    <w:rsid w:val="007047E2"/>
    <w:rsid w:val="007207C1"/>
    <w:rsid w:val="0072649D"/>
    <w:rsid w:val="007344F1"/>
    <w:rsid w:val="00741037"/>
    <w:rsid w:val="00741C1B"/>
    <w:rsid w:val="007661FF"/>
    <w:rsid w:val="007730B6"/>
    <w:rsid w:val="00775869"/>
    <w:rsid w:val="007777DC"/>
    <w:rsid w:val="007823E5"/>
    <w:rsid w:val="00786EB8"/>
    <w:rsid w:val="00792831"/>
    <w:rsid w:val="007944B9"/>
    <w:rsid w:val="007962FD"/>
    <w:rsid w:val="007A222F"/>
    <w:rsid w:val="007A3B34"/>
    <w:rsid w:val="007C4DA6"/>
    <w:rsid w:val="007E4CA1"/>
    <w:rsid w:val="007F2B4F"/>
    <w:rsid w:val="007F676C"/>
    <w:rsid w:val="00803329"/>
    <w:rsid w:val="008118A0"/>
    <w:rsid w:val="00830C40"/>
    <w:rsid w:val="00833338"/>
    <w:rsid w:val="00835333"/>
    <w:rsid w:val="008354D2"/>
    <w:rsid w:val="00844668"/>
    <w:rsid w:val="0084666B"/>
    <w:rsid w:val="00856C8E"/>
    <w:rsid w:val="008605C1"/>
    <w:rsid w:val="008643AF"/>
    <w:rsid w:val="0089262F"/>
    <w:rsid w:val="008A632F"/>
    <w:rsid w:val="008A705E"/>
    <w:rsid w:val="008B0C1A"/>
    <w:rsid w:val="0091047F"/>
    <w:rsid w:val="009109D9"/>
    <w:rsid w:val="009403D1"/>
    <w:rsid w:val="00940923"/>
    <w:rsid w:val="0094624D"/>
    <w:rsid w:val="009601C2"/>
    <w:rsid w:val="00962C9E"/>
    <w:rsid w:val="00987FD9"/>
    <w:rsid w:val="00993069"/>
    <w:rsid w:val="009A6CE1"/>
    <w:rsid w:val="009A7E9C"/>
    <w:rsid w:val="009B0D5A"/>
    <w:rsid w:val="009B78C2"/>
    <w:rsid w:val="009D76D1"/>
    <w:rsid w:val="009D7815"/>
    <w:rsid w:val="009E38E3"/>
    <w:rsid w:val="00A04188"/>
    <w:rsid w:val="00A204C0"/>
    <w:rsid w:val="00A24175"/>
    <w:rsid w:val="00A42E58"/>
    <w:rsid w:val="00A44B14"/>
    <w:rsid w:val="00A522DB"/>
    <w:rsid w:val="00A74AD7"/>
    <w:rsid w:val="00A914F3"/>
    <w:rsid w:val="00AA61D1"/>
    <w:rsid w:val="00AB368E"/>
    <w:rsid w:val="00AC60A9"/>
    <w:rsid w:val="00AD0733"/>
    <w:rsid w:val="00AE6CEB"/>
    <w:rsid w:val="00AF6946"/>
    <w:rsid w:val="00B04647"/>
    <w:rsid w:val="00B121E6"/>
    <w:rsid w:val="00B16C64"/>
    <w:rsid w:val="00B24AFC"/>
    <w:rsid w:val="00B34018"/>
    <w:rsid w:val="00B35407"/>
    <w:rsid w:val="00B37D82"/>
    <w:rsid w:val="00B53475"/>
    <w:rsid w:val="00B64958"/>
    <w:rsid w:val="00B65421"/>
    <w:rsid w:val="00B81CE4"/>
    <w:rsid w:val="00B820D1"/>
    <w:rsid w:val="00B8604F"/>
    <w:rsid w:val="00BA17A8"/>
    <w:rsid w:val="00BA3D52"/>
    <w:rsid w:val="00BB3DCF"/>
    <w:rsid w:val="00BD6E9B"/>
    <w:rsid w:val="00C02E7F"/>
    <w:rsid w:val="00C14A1E"/>
    <w:rsid w:val="00C26546"/>
    <w:rsid w:val="00C428FC"/>
    <w:rsid w:val="00C52517"/>
    <w:rsid w:val="00C52755"/>
    <w:rsid w:val="00C60D14"/>
    <w:rsid w:val="00CA74D8"/>
    <w:rsid w:val="00CE4B92"/>
    <w:rsid w:val="00D01623"/>
    <w:rsid w:val="00D10C57"/>
    <w:rsid w:val="00D13F37"/>
    <w:rsid w:val="00D3197C"/>
    <w:rsid w:val="00D71A13"/>
    <w:rsid w:val="00D82AC1"/>
    <w:rsid w:val="00D8425B"/>
    <w:rsid w:val="00D94FBA"/>
    <w:rsid w:val="00DA497F"/>
    <w:rsid w:val="00DC4EB8"/>
    <w:rsid w:val="00DE3294"/>
    <w:rsid w:val="00DE5B97"/>
    <w:rsid w:val="00DF5013"/>
    <w:rsid w:val="00E006C0"/>
    <w:rsid w:val="00E0082B"/>
    <w:rsid w:val="00E155AE"/>
    <w:rsid w:val="00E2546C"/>
    <w:rsid w:val="00E409C7"/>
    <w:rsid w:val="00E41288"/>
    <w:rsid w:val="00E846CA"/>
    <w:rsid w:val="00EB1049"/>
    <w:rsid w:val="00EC2DF7"/>
    <w:rsid w:val="00ED5195"/>
    <w:rsid w:val="00EE2B10"/>
    <w:rsid w:val="00EE43FE"/>
    <w:rsid w:val="00F01DE0"/>
    <w:rsid w:val="00F17C58"/>
    <w:rsid w:val="00F207AA"/>
    <w:rsid w:val="00F34494"/>
    <w:rsid w:val="00F406D0"/>
    <w:rsid w:val="00F60088"/>
    <w:rsid w:val="00F6346C"/>
    <w:rsid w:val="00F6610D"/>
    <w:rsid w:val="00F73520"/>
    <w:rsid w:val="00F735AC"/>
    <w:rsid w:val="00FA0C68"/>
    <w:rsid w:val="00FA2189"/>
    <w:rsid w:val="00FB2823"/>
    <w:rsid w:val="00FB4D32"/>
    <w:rsid w:val="00FB5817"/>
    <w:rsid w:val="00FC30CF"/>
    <w:rsid w:val="00FE5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03C64D8"/>
  <w15:docId w15:val="{18134D66-17EE-4FEB-B442-C0ED2194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7815"/>
    <w:rPr>
      <w:color w:val="0000FF" w:themeColor="hyperlink"/>
      <w:u w:val="single"/>
    </w:rPr>
  </w:style>
  <w:style w:type="paragraph" w:styleId="a4">
    <w:name w:val="Balloon Text"/>
    <w:basedOn w:val="a"/>
    <w:link w:val="a5"/>
    <w:uiPriority w:val="99"/>
    <w:semiHidden/>
    <w:unhideWhenUsed/>
    <w:rsid w:val="00D71A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1A13"/>
    <w:rPr>
      <w:rFonts w:asciiTheme="majorHAnsi" w:eastAsiaTheme="majorEastAsia" w:hAnsiTheme="majorHAnsi" w:cstheme="majorBidi"/>
      <w:sz w:val="18"/>
      <w:szCs w:val="18"/>
    </w:rPr>
  </w:style>
  <w:style w:type="paragraph" w:styleId="a6">
    <w:name w:val="header"/>
    <w:basedOn w:val="a"/>
    <w:link w:val="a7"/>
    <w:uiPriority w:val="99"/>
    <w:unhideWhenUsed/>
    <w:rsid w:val="00962C9E"/>
    <w:pPr>
      <w:tabs>
        <w:tab w:val="center" w:pos="4252"/>
        <w:tab w:val="right" w:pos="8504"/>
      </w:tabs>
      <w:snapToGrid w:val="0"/>
    </w:pPr>
  </w:style>
  <w:style w:type="character" w:customStyle="1" w:styleId="a7">
    <w:name w:val="ヘッダー (文字)"/>
    <w:basedOn w:val="a0"/>
    <w:link w:val="a6"/>
    <w:uiPriority w:val="99"/>
    <w:rsid w:val="00962C9E"/>
  </w:style>
  <w:style w:type="paragraph" w:styleId="a8">
    <w:name w:val="footer"/>
    <w:basedOn w:val="a"/>
    <w:link w:val="a9"/>
    <w:uiPriority w:val="99"/>
    <w:unhideWhenUsed/>
    <w:rsid w:val="00962C9E"/>
    <w:pPr>
      <w:tabs>
        <w:tab w:val="center" w:pos="4252"/>
        <w:tab w:val="right" w:pos="8504"/>
      </w:tabs>
      <w:snapToGrid w:val="0"/>
    </w:pPr>
  </w:style>
  <w:style w:type="character" w:customStyle="1" w:styleId="a9">
    <w:name w:val="フッター (文字)"/>
    <w:basedOn w:val="a0"/>
    <w:link w:val="a8"/>
    <w:uiPriority w:val="99"/>
    <w:rsid w:val="00962C9E"/>
  </w:style>
  <w:style w:type="table" w:styleId="aa">
    <w:name w:val="Table Grid"/>
    <w:basedOn w:val="a1"/>
    <w:uiPriority w:val="39"/>
    <w:rsid w:val="00962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53475"/>
    <w:rPr>
      <w:sz w:val="18"/>
      <w:szCs w:val="18"/>
    </w:rPr>
  </w:style>
  <w:style w:type="paragraph" w:styleId="ac">
    <w:name w:val="annotation text"/>
    <w:basedOn w:val="a"/>
    <w:link w:val="ad"/>
    <w:uiPriority w:val="99"/>
    <w:semiHidden/>
    <w:unhideWhenUsed/>
    <w:rsid w:val="00B53475"/>
    <w:pPr>
      <w:jc w:val="left"/>
    </w:pPr>
  </w:style>
  <w:style w:type="character" w:customStyle="1" w:styleId="ad">
    <w:name w:val="コメント文字列 (文字)"/>
    <w:basedOn w:val="a0"/>
    <w:link w:val="ac"/>
    <w:uiPriority w:val="99"/>
    <w:semiHidden/>
    <w:rsid w:val="00B53475"/>
  </w:style>
  <w:style w:type="paragraph" w:styleId="ae">
    <w:name w:val="annotation subject"/>
    <w:basedOn w:val="ac"/>
    <w:next w:val="ac"/>
    <w:link w:val="af"/>
    <w:uiPriority w:val="99"/>
    <w:semiHidden/>
    <w:unhideWhenUsed/>
    <w:rsid w:val="00B53475"/>
    <w:rPr>
      <w:b/>
      <w:bCs/>
    </w:rPr>
  </w:style>
  <w:style w:type="character" w:customStyle="1" w:styleId="af">
    <w:name w:val="コメント内容 (文字)"/>
    <w:basedOn w:val="ad"/>
    <w:link w:val="ae"/>
    <w:uiPriority w:val="99"/>
    <w:semiHidden/>
    <w:rsid w:val="00B53475"/>
    <w:rPr>
      <w:b/>
      <w:bCs/>
    </w:rPr>
  </w:style>
  <w:style w:type="paragraph" w:styleId="af0">
    <w:name w:val="List Paragraph"/>
    <w:basedOn w:val="a"/>
    <w:uiPriority w:val="34"/>
    <w:qFormat/>
    <w:rsid w:val="00BB3DCF"/>
    <w:pPr>
      <w:ind w:leftChars="400" w:left="840"/>
    </w:pPr>
    <w:rPr>
      <w:rFonts w:ascii="ＭＳ 明朝" w:eastAsia="ＭＳ 明朝" w:hAnsi="Century" w:cs="Times New Roman"/>
      <w:szCs w:val="21"/>
    </w:rPr>
  </w:style>
  <w:style w:type="character" w:customStyle="1" w:styleId="1">
    <w:name w:val="未解決のメンション1"/>
    <w:basedOn w:val="a0"/>
    <w:uiPriority w:val="99"/>
    <w:semiHidden/>
    <w:unhideWhenUsed/>
    <w:rsid w:val="00BA3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772535">
      <w:bodyDiv w:val="1"/>
      <w:marLeft w:val="0"/>
      <w:marRight w:val="0"/>
      <w:marTop w:val="0"/>
      <w:marBottom w:val="0"/>
      <w:divBdr>
        <w:top w:val="none" w:sz="0" w:space="0" w:color="auto"/>
        <w:left w:val="none" w:sz="0" w:space="0" w:color="auto"/>
        <w:bottom w:val="none" w:sz="0" w:space="0" w:color="auto"/>
        <w:right w:val="none" w:sz="0" w:space="0" w:color="auto"/>
      </w:divBdr>
    </w:div>
    <w:div w:id="1365136040">
      <w:bodyDiv w:val="1"/>
      <w:marLeft w:val="0"/>
      <w:marRight w:val="0"/>
      <w:marTop w:val="0"/>
      <w:marBottom w:val="0"/>
      <w:divBdr>
        <w:top w:val="none" w:sz="0" w:space="0" w:color="auto"/>
        <w:left w:val="none" w:sz="0" w:space="0" w:color="auto"/>
        <w:bottom w:val="none" w:sz="0" w:space="0" w:color="auto"/>
        <w:right w:val="none" w:sz="0" w:space="0" w:color="auto"/>
      </w:divBdr>
    </w:div>
    <w:div w:id="151599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692</Words>
  <Characters>3951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木村　直行</cp:lastModifiedBy>
  <cp:revision>3</cp:revision>
  <cp:lastPrinted>2023-08-22T08:14:00Z</cp:lastPrinted>
  <dcterms:created xsi:type="dcterms:W3CDTF">2023-08-25T00:45:00Z</dcterms:created>
  <dcterms:modified xsi:type="dcterms:W3CDTF">2024-01-29T07:14:00Z</dcterms:modified>
</cp:coreProperties>
</file>