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2F2" w:rsidRPr="00E953C1" w:rsidRDefault="00F942F2" w:rsidP="008C2E84">
      <w:pPr>
        <w:spacing w:line="360" w:lineRule="auto"/>
        <w:jc w:val="center"/>
        <w:rPr>
          <w:rFonts w:hint="eastAsia"/>
          <w:b/>
          <w:sz w:val="28"/>
          <w:szCs w:val="28"/>
        </w:rPr>
      </w:pPr>
      <w:bookmarkStart w:id="0" w:name="_GoBack"/>
      <w:bookmarkEnd w:id="0"/>
      <w:r w:rsidRPr="00E953C1">
        <w:rPr>
          <w:rFonts w:hint="eastAsia"/>
          <w:b/>
          <w:sz w:val="28"/>
          <w:szCs w:val="28"/>
        </w:rPr>
        <w:t>電</w:t>
      </w:r>
      <w:r w:rsidR="00B8759D" w:rsidRPr="00E953C1">
        <w:rPr>
          <w:rFonts w:hint="eastAsia"/>
          <w:b/>
          <w:sz w:val="28"/>
          <w:szCs w:val="28"/>
        </w:rPr>
        <w:t xml:space="preserve">　</w:t>
      </w:r>
      <w:r w:rsidRPr="00E953C1">
        <w:rPr>
          <w:rFonts w:hint="eastAsia"/>
          <w:b/>
          <w:sz w:val="28"/>
          <w:szCs w:val="28"/>
        </w:rPr>
        <w:t>子</w:t>
      </w:r>
      <w:r w:rsidR="00B8759D" w:rsidRPr="00E953C1">
        <w:rPr>
          <w:rFonts w:hint="eastAsia"/>
          <w:b/>
          <w:sz w:val="28"/>
          <w:szCs w:val="28"/>
        </w:rPr>
        <w:t xml:space="preserve">　</w:t>
      </w:r>
      <w:r w:rsidRPr="00E953C1">
        <w:rPr>
          <w:rFonts w:hint="eastAsia"/>
          <w:b/>
          <w:sz w:val="28"/>
          <w:szCs w:val="28"/>
        </w:rPr>
        <w:t>入</w:t>
      </w:r>
      <w:r w:rsidR="00B8759D" w:rsidRPr="00E953C1">
        <w:rPr>
          <w:rFonts w:hint="eastAsia"/>
          <w:b/>
          <w:sz w:val="28"/>
          <w:szCs w:val="28"/>
        </w:rPr>
        <w:t xml:space="preserve">　</w:t>
      </w:r>
      <w:r w:rsidRPr="00E953C1">
        <w:rPr>
          <w:rFonts w:hint="eastAsia"/>
          <w:b/>
          <w:sz w:val="28"/>
          <w:szCs w:val="28"/>
        </w:rPr>
        <w:t>札</w:t>
      </w:r>
      <w:r w:rsidR="00B8759D" w:rsidRPr="00E953C1">
        <w:rPr>
          <w:rFonts w:hint="eastAsia"/>
          <w:b/>
          <w:sz w:val="28"/>
          <w:szCs w:val="28"/>
        </w:rPr>
        <w:t xml:space="preserve">　</w:t>
      </w:r>
      <w:r w:rsidRPr="00E953C1">
        <w:rPr>
          <w:rFonts w:hint="eastAsia"/>
          <w:b/>
          <w:sz w:val="28"/>
          <w:szCs w:val="28"/>
        </w:rPr>
        <w:t>の</w:t>
      </w:r>
      <w:r w:rsidR="00B8759D" w:rsidRPr="00E953C1">
        <w:rPr>
          <w:rFonts w:hint="eastAsia"/>
          <w:b/>
          <w:sz w:val="28"/>
          <w:szCs w:val="28"/>
        </w:rPr>
        <w:t xml:space="preserve">　</w:t>
      </w:r>
      <w:r w:rsidRPr="00E953C1">
        <w:rPr>
          <w:rFonts w:hint="eastAsia"/>
          <w:b/>
          <w:sz w:val="28"/>
          <w:szCs w:val="28"/>
        </w:rPr>
        <w:t>心</w:t>
      </w:r>
      <w:r w:rsidR="00B8759D" w:rsidRPr="00E953C1">
        <w:rPr>
          <w:rFonts w:hint="eastAsia"/>
          <w:b/>
          <w:sz w:val="28"/>
          <w:szCs w:val="28"/>
        </w:rPr>
        <w:t xml:space="preserve">　</w:t>
      </w:r>
      <w:r w:rsidRPr="00E953C1">
        <w:rPr>
          <w:rFonts w:hint="eastAsia"/>
          <w:b/>
          <w:sz w:val="28"/>
          <w:szCs w:val="28"/>
        </w:rPr>
        <w:t>得</w:t>
      </w:r>
    </w:p>
    <w:p w:rsidR="00F942F2" w:rsidRPr="00E953C1" w:rsidRDefault="00F942F2" w:rsidP="008C2E84">
      <w:pPr>
        <w:spacing w:line="360" w:lineRule="auto"/>
        <w:rPr>
          <w:rFonts w:ascii="ＭＳ 明朝" w:hAnsi="ＭＳ 明朝" w:hint="eastAsia"/>
          <w:sz w:val="22"/>
          <w:szCs w:val="22"/>
        </w:rPr>
      </w:pPr>
    </w:p>
    <w:p w:rsidR="00F942F2" w:rsidRPr="00E953C1" w:rsidRDefault="00F942F2" w:rsidP="008C2E84">
      <w:pPr>
        <w:spacing w:line="360" w:lineRule="auto"/>
        <w:rPr>
          <w:rFonts w:ascii="ＭＳ 明朝" w:hAnsi="ＭＳ 明朝" w:hint="eastAsia"/>
          <w:sz w:val="22"/>
          <w:szCs w:val="22"/>
        </w:rPr>
      </w:pPr>
      <w:r w:rsidRPr="00E953C1">
        <w:rPr>
          <w:rFonts w:ascii="ＭＳ 明朝" w:hAnsi="ＭＳ 明朝" w:hint="eastAsia"/>
          <w:sz w:val="22"/>
          <w:szCs w:val="22"/>
        </w:rPr>
        <w:t xml:space="preserve">　</w:t>
      </w:r>
      <w:r w:rsidR="00CC3246" w:rsidRPr="00E953C1">
        <w:rPr>
          <w:rFonts w:ascii="ＭＳ 明朝" w:hAnsi="ＭＳ 明朝" w:hint="eastAsia"/>
          <w:sz w:val="22"/>
          <w:szCs w:val="22"/>
        </w:rPr>
        <w:t>千葉市における電子入札は、千葉市契約規則、電子入札約款及び千葉市電子入札運用基準等の定めるところにより執行しますが、特に次のことに留意の上、入札を行ってください。</w:t>
      </w:r>
    </w:p>
    <w:p w:rsidR="00F942F2" w:rsidRPr="00E953C1" w:rsidRDefault="00F942F2" w:rsidP="008C2E84">
      <w:pPr>
        <w:spacing w:line="360" w:lineRule="auto"/>
        <w:rPr>
          <w:rFonts w:ascii="ＭＳ 明朝" w:hAnsi="ＭＳ 明朝" w:hint="eastAsia"/>
          <w:sz w:val="22"/>
          <w:szCs w:val="22"/>
        </w:rPr>
      </w:pPr>
    </w:p>
    <w:p w:rsidR="00F942F2" w:rsidRPr="00E953C1" w:rsidRDefault="000C7E17" w:rsidP="008C2E84">
      <w:pPr>
        <w:spacing w:line="360" w:lineRule="auto"/>
        <w:rPr>
          <w:rFonts w:ascii="ＭＳ 明朝" w:hAnsi="ＭＳ 明朝" w:hint="eastAsia"/>
          <w:sz w:val="22"/>
          <w:szCs w:val="22"/>
        </w:rPr>
      </w:pPr>
      <w:r w:rsidRPr="00E953C1">
        <w:rPr>
          <w:rFonts w:ascii="ＭＳ 明朝" w:hAnsi="ＭＳ 明朝" w:hint="eastAsia"/>
          <w:sz w:val="22"/>
          <w:szCs w:val="22"/>
        </w:rPr>
        <w:t>１．</w:t>
      </w:r>
      <w:r w:rsidR="00F942F2" w:rsidRPr="00E953C1">
        <w:rPr>
          <w:rFonts w:ascii="ＭＳ 明朝" w:hAnsi="ＭＳ 明朝" w:hint="eastAsia"/>
          <w:sz w:val="22"/>
          <w:szCs w:val="22"/>
        </w:rPr>
        <w:t>入札の参加について</w:t>
      </w:r>
    </w:p>
    <w:p w:rsidR="00EB26D5" w:rsidRPr="00E953C1" w:rsidRDefault="00B20FB5" w:rsidP="008C2E84">
      <w:pPr>
        <w:spacing w:line="360" w:lineRule="auto"/>
        <w:ind w:left="660" w:hangingChars="300" w:hanging="660"/>
        <w:rPr>
          <w:rFonts w:ascii="ＭＳ 明朝" w:hAnsi="ＭＳ 明朝" w:hint="eastAsia"/>
          <w:sz w:val="22"/>
          <w:szCs w:val="22"/>
        </w:rPr>
      </w:pPr>
      <w:r w:rsidRPr="00E953C1">
        <w:rPr>
          <w:rFonts w:ascii="ＭＳ 明朝" w:hAnsi="ＭＳ 明朝" w:hint="eastAsia"/>
          <w:sz w:val="22"/>
          <w:szCs w:val="22"/>
        </w:rPr>
        <w:t>（１）</w:t>
      </w:r>
      <w:r w:rsidR="00AF4292">
        <w:rPr>
          <w:rFonts w:ascii="ＭＳ 明朝" w:hAnsi="ＭＳ 明朝" w:hint="eastAsia"/>
          <w:sz w:val="22"/>
          <w:szCs w:val="22"/>
        </w:rPr>
        <w:t>入札参加者は、千葉市</w:t>
      </w:r>
      <w:r w:rsidR="00CC3246" w:rsidRPr="00E953C1">
        <w:rPr>
          <w:rFonts w:ascii="ＭＳ 明朝" w:hAnsi="ＭＳ 明朝" w:hint="eastAsia"/>
          <w:sz w:val="22"/>
          <w:szCs w:val="22"/>
        </w:rPr>
        <w:t>ホームページの最新の情報を確認すること。</w:t>
      </w:r>
    </w:p>
    <w:p w:rsidR="00CC3246" w:rsidRPr="00E953C1" w:rsidRDefault="00A801B3" w:rsidP="00FA38ED">
      <w:pPr>
        <w:spacing w:line="360" w:lineRule="auto"/>
        <w:ind w:left="440" w:hangingChars="200" w:hanging="440"/>
        <w:rPr>
          <w:rFonts w:ascii="ＭＳ 明朝" w:hAnsi="ＭＳ 明朝" w:hint="eastAsia"/>
          <w:sz w:val="22"/>
          <w:szCs w:val="22"/>
        </w:rPr>
      </w:pPr>
      <w:r w:rsidRPr="00E953C1">
        <w:rPr>
          <w:rFonts w:ascii="ＭＳ 明朝" w:hAnsi="ＭＳ 明朝" w:hint="eastAsia"/>
          <w:sz w:val="22"/>
          <w:szCs w:val="22"/>
        </w:rPr>
        <w:t>（２）</w:t>
      </w:r>
      <w:r w:rsidR="00CC3246" w:rsidRPr="00E953C1">
        <w:rPr>
          <w:rFonts w:ascii="ＭＳ 明朝" w:hAnsi="ＭＳ 明朝" w:hint="eastAsia"/>
          <w:sz w:val="22"/>
          <w:szCs w:val="22"/>
        </w:rPr>
        <w:t>入札参加者は、仕様書、図面、契約条件及び現場等を熟知するとともに、千葉市契約規則（昭和４０年千葉市規則第３号）、地方公共団体の物品等又は特定役務の調達手続の特例を定める政令（平成７年政令第３７２号）、千葉市契約規則の特例を定める規則（平成７年千葉市規則第７１号）及び関係法令を遵守し、入札をしなければならない。</w:t>
      </w:r>
    </w:p>
    <w:p w:rsidR="00EB26D5" w:rsidRPr="00E953C1" w:rsidRDefault="00CC3246" w:rsidP="00FA38ED">
      <w:pPr>
        <w:spacing w:line="360" w:lineRule="auto"/>
        <w:ind w:leftChars="200" w:left="420"/>
        <w:rPr>
          <w:rFonts w:ascii="ＭＳ 明朝" w:hAnsi="ＭＳ 明朝" w:hint="eastAsia"/>
          <w:sz w:val="22"/>
          <w:szCs w:val="22"/>
        </w:rPr>
      </w:pPr>
      <w:r w:rsidRPr="00E953C1">
        <w:rPr>
          <w:rFonts w:ascii="ＭＳ 明朝" w:hAnsi="ＭＳ 明朝" w:hint="eastAsia"/>
          <w:sz w:val="22"/>
          <w:szCs w:val="22"/>
        </w:rPr>
        <w:t xml:space="preserve">　なお、仕様書</w:t>
      </w:r>
      <w:r w:rsidR="009C5610" w:rsidRPr="00E953C1">
        <w:rPr>
          <w:rFonts w:ascii="ＭＳ 明朝" w:hAnsi="ＭＳ 明朝" w:hint="eastAsia"/>
          <w:sz w:val="22"/>
          <w:szCs w:val="22"/>
        </w:rPr>
        <w:t>、図面、契約条件及び</w:t>
      </w:r>
      <w:r w:rsidRPr="00E953C1">
        <w:rPr>
          <w:rFonts w:ascii="ＭＳ 明朝" w:hAnsi="ＭＳ 明朝" w:hint="eastAsia"/>
          <w:sz w:val="22"/>
          <w:szCs w:val="22"/>
        </w:rPr>
        <w:t>現場等について疑義あるときは、関係職員に説明を求めることができる。</w:t>
      </w:r>
    </w:p>
    <w:p w:rsidR="003D73DE" w:rsidRPr="00E953C1" w:rsidRDefault="00FA38ED" w:rsidP="00FA38ED">
      <w:pPr>
        <w:spacing w:line="360" w:lineRule="auto"/>
        <w:ind w:left="440" w:hangingChars="200" w:hanging="440"/>
        <w:rPr>
          <w:rFonts w:ascii="ＭＳ 明朝" w:hAnsi="ＭＳ 明朝" w:hint="eastAsia"/>
          <w:sz w:val="22"/>
          <w:szCs w:val="22"/>
        </w:rPr>
      </w:pPr>
      <w:r w:rsidRPr="00E953C1">
        <w:rPr>
          <w:rFonts w:ascii="ＭＳ 明朝" w:hAnsi="ＭＳ 明朝" w:hint="eastAsia"/>
          <w:sz w:val="22"/>
          <w:szCs w:val="22"/>
        </w:rPr>
        <w:t>（３）</w:t>
      </w:r>
      <w:r w:rsidR="00CC3246" w:rsidRPr="00E953C1">
        <w:rPr>
          <w:rFonts w:ascii="ＭＳ 明朝" w:hAnsi="ＭＳ 明朝" w:hint="eastAsia"/>
          <w:sz w:val="22"/>
          <w:szCs w:val="22"/>
        </w:rPr>
        <w:t>入札参加者は、千葉市入札参加資格者名簿に登録された代表者、又は年間委任状が提出されている場合は、受任者とする。</w:t>
      </w:r>
    </w:p>
    <w:p w:rsidR="005807B2" w:rsidRPr="00E953C1" w:rsidRDefault="00FA38ED" w:rsidP="00FA38ED">
      <w:pPr>
        <w:spacing w:line="360" w:lineRule="auto"/>
        <w:ind w:left="440" w:hangingChars="200" w:hanging="440"/>
        <w:rPr>
          <w:rFonts w:ascii="ＭＳ 明朝" w:hAnsi="ＭＳ 明朝" w:hint="eastAsia"/>
          <w:sz w:val="22"/>
          <w:szCs w:val="22"/>
        </w:rPr>
      </w:pPr>
      <w:r w:rsidRPr="00E953C1">
        <w:rPr>
          <w:rFonts w:ascii="ＭＳ 明朝" w:hAnsi="ＭＳ 明朝" w:hint="eastAsia"/>
          <w:sz w:val="22"/>
          <w:szCs w:val="22"/>
        </w:rPr>
        <w:t>（４）</w:t>
      </w:r>
      <w:r w:rsidR="005807B2" w:rsidRPr="00E953C1">
        <w:rPr>
          <w:rFonts w:ascii="ＭＳ 明朝" w:hAnsi="ＭＳ 明朝" w:hint="eastAsia"/>
          <w:sz w:val="22"/>
          <w:szCs w:val="22"/>
        </w:rPr>
        <w:t>電子入札システムを利用するにあたっては、使用機器の管理等に細心の注意を払わなければならない。</w:t>
      </w:r>
    </w:p>
    <w:p w:rsidR="003D73DE" w:rsidRPr="00E953C1" w:rsidRDefault="00FA38ED" w:rsidP="00FA38ED">
      <w:pPr>
        <w:spacing w:line="360" w:lineRule="auto"/>
        <w:ind w:left="440" w:hangingChars="200" w:hanging="440"/>
        <w:rPr>
          <w:rFonts w:ascii="ＭＳ 明朝" w:hAnsi="ＭＳ 明朝" w:hint="eastAsia"/>
          <w:sz w:val="22"/>
          <w:szCs w:val="22"/>
        </w:rPr>
      </w:pPr>
      <w:r w:rsidRPr="00E953C1">
        <w:rPr>
          <w:rFonts w:ascii="ＭＳ 明朝" w:hAnsi="ＭＳ 明朝" w:hint="eastAsia"/>
          <w:sz w:val="22"/>
          <w:szCs w:val="22"/>
        </w:rPr>
        <w:t>（５）</w:t>
      </w:r>
      <w:r w:rsidR="00CC3246" w:rsidRPr="00E953C1">
        <w:rPr>
          <w:rFonts w:ascii="ＭＳ 明朝" w:hAnsi="ＭＳ 明朝" w:hint="eastAsia"/>
          <w:sz w:val="22"/>
          <w:szCs w:val="22"/>
        </w:rPr>
        <w:t>電子入札では、電子入札システムのサーバ時刻を基に時間管理を行っているので注意をすること。</w:t>
      </w:r>
    </w:p>
    <w:p w:rsidR="000D15D7" w:rsidRPr="00E953C1" w:rsidRDefault="00FA38ED" w:rsidP="00FA38ED">
      <w:pPr>
        <w:spacing w:line="360" w:lineRule="auto"/>
        <w:ind w:left="440" w:hangingChars="200" w:hanging="440"/>
        <w:rPr>
          <w:rFonts w:ascii="ＭＳ 明朝" w:hAnsi="ＭＳ 明朝" w:hint="eastAsia"/>
          <w:sz w:val="22"/>
          <w:szCs w:val="22"/>
        </w:rPr>
      </w:pPr>
      <w:r w:rsidRPr="00E953C1">
        <w:rPr>
          <w:rFonts w:ascii="ＭＳ 明朝" w:hAnsi="ＭＳ 明朝" w:hint="eastAsia"/>
          <w:sz w:val="22"/>
          <w:szCs w:val="22"/>
        </w:rPr>
        <w:t>（６）</w:t>
      </w:r>
      <w:r w:rsidR="000D15D7" w:rsidRPr="00E953C1">
        <w:rPr>
          <w:rFonts w:ascii="ＭＳ 明朝" w:hAnsi="ＭＳ 明朝" w:hint="eastAsia"/>
          <w:sz w:val="22"/>
          <w:szCs w:val="22"/>
        </w:rPr>
        <w:t>入札書及び添付ファイルは、日本語により作成し、又入札金額は日本国の通貨により表示しなければならない。</w:t>
      </w:r>
    </w:p>
    <w:p w:rsidR="00CC3246" w:rsidRPr="00E953C1" w:rsidRDefault="00FA38ED" w:rsidP="00FA38ED">
      <w:pPr>
        <w:spacing w:line="360" w:lineRule="auto"/>
        <w:ind w:left="440" w:hangingChars="200" w:hanging="440"/>
        <w:rPr>
          <w:rFonts w:ascii="ＭＳ 明朝" w:hAnsi="ＭＳ 明朝" w:hint="eastAsia"/>
          <w:sz w:val="22"/>
          <w:szCs w:val="22"/>
        </w:rPr>
      </w:pPr>
      <w:r w:rsidRPr="00E953C1">
        <w:rPr>
          <w:rFonts w:ascii="ＭＳ 明朝" w:hAnsi="ＭＳ 明朝" w:hint="eastAsia"/>
          <w:sz w:val="22"/>
          <w:szCs w:val="22"/>
        </w:rPr>
        <w:t>（７）</w:t>
      </w:r>
      <w:r w:rsidR="00CC3246" w:rsidRPr="00E953C1">
        <w:rPr>
          <w:rFonts w:ascii="ＭＳ 明朝" w:hAnsi="ＭＳ 明朝" w:hint="eastAsia"/>
          <w:sz w:val="22"/>
          <w:szCs w:val="22"/>
        </w:rPr>
        <w:t>入札参加申請に係る添付ファイルの定型フォーマットは、千葉市契約課ホームページからダウンロードし、使用すること。</w:t>
      </w:r>
    </w:p>
    <w:p w:rsidR="00CC3246" w:rsidRPr="00E953C1" w:rsidRDefault="00FA38ED" w:rsidP="00FA38ED">
      <w:pPr>
        <w:spacing w:line="360" w:lineRule="auto"/>
        <w:ind w:left="440" w:hangingChars="200" w:hanging="440"/>
        <w:rPr>
          <w:rFonts w:ascii="ＭＳ 明朝" w:hAnsi="ＭＳ 明朝" w:hint="eastAsia"/>
          <w:sz w:val="22"/>
          <w:szCs w:val="22"/>
        </w:rPr>
      </w:pPr>
      <w:r w:rsidRPr="00E953C1">
        <w:rPr>
          <w:rFonts w:ascii="ＭＳ 明朝" w:hAnsi="ＭＳ 明朝" w:hint="eastAsia"/>
          <w:sz w:val="22"/>
          <w:szCs w:val="22"/>
        </w:rPr>
        <w:t>（８）</w:t>
      </w:r>
      <w:r w:rsidR="00CC3246" w:rsidRPr="00E953C1">
        <w:rPr>
          <w:rFonts w:ascii="ＭＳ 明朝" w:hAnsi="ＭＳ 明朝" w:hint="eastAsia"/>
          <w:sz w:val="22"/>
          <w:szCs w:val="22"/>
        </w:rPr>
        <w:t>作成する添付ファイルは、不必要に大きくならないように注意し、添付資料を持参又は郵送せざるを得ない場合は、必要書類一式を提出締切日時までに契約事務担当職員へ必着とする。</w:t>
      </w:r>
    </w:p>
    <w:p w:rsidR="0003595B" w:rsidRPr="00E953C1" w:rsidRDefault="00FA38ED" w:rsidP="00FA38ED">
      <w:pPr>
        <w:spacing w:line="360" w:lineRule="auto"/>
        <w:ind w:left="440" w:hangingChars="200" w:hanging="440"/>
        <w:rPr>
          <w:rFonts w:ascii="ＭＳ 明朝" w:hAnsi="ＭＳ 明朝" w:hint="eastAsia"/>
          <w:sz w:val="22"/>
          <w:szCs w:val="22"/>
        </w:rPr>
      </w:pPr>
      <w:r w:rsidRPr="00E953C1">
        <w:rPr>
          <w:rFonts w:ascii="ＭＳ 明朝" w:hAnsi="ＭＳ 明朝" w:hint="eastAsia"/>
          <w:sz w:val="22"/>
          <w:szCs w:val="22"/>
        </w:rPr>
        <w:t>（９）</w:t>
      </w:r>
      <w:r w:rsidR="00CC3246" w:rsidRPr="00E953C1">
        <w:rPr>
          <w:rFonts w:ascii="ＭＳ 明朝" w:hAnsi="ＭＳ 明朝" w:hint="eastAsia"/>
          <w:sz w:val="22"/>
          <w:szCs w:val="22"/>
        </w:rPr>
        <w:t>入札参加資格確認申請書等の添付資料を持参又は郵送する場合は、電子入札システムにて発行された競争参加資格確認申請書受信確認通知を印刷して添付しなければならない。</w:t>
      </w:r>
    </w:p>
    <w:p w:rsidR="00B801B7" w:rsidRPr="00E953C1" w:rsidRDefault="00432669" w:rsidP="00FA38ED">
      <w:pPr>
        <w:spacing w:line="360" w:lineRule="auto"/>
        <w:ind w:left="440" w:hangingChars="200" w:hanging="440"/>
        <w:rPr>
          <w:rFonts w:ascii="ＭＳ 明朝" w:hAnsi="ＭＳ 明朝" w:hint="eastAsia"/>
          <w:sz w:val="22"/>
          <w:szCs w:val="22"/>
          <w:shd w:val="pct15" w:color="auto" w:fill="FFFFFF"/>
        </w:rPr>
      </w:pPr>
      <w:r w:rsidRPr="00E953C1">
        <w:rPr>
          <w:rFonts w:ascii="ＭＳ 明朝" w:hAnsi="ＭＳ 明朝" w:hint="eastAsia"/>
          <w:sz w:val="22"/>
          <w:szCs w:val="22"/>
        </w:rPr>
        <w:t>（10</w:t>
      </w:r>
      <w:r w:rsidR="00FA38ED" w:rsidRPr="00E953C1">
        <w:rPr>
          <w:rFonts w:ascii="ＭＳ 明朝" w:hAnsi="ＭＳ 明朝" w:hint="eastAsia"/>
          <w:sz w:val="22"/>
          <w:szCs w:val="22"/>
        </w:rPr>
        <w:t>）</w:t>
      </w:r>
      <w:r w:rsidR="004E0BDE" w:rsidRPr="00E953C1">
        <w:rPr>
          <w:rFonts w:ascii="ＭＳ 明朝" w:hAnsi="ＭＳ 明朝" w:hint="eastAsia"/>
          <w:sz w:val="22"/>
          <w:szCs w:val="22"/>
        </w:rPr>
        <w:t>添付資料を含</w:t>
      </w:r>
      <w:r w:rsidR="0020601D" w:rsidRPr="00E953C1">
        <w:rPr>
          <w:rFonts w:ascii="ＭＳ 明朝" w:hAnsi="ＭＳ 明朝" w:hint="eastAsia"/>
          <w:sz w:val="22"/>
          <w:szCs w:val="22"/>
        </w:rPr>
        <w:t>む</w:t>
      </w:r>
      <w:r w:rsidR="005352A2" w:rsidRPr="00E953C1">
        <w:rPr>
          <w:rFonts w:ascii="ＭＳ 明朝" w:hAnsi="ＭＳ 明朝" w:hint="eastAsia"/>
          <w:sz w:val="22"/>
          <w:szCs w:val="22"/>
        </w:rPr>
        <w:t>データを送信する際は、必ずウィルスチェックを行</w:t>
      </w:r>
      <w:r w:rsidR="004E0BDE" w:rsidRPr="00E953C1">
        <w:rPr>
          <w:rFonts w:ascii="ＭＳ 明朝" w:hAnsi="ＭＳ 明朝" w:hint="eastAsia"/>
          <w:sz w:val="22"/>
          <w:szCs w:val="22"/>
        </w:rPr>
        <w:t>わ</w:t>
      </w:r>
      <w:r w:rsidR="00B801B7" w:rsidRPr="00E953C1">
        <w:rPr>
          <w:rFonts w:ascii="ＭＳ 明朝" w:hAnsi="ＭＳ 明朝" w:hint="eastAsia"/>
          <w:sz w:val="22"/>
          <w:szCs w:val="22"/>
        </w:rPr>
        <w:t>なければならない。</w:t>
      </w:r>
    </w:p>
    <w:p w:rsidR="00EB26D5" w:rsidRPr="00E953C1" w:rsidRDefault="00B801B7" w:rsidP="00FA38ED">
      <w:pPr>
        <w:spacing w:line="360" w:lineRule="auto"/>
        <w:ind w:left="440" w:hangingChars="200" w:hanging="440"/>
        <w:rPr>
          <w:rFonts w:ascii="ＭＳ 明朝" w:hAnsi="ＭＳ 明朝" w:hint="eastAsia"/>
          <w:sz w:val="22"/>
          <w:szCs w:val="22"/>
        </w:rPr>
      </w:pPr>
      <w:r w:rsidRPr="00E953C1">
        <w:rPr>
          <w:rFonts w:ascii="ＭＳ 明朝" w:hAnsi="ＭＳ 明朝" w:hint="eastAsia"/>
          <w:sz w:val="22"/>
          <w:szCs w:val="22"/>
        </w:rPr>
        <w:t>（11</w:t>
      </w:r>
      <w:r w:rsidR="00FA38ED" w:rsidRPr="00E953C1">
        <w:rPr>
          <w:rFonts w:ascii="ＭＳ 明朝" w:hAnsi="ＭＳ 明朝" w:hint="eastAsia"/>
          <w:sz w:val="22"/>
          <w:szCs w:val="22"/>
        </w:rPr>
        <w:t>）</w:t>
      </w:r>
      <w:r w:rsidRPr="00E953C1">
        <w:rPr>
          <w:rFonts w:ascii="ＭＳ 明朝" w:hAnsi="ＭＳ 明朝" w:hint="eastAsia"/>
          <w:sz w:val="22"/>
          <w:szCs w:val="22"/>
        </w:rPr>
        <w:t>データ送信後は</w:t>
      </w:r>
      <w:r w:rsidR="00EB26D5" w:rsidRPr="00E953C1">
        <w:rPr>
          <w:rFonts w:ascii="ＭＳ 明朝" w:hAnsi="ＭＳ 明朝" w:hint="eastAsia"/>
          <w:sz w:val="22"/>
          <w:szCs w:val="22"/>
        </w:rPr>
        <w:t>、</w:t>
      </w:r>
      <w:r w:rsidRPr="00E953C1">
        <w:rPr>
          <w:rFonts w:ascii="ＭＳ 明朝" w:hAnsi="ＭＳ 明朝" w:hint="eastAsia"/>
          <w:sz w:val="22"/>
          <w:szCs w:val="22"/>
        </w:rPr>
        <w:t>電子入札システムより</w:t>
      </w:r>
      <w:r w:rsidR="005352A2" w:rsidRPr="00E953C1">
        <w:rPr>
          <w:rFonts w:ascii="ＭＳ 明朝" w:hAnsi="ＭＳ 明朝" w:hint="eastAsia"/>
          <w:sz w:val="22"/>
          <w:szCs w:val="22"/>
        </w:rPr>
        <w:t>受信確認通知が発行されたことを確認し、受</w:t>
      </w:r>
      <w:r w:rsidR="005352A2" w:rsidRPr="00E953C1">
        <w:rPr>
          <w:rFonts w:ascii="ＭＳ 明朝" w:hAnsi="ＭＳ 明朝" w:hint="eastAsia"/>
          <w:sz w:val="22"/>
          <w:szCs w:val="22"/>
        </w:rPr>
        <w:lastRenderedPageBreak/>
        <w:t>信確認通知は印刷した上で落札者が決定されるまで保管すること。</w:t>
      </w:r>
    </w:p>
    <w:p w:rsidR="00BE2895" w:rsidRPr="00E953C1" w:rsidRDefault="0003595B" w:rsidP="00FA38ED">
      <w:pPr>
        <w:spacing w:line="360" w:lineRule="auto"/>
        <w:ind w:left="440" w:hangingChars="200" w:hanging="440"/>
        <w:rPr>
          <w:rFonts w:ascii="ＭＳ 明朝" w:hAnsi="ＭＳ 明朝" w:hint="eastAsia"/>
          <w:sz w:val="22"/>
          <w:szCs w:val="22"/>
        </w:rPr>
      </w:pPr>
      <w:r w:rsidRPr="00E953C1">
        <w:rPr>
          <w:rFonts w:ascii="ＭＳ 明朝" w:hAnsi="ＭＳ 明朝" w:hint="eastAsia"/>
          <w:sz w:val="22"/>
          <w:szCs w:val="22"/>
        </w:rPr>
        <w:t>（1</w:t>
      </w:r>
      <w:r w:rsidR="00B801B7" w:rsidRPr="00E953C1">
        <w:rPr>
          <w:rFonts w:ascii="ＭＳ 明朝" w:hAnsi="ＭＳ 明朝" w:hint="eastAsia"/>
          <w:sz w:val="22"/>
          <w:szCs w:val="22"/>
        </w:rPr>
        <w:t>2</w:t>
      </w:r>
      <w:r w:rsidR="00FA38ED" w:rsidRPr="00E953C1">
        <w:rPr>
          <w:rFonts w:ascii="ＭＳ 明朝" w:hAnsi="ＭＳ 明朝" w:hint="eastAsia"/>
          <w:sz w:val="22"/>
          <w:szCs w:val="22"/>
        </w:rPr>
        <w:t>）</w:t>
      </w:r>
      <w:r w:rsidR="00B0427D" w:rsidRPr="00E953C1">
        <w:rPr>
          <w:rFonts w:ascii="ＭＳ 明朝" w:hAnsi="ＭＳ 明朝" w:hint="eastAsia"/>
          <w:sz w:val="22"/>
          <w:szCs w:val="22"/>
        </w:rPr>
        <w:t>送信</w:t>
      </w:r>
      <w:r w:rsidRPr="00E953C1">
        <w:rPr>
          <w:rFonts w:ascii="ＭＳ 明朝" w:hAnsi="ＭＳ 明朝" w:hint="eastAsia"/>
          <w:sz w:val="22"/>
          <w:szCs w:val="22"/>
        </w:rPr>
        <w:t>した</w:t>
      </w:r>
      <w:r w:rsidR="00F43872" w:rsidRPr="00E953C1">
        <w:rPr>
          <w:rFonts w:ascii="ＭＳ 明朝" w:hAnsi="ＭＳ 明朝" w:hint="eastAsia"/>
          <w:sz w:val="22"/>
          <w:szCs w:val="22"/>
        </w:rPr>
        <w:t>競争</w:t>
      </w:r>
      <w:r w:rsidRPr="00E953C1">
        <w:rPr>
          <w:rFonts w:ascii="ＭＳ 明朝" w:hAnsi="ＭＳ 明朝" w:hint="eastAsia"/>
          <w:sz w:val="22"/>
          <w:szCs w:val="22"/>
        </w:rPr>
        <w:t>参加</w:t>
      </w:r>
      <w:r w:rsidR="00432669" w:rsidRPr="00E953C1">
        <w:rPr>
          <w:rFonts w:ascii="ＭＳ 明朝" w:hAnsi="ＭＳ 明朝" w:hint="eastAsia"/>
          <w:sz w:val="22"/>
          <w:szCs w:val="22"/>
        </w:rPr>
        <w:t>資格確認</w:t>
      </w:r>
      <w:r w:rsidRPr="00E953C1">
        <w:rPr>
          <w:rFonts w:ascii="ＭＳ 明朝" w:hAnsi="ＭＳ 明朝" w:hint="eastAsia"/>
          <w:sz w:val="22"/>
          <w:szCs w:val="22"/>
        </w:rPr>
        <w:t>申請書</w:t>
      </w:r>
      <w:r w:rsidR="00432669" w:rsidRPr="00E953C1">
        <w:rPr>
          <w:rFonts w:ascii="ＭＳ 明朝" w:hAnsi="ＭＳ 明朝" w:hint="eastAsia"/>
          <w:sz w:val="22"/>
          <w:szCs w:val="22"/>
        </w:rPr>
        <w:t>等</w:t>
      </w:r>
      <w:r w:rsidRPr="00E953C1">
        <w:rPr>
          <w:rFonts w:ascii="ＭＳ 明朝" w:hAnsi="ＭＳ 明朝" w:hint="eastAsia"/>
          <w:sz w:val="22"/>
          <w:szCs w:val="22"/>
        </w:rPr>
        <w:t>及び添付ファイルに不備があ</w:t>
      </w:r>
      <w:r w:rsidR="00432669" w:rsidRPr="00E953C1">
        <w:rPr>
          <w:rFonts w:ascii="ＭＳ 明朝" w:hAnsi="ＭＳ 明朝" w:hint="eastAsia"/>
          <w:sz w:val="22"/>
          <w:szCs w:val="22"/>
        </w:rPr>
        <w:t>り再提出す</w:t>
      </w:r>
      <w:r w:rsidRPr="00E953C1">
        <w:rPr>
          <w:rFonts w:ascii="ＭＳ 明朝" w:hAnsi="ＭＳ 明朝" w:hint="eastAsia"/>
          <w:sz w:val="22"/>
          <w:szCs w:val="22"/>
        </w:rPr>
        <w:t>る場合は、契約事務担当職員に</w:t>
      </w:r>
      <w:r w:rsidR="00432669" w:rsidRPr="00E953C1">
        <w:rPr>
          <w:rFonts w:ascii="ＭＳ 明朝" w:hAnsi="ＭＳ 明朝" w:hint="eastAsia"/>
          <w:sz w:val="22"/>
          <w:szCs w:val="22"/>
        </w:rPr>
        <w:t>連絡し許可を得なければならない</w:t>
      </w:r>
      <w:r w:rsidRPr="00E953C1">
        <w:rPr>
          <w:rFonts w:ascii="ＭＳ 明朝" w:hAnsi="ＭＳ 明朝" w:hint="eastAsia"/>
          <w:sz w:val="22"/>
          <w:szCs w:val="22"/>
        </w:rPr>
        <w:t>。</w:t>
      </w:r>
    </w:p>
    <w:p w:rsidR="00CC3246" w:rsidRPr="00E953C1" w:rsidRDefault="00CC3246" w:rsidP="008C2E84">
      <w:pPr>
        <w:spacing w:line="360" w:lineRule="auto"/>
        <w:rPr>
          <w:rFonts w:ascii="ＭＳ 明朝" w:hAnsi="ＭＳ 明朝" w:hint="eastAsia"/>
          <w:sz w:val="22"/>
          <w:szCs w:val="22"/>
        </w:rPr>
      </w:pPr>
      <w:r w:rsidRPr="00E953C1">
        <w:rPr>
          <w:rFonts w:ascii="ＭＳ 明朝" w:hAnsi="ＭＳ 明朝" w:hint="eastAsia"/>
          <w:sz w:val="22"/>
          <w:szCs w:val="22"/>
        </w:rPr>
        <w:t>２．入札について</w:t>
      </w:r>
    </w:p>
    <w:p w:rsidR="00CC3246" w:rsidRPr="00E953C1" w:rsidRDefault="00FA38ED" w:rsidP="00FA38ED">
      <w:pPr>
        <w:spacing w:line="360" w:lineRule="auto"/>
        <w:ind w:left="440" w:hangingChars="200" w:hanging="440"/>
        <w:rPr>
          <w:rFonts w:ascii="ＭＳ 明朝" w:hAnsi="ＭＳ 明朝" w:hint="eastAsia"/>
          <w:sz w:val="22"/>
          <w:szCs w:val="22"/>
        </w:rPr>
      </w:pPr>
      <w:r w:rsidRPr="00E953C1">
        <w:rPr>
          <w:rFonts w:ascii="ＭＳ 明朝" w:hAnsi="ＭＳ 明朝" w:hint="eastAsia"/>
          <w:sz w:val="22"/>
          <w:szCs w:val="22"/>
        </w:rPr>
        <w:t>（１）</w:t>
      </w:r>
      <w:r w:rsidR="00CC3246" w:rsidRPr="00E953C1">
        <w:rPr>
          <w:rFonts w:ascii="ＭＳ 明朝" w:hAnsi="ＭＳ 明朝" w:hint="eastAsia"/>
          <w:sz w:val="22"/>
          <w:szCs w:val="22"/>
        </w:rPr>
        <w:t>入札参加者は、定期的に電子入札システムにログインし、最新の情報を確認しなければならない。</w:t>
      </w:r>
    </w:p>
    <w:p w:rsidR="00CC3246" w:rsidRPr="00E953C1" w:rsidRDefault="00FA38ED" w:rsidP="00FA38ED">
      <w:pPr>
        <w:spacing w:line="360" w:lineRule="auto"/>
        <w:ind w:left="440" w:hangingChars="200" w:hanging="440"/>
        <w:rPr>
          <w:rFonts w:ascii="ＭＳ 明朝" w:hAnsi="ＭＳ 明朝" w:hint="eastAsia"/>
          <w:sz w:val="22"/>
          <w:szCs w:val="22"/>
        </w:rPr>
      </w:pPr>
      <w:r w:rsidRPr="00E953C1">
        <w:rPr>
          <w:rFonts w:ascii="ＭＳ 明朝" w:hAnsi="ＭＳ 明朝" w:hint="eastAsia"/>
          <w:sz w:val="22"/>
          <w:szCs w:val="22"/>
        </w:rPr>
        <w:t>（２）</w:t>
      </w:r>
      <w:r w:rsidR="00CC3246" w:rsidRPr="00E953C1">
        <w:rPr>
          <w:rFonts w:ascii="ＭＳ 明朝" w:hAnsi="ＭＳ 明朝" w:hint="eastAsia"/>
          <w:sz w:val="22"/>
          <w:szCs w:val="22"/>
        </w:rPr>
        <w:t>パソコン等の利用環境による通信時間を考慮し、遅くとも入札書提出締切日時の３０分前までには入札書の提出を行うこと。</w:t>
      </w:r>
    </w:p>
    <w:p w:rsidR="00CC3246" w:rsidRPr="00E953C1" w:rsidRDefault="00FA38ED" w:rsidP="00FA38ED">
      <w:pPr>
        <w:spacing w:line="360" w:lineRule="auto"/>
        <w:ind w:left="440" w:hangingChars="200" w:hanging="440"/>
        <w:rPr>
          <w:rFonts w:ascii="ＭＳ 明朝" w:hAnsi="ＭＳ 明朝" w:hint="eastAsia"/>
          <w:sz w:val="22"/>
          <w:szCs w:val="22"/>
        </w:rPr>
      </w:pPr>
      <w:r w:rsidRPr="00E953C1">
        <w:rPr>
          <w:rFonts w:ascii="ＭＳ 明朝" w:hAnsi="ＭＳ 明朝" w:hint="eastAsia"/>
          <w:sz w:val="22"/>
          <w:szCs w:val="22"/>
        </w:rPr>
        <w:t>（３）</w:t>
      </w:r>
      <w:r w:rsidR="00CC3246" w:rsidRPr="00E953C1">
        <w:rPr>
          <w:rFonts w:ascii="ＭＳ 明朝" w:hAnsi="ＭＳ 明朝" w:hint="eastAsia"/>
          <w:sz w:val="22"/>
          <w:szCs w:val="22"/>
        </w:rPr>
        <w:t>入札書は、電子入札システムにより作成し、入札公告（公示を含む。）又は指名通知書に示した入札書提出締切日時までに電子入札システムにより提出しなければならない。</w:t>
      </w:r>
    </w:p>
    <w:p w:rsidR="00CC3246" w:rsidRPr="00E953C1" w:rsidRDefault="00FA38ED" w:rsidP="00FA38ED">
      <w:pPr>
        <w:spacing w:line="360" w:lineRule="auto"/>
        <w:ind w:left="440" w:hangingChars="200" w:hanging="440"/>
        <w:rPr>
          <w:rFonts w:ascii="ＭＳ 明朝" w:hAnsi="ＭＳ 明朝" w:hint="eastAsia"/>
          <w:sz w:val="22"/>
          <w:szCs w:val="22"/>
        </w:rPr>
      </w:pPr>
      <w:r w:rsidRPr="00E953C1">
        <w:rPr>
          <w:rFonts w:ascii="ＭＳ 明朝" w:hAnsi="ＭＳ 明朝" w:hint="eastAsia"/>
          <w:sz w:val="22"/>
          <w:szCs w:val="22"/>
        </w:rPr>
        <w:t>（４）</w:t>
      </w:r>
      <w:r w:rsidR="00CC3246" w:rsidRPr="00E953C1">
        <w:rPr>
          <w:rFonts w:ascii="ＭＳ 明朝" w:hAnsi="ＭＳ 明朝" w:hint="eastAsia"/>
          <w:sz w:val="22"/>
          <w:szCs w:val="22"/>
        </w:rPr>
        <w:t>入札参加者は、一切の諸経費を含めた入札金額を見積もるものとする。なお、落札決定にあたっては、入札書に入力された金額に当該金額の</w:t>
      </w:r>
      <w:r w:rsidR="00760634">
        <w:rPr>
          <w:rFonts w:ascii="ＭＳ 明朝" w:hAnsi="ＭＳ 明朝" w:hint="eastAsia"/>
          <w:sz w:val="22"/>
          <w:szCs w:val="22"/>
        </w:rPr>
        <w:t>消費税相当</w:t>
      </w:r>
      <w:r w:rsidR="00CC3246" w:rsidRPr="00E953C1">
        <w:rPr>
          <w:rFonts w:ascii="ＭＳ 明朝" w:hAnsi="ＭＳ 明朝" w:hint="eastAsia"/>
          <w:sz w:val="22"/>
          <w:szCs w:val="22"/>
        </w:rPr>
        <w:t>額を加算した金額（当該金額に１円未満の端数があるときは、その端数を切り捨てるものとする。）をもって落札価格とするので、入札参加者は消費税及び地方消費税に係る課税事</w:t>
      </w:r>
      <w:r w:rsidR="00224B8E">
        <w:rPr>
          <w:rFonts w:ascii="ＭＳ 明朝" w:hAnsi="ＭＳ 明朝" w:hint="eastAsia"/>
          <w:sz w:val="22"/>
          <w:szCs w:val="22"/>
        </w:rPr>
        <w:t>業者であるか免税事業者であるかを問わず、見積もった契約金額の税抜き</w:t>
      </w:r>
      <w:r w:rsidR="00CC3246" w:rsidRPr="00E953C1">
        <w:rPr>
          <w:rFonts w:ascii="ＭＳ 明朝" w:hAnsi="ＭＳ 明朝" w:hint="eastAsia"/>
          <w:sz w:val="22"/>
          <w:szCs w:val="22"/>
        </w:rPr>
        <w:t>金額を入札書に入力すること。</w:t>
      </w:r>
    </w:p>
    <w:p w:rsidR="00CC3246" w:rsidRPr="00E953C1" w:rsidRDefault="00FA38ED" w:rsidP="00FA38ED">
      <w:pPr>
        <w:spacing w:line="360" w:lineRule="auto"/>
        <w:ind w:left="440" w:hangingChars="200" w:hanging="440"/>
        <w:rPr>
          <w:rFonts w:ascii="ＭＳ 明朝" w:hAnsi="ＭＳ 明朝" w:hint="eastAsia"/>
          <w:sz w:val="22"/>
          <w:szCs w:val="22"/>
        </w:rPr>
      </w:pPr>
      <w:r w:rsidRPr="00E953C1">
        <w:rPr>
          <w:rFonts w:ascii="ＭＳ 明朝" w:hAnsi="ＭＳ 明朝" w:hint="eastAsia"/>
          <w:sz w:val="22"/>
          <w:szCs w:val="22"/>
        </w:rPr>
        <w:t>（５）</w:t>
      </w:r>
      <w:r w:rsidR="00CC3246" w:rsidRPr="00E953C1">
        <w:rPr>
          <w:rFonts w:ascii="ＭＳ 明朝" w:hAnsi="ＭＳ 明朝" w:hint="eastAsia"/>
          <w:sz w:val="22"/>
          <w:szCs w:val="22"/>
        </w:rPr>
        <w:t>入札書は、金額、くじ番号及び添付ファイル（添付を要しない場合を除く。）をそれぞれ正確に入力し、慎重に確認の上、電子入札システムにより送信しなければならない。</w:t>
      </w:r>
    </w:p>
    <w:p w:rsidR="00CC3246" w:rsidRPr="00E953C1" w:rsidRDefault="00FA38ED" w:rsidP="00FA38ED">
      <w:pPr>
        <w:spacing w:line="360" w:lineRule="auto"/>
        <w:ind w:left="440" w:hangingChars="200" w:hanging="440"/>
        <w:rPr>
          <w:rFonts w:ascii="ＭＳ 明朝" w:hAnsi="ＭＳ 明朝" w:hint="eastAsia"/>
          <w:sz w:val="22"/>
          <w:szCs w:val="22"/>
        </w:rPr>
      </w:pPr>
      <w:r w:rsidRPr="00E953C1">
        <w:rPr>
          <w:rFonts w:ascii="ＭＳ 明朝" w:hAnsi="ＭＳ 明朝" w:hint="eastAsia"/>
          <w:sz w:val="22"/>
          <w:szCs w:val="22"/>
        </w:rPr>
        <w:t>（６）</w:t>
      </w:r>
      <w:r w:rsidR="00CC3246" w:rsidRPr="00E953C1">
        <w:rPr>
          <w:rFonts w:ascii="ＭＳ 明朝" w:hAnsi="ＭＳ 明朝" w:hint="eastAsia"/>
          <w:sz w:val="22"/>
          <w:szCs w:val="22"/>
        </w:rPr>
        <w:t>電子入札システムにより入札書を提出した者は、入札書提出内容確認画面を印刷した上で落札者が決定されるまで保管すること。</w:t>
      </w:r>
    </w:p>
    <w:p w:rsidR="00CC3246" w:rsidRPr="00E953C1" w:rsidRDefault="00FA38ED" w:rsidP="00FA38ED">
      <w:pPr>
        <w:spacing w:line="360" w:lineRule="auto"/>
        <w:ind w:left="440" w:hangingChars="200" w:hanging="440"/>
        <w:rPr>
          <w:rFonts w:ascii="ＭＳ 明朝" w:hAnsi="ＭＳ 明朝" w:hint="eastAsia"/>
          <w:sz w:val="22"/>
          <w:szCs w:val="22"/>
        </w:rPr>
      </w:pPr>
      <w:r w:rsidRPr="00E953C1">
        <w:rPr>
          <w:rFonts w:ascii="ＭＳ 明朝" w:hAnsi="ＭＳ 明朝" w:hint="eastAsia"/>
          <w:sz w:val="22"/>
          <w:szCs w:val="22"/>
        </w:rPr>
        <w:t>（７）</w:t>
      </w:r>
      <w:r w:rsidR="00CC3246" w:rsidRPr="00E953C1">
        <w:rPr>
          <w:rFonts w:ascii="ＭＳ 明朝" w:hAnsi="ＭＳ 明朝" w:hint="eastAsia"/>
          <w:sz w:val="22"/>
          <w:szCs w:val="22"/>
        </w:rPr>
        <w:t>入札参加者は、電子入札システムにより入札書を提出した後は、開札前であっても入札書の書換え、引換え、変更又は撤回をすることはできない。</w:t>
      </w:r>
    </w:p>
    <w:p w:rsidR="00CC3246" w:rsidRPr="00E953C1" w:rsidRDefault="00FA38ED" w:rsidP="008C2E84">
      <w:pPr>
        <w:spacing w:line="360" w:lineRule="auto"/>
        <w:rPr>
          <w:rFonts w:ascii="ＭＳ 明朝" w:hAnsi="ＭＳ 明朝" w:hint="eastAsia"/>
          <w:sz w:val="22"/>
          <w:szCs w:val="22"/>
        </w:rPr>
      </w:pPr>
      <w:r w:rsidRPr="00E953C1">
        <w:rPr>
          <w:rFonts w:ascii="ＭＳ 明朝" w:hAnsi="ＭＳ 明朝" w:hint="eastAsia"/>
          <w:sz w:val="22"/>
          <w:szCs w:val="22"/>
        </w:rPr>
        <w:t>（８）</w:t>
      </w:r>
      <w:r w:rsidR="00CC3246" w:rsidRPr="00E953C1">
        <w:rPr>
          <w:rFonts w:ascii="ＭＳ 明朝" w:hAnsi="ＭＳ 明朝" w:hint="eastAsia"/>
          <w:sz w:val="22"/>
          <w:szCs w:val="22"/>
        </w:rPr>
        <w:t>入札書の金額の訂正は、いかなる場合も認めない。</w:t>
      </w:r>
    </w:p>
    <w:p w:rsidR="00CC3246" w:rsidRPr="00E953C1" w:rsidRDefault="00FA38ED" w:rsidP="00FA38ED">
      <w:pPr>
        <w:spacing w:line="360" w:lineRule="auto"/>
        <w:ind w:left="440" w:hangingChars="200" w:hanging="440"/>
        <w:rPr>
          <w:rFonts w:ascii="ＭＳ 明朝" w:hAnsi="ＭＳ 明朝" w:hint="eastAsia"/>
          <w:sz w:val="22"/>
          <w:szCs w:val="22"/>
        </w:rPr>
      </w:pPr>
      <w:r w:rsidRPr="00E953C1">
        <w:rPr>
          <w:rFonts w:ascii="ＭＳ 明朝" w:hAnsi="ＭＳ 明朝" w:hint="eastAsia"/>
          <w:sz w:val="22"/>
          <w:szCs w:val="22"/>
        </w:rPr>
        <w:t>（９）</w:t>
      </w:r>
      <w:r w:rsidR="00CC3246" w:rsidRPr="00E953C1">
        <w:rPr>
          <w:rFonts w:ascii="ＭＳ 明朝" w:hAnsi="ＭＳ 明朝" w:hint="eastAsia"/>
          <w:sz w:val="22"/>
          <w:szCs w:val="22"/>
        </w:rPr>
        <w:t>入札参加者が、入札書提出締切日時までに入札書又は辞退届の提出を行わなかった場合は、未入札として取り扱うものとする。</w:t>
      </w:r>
    </w:p>
    <w:p w:rsidR="00CC3246" w:rsidRPr="00E953C1" w:rsidRDefault="00CC3246" w:rsidP="00FA38ED">
      <w:pPr>
        <w:spacing w:line="360" w:lineRule="auto"/>
        <w:ind w:left="440" w:hangingChars="200" w:hanging="440"/>
        <w:rPr>
          <w:rFonts w:ascii="ＭＳ 明朝" w:hAnsi="ＭＳ 明朝" w:hint="eastAsia"/>
          <w:sz w:val="22"/>
          <w:szCs w:val="22"/>
        </w:rPr>
      </w:pPr>
      <w:r w:rsidRPr="00E953C1">
        <w:rPr>
          <w:rFonts w:ascii="ＭＳ 明朝" w:hAnsi="ＭＳ 明朝" w:hint="eastAsia"/>
          <w:sz w:val="22"/>
          <w:szCs w:val="22"/>
        </w:rPr>
        <w:t>（10</w:t>
      </w:r>
      <w:r w:rsidR="00FA38ED" w:rsidRPr="00E953C1">
        <w:rPr>
          <w:rFonts w:ascii="ＭＳ 明朝" w:hAnsi="ＭＳ 明朝" w:hint="eastAsia"/>
          <w:sz w:val="22"/>
          <w:szCs w:val="22"/>
        </w:rPr>
        <w:t>）</w:t>
      </w:r>
      <w:r w:rsidRPr="00E953C1">
        <w:rPr>
          <w:rFonts w:ascii="ＭＳ 明朝" w:hAnsi="ＭＳ 明朝" w:hint="eastAsia"/>
          <w:sz w:val="22"/>
          <w:szCs w:val="22"/>
        </w:rPr>
        <w:t>入札参加者は、私的独占の禁止及び公正取引の確保に関する法律（昭和２２年法律第５４号）等に抵触する行為を行ってはならない。</w:t>
      </w:r>
    </w:p>
    <w:p w:rsidR="00CC3246" w:rsidRPr="00E953C1" w:rsidRDefault="00CC3246" w:rsidP="00FA38ED">
      <w:pPr>
        <w:spacing w:line="360" w:lineRule="auto"/>
        <w:ind w:leftChars="100" w:left="430" w:hangingChars="100" w:hanging="220"/>
        <w:rPr>
          <w:rFonts w:ascii="ＭＳ 明朝" w:hAnsi="ＭＳ 明朝" w:hint="eastAsia"/>
          <w:sz w:val="22"/>
          <w:szCs w:val="22"/>
        </w:rPr>
      </w:pPr>
      <w:r w:rsidRPr="00E953C1">
        <w:rPr>
          <w:rFonts w:ascii="ＭＳ 明朝" w:hAnsi="ＭＳ 明朝" w:hint="eastAsia"/>
          <w:sz w:val="22"/>
          <w:szCs w:val="22"/>
        </w:rPr>
        <w:t>①</w:t>
      </w:r>
      <w:r w:rsidR="00325367" w:rsidRPr="00E953C1">
        <w:rPr>
          <w:rFonts w:ascii="ＭＳ 明朝" w:hAnsi="ＭＳ 明朝" w:hint="eastAsia"/>
          <w:sz w:val="22"/>
          <w:szCs w:val="22"/>
        </w:rPr>
        <w:t xml:space="preserve">　</w:t>
      </w:r>
      <w:r w:rsidRPr="00E953C1">
        <w:rPr>
          <w:rFonts w:ascii="ＭＳ 明朝" w:hAnsi="ＭＳ 明朝" w:hint="eastAsia"/>
          <w:sz w:val="22"/>
          <w:szCs w:val="22"/>
        </w:rPr>
        <w:t>入札に当たっては、他の入札参加者と入札価格又は入札意思についていかなる相談も行わず、独自に入札価格を定めなければならない。</w:t>
      </w:r>
    </w:p>
    <w:p w:rsidR="00CC3246" w:rsidRPr="00E953C1" w:rsidRDefault="00CC3246" w:rsidP="00FA38ED">
      <w:pPr>
        <w:spacing w:line="360" w:lineRule="auto"/>
        <w:ind w:leftChars="100" w:left="430" w:hangingChars="100" w:hanging="220"/>
        <w:rPr>
          <w:rFonts w:ascii="ＭＳ 明朝" w:hAnsi="ＭＳ 明朝" w:hint="eastAsia"/>
          <w:sz w:val="22"/>
          <w:szCs w:val="22"/>
        </w:rPr>
      </w:pPr>
      <w:r w:rsidRPr="00E953C1">
        <w:rPr>
          <w:rFonts w:ascii="ＭＳ 明朝" w:hAnsi="ＭＳ 明朝" w:hint="eastAsia"/>
          <w:sz w:val="22"/>
          <w:szCs w:val="22"/>
        </w:rPr>
        <w:t>②</w:t>
      </w:r>
      <w:r w:rsidR="00325367" w:rsidRPr="00E953C1">
        <w:rPr>
          <w:rFonts w:ascii="ＭＳ 明朝" w:hAnsi="ＭＳ 明朝" w:hint="eastAsia"/>
          <w:sz w:val="22"/>
          <w:szCs w:val="22"/>
        </w:rPr>
        <w:t xml:space="preserve">　</w:t>
      </w:r>
      <w:r w:rsidRPr="00E953C1">
        <w:rPr>
          <w:rFonts w:ascii="ＭＳ 明朝" w:hAnsi="ＭＳ 明朝" w:hint="eastAsia"/>
          <w:sz w:val="22"/>
          <w:szCs w:val="22"/>
        </w:rPr>
        <w:t>落札者の決定前に、他の入札参加者に対して入札価格を意図的に開示してはならない。</w:t>
      </w:r>
    </w:p>
    <w:p w:rsidR="00CC3246" w:rsidRPr="00E953C1" w:rsidRDefault="00CC3246" w:rsidP="00FA38ED">
      <w:pPr>
        <w:spacing w:line="360" w:lineRule="auto"/>
        <w:ind w:left="440" w:hangingChars="200" w:hanging="440"/>
        <w:rPr>
          <w:rFonts w:ascii="ＭＳ 明朝" w:hAnsi="ＭＳ 明朝" w:hint="eastAsia"/>
          <w:sz w:val="22"/>
          <w:szCs w:val="22"/>
        </w:rPr>
      </w:pPr>
      <w:r w:rsidRPr="00E953C1">
        <w:rPr>
          <w:rFonts w:ascii="ＭＳ 明朝" w:hAnsi="ＭＳ 明朝" w:hint="eastAsia"/>
          <w:sz w:val="22"/>
          <w:szCs w:val="22"/>
        </w:rPr>
        <w:t>（11</w:t>
      </w:r>
      <w:r w:rsidR="00FA38ED" w:rsidRPr="00E953C1">
        <w:rPr>
          <w:rFonts w:ascii="ＭＳ 明朝" w:hAnsi="ＭＳ 明朝" w:hint="eastAsia"/>
          <w:sz w:val="22"/>
          <w:szCs w:val="22"/>
        </w:rPr>
        <w:t>）</w:t>
      </w:r>
      <w:r w:rsidRPr="00E953C1">
        <w:rPr>
          <w:rFonts w:ascii="ＭＳ 明朝" w:hAnsi="ＭＳ 明朝" w:hint="eastAsia"/>
          <w:sz w:val="22"/>
          <w:szCs w:val="22"/>
        </w:rPr>
        <w:t>入札参加者が談合し、又は不穏な行動をとる等の場合において、入札を公正に執行することができないと認められるときは、当該入札参加者を入札に参加させず、又は入札の執行を延期し、若しくは取りやめることがある。</w:t>
      </w:r>
    </w:p>
    <w:p w:rsidR="00CC3246" w:rsidRPr="00E953C1" w:rsidRDefault="00CC3246" w:rsidP="00FA38ED">
      <w:pPr>
        <w:spacing w:line="360" w:lineRule="auto"/>
        <w:ind w:left="440" w:hangingChars="200" w:hanging="440"/>
        <w:rPr>
          <w:rFonts w:ascii="ＭＳ 明朝" w:hAnsi="ＭＳ 明朝" w:hint="eastAsia"/>
          <w:sz w:val="22"/>
          <w:szCs w:val="22"/>
        </w:rPr>
      </w:pPr>
      <w:r w:rsidRPr="00E953C1">
        <w:rPr>
          <w:rFonts w:ascii="ＭＳ 明朝" w:hAnsi="ＭＳ 明朝" w:hint="eastAsia"/>
          <w:sz w:val="22"/>
          <w:szCs w:val="22"/>
        </w:rPr>
        <w:t>（12</w:t>
      </w:r>
      <w:r w:rsidR="00FA38ED" w:rsidRPr="00E953C1">
        <w:rPr>
          <w:rFonts w:ascii="ＭＳ 明朝" w:hAnsi="ＭＳ 明朝" w:hint="eastAsia"/>
          <w:sz w:val="22"/>
          <w:szCs w:val="22"/>
        </w:rPr>
        <w:t>）</w:t>
      </w:r>
      <w:r w:rsidRPr="00E953C1">
        <w:rPr>
          <w:rFonts w:ascii="ＭＳ 明朝" w:hAnsi="ＭＳ 明朝" w:hint="eastAsia"/>
          <w:sz w:val="22"/>
          <w:szCs w:val="22"/>
        </w:rPr>
        <w:t>指名競争入札において１回目の入札又は再度入札の入札者が１者の場合は、開札をせ</w:t>
      </w:r>
      <w:r w:rsidRPr="00E953C1">
        <w:rPr>
          <w:rFonts w:ascii="ＭＳ 明朝" w:hAnsi="ＭＳ 明朝" w:hint="eastAsia"/>
          <w:sz w:val="22"/>
          <w:szCs w:val="22"/>
        </w:rPr>
        <w:lastRenderedPageBreak/>
        <w:t>ず、当該入札の執行を取りやめることがある。</w:t>
      </w:r>
    </w:p>
    <w:p w:rsidR="00CC3246" w:rsidRPr="00E953C1" w:rsidRDefault="00CC3246" w:rsidP="008C2E84">
      <w:pPr>
        <w:spacing w:line="360" w:lineRule="auto"/>
        <w:rPr>
          <w:rFonts w:ascii="ＭＳ 明朝" w:hAnsi="ＭＳ 明朝" w:hint="eastAsia"/>
          <w:sz w:val="22"/>
          <w:szCs w:val="22"/>
        </w:rPr>
      </w:pPr>
      <w:r w:rsidRPr="00E953C1">
        <w:rPr>
          <w:rFonts w:ascii="ＭＳ 明朝" w:hAnsi="ＭＳ 明朝" w:hint="eastAsia"/>
          <w:sz w:val="22"/>
          <w:szCs w:val="22"/>
        </w:rPr>
        <w:t>３．入札の辞退について</w:t>
      </w:r>
    </w:p>
    <w:p w:rsidR="00CC3246" w:rsidRPr="00E953C1" w:rsidRDefault="00FA38ED" w:rsidP="00FA38ED">
      <w:pPr>
        <w:spacing w:line="360" w:lineRule="auto"/>
        <w:ind w:left="440" w:hangingChars="200" w:hanging="440"/>
        <w:rPr>
          <w:rFonts w:ascii="ＭＳ 明朝" w:hAnsi="ＭＳ 明朝" w:hint="eastAsia"/>
          <w:sz w:val="22"/>
          <w:szCs w:val="22"/>
        </w:rPr>
      </w:pPr>
      <w:r w:rsidRPr="00E953C1">
        <w:rPr>
          <w:rFonts w:ascii="ＭＳ 明朝" w:hAnsi="ＭＳ 明朝" w:hint="eastAsia"/>
          <w:sz w:val="22"/>
          <w:szCs w:val="22"/>
        </w:rPr>
        <w:t>（１）</w:t>
      </w:r>
      <w:r w:rsidR="00CC3246" w:rsidRPr="00E953C1">
        <w:rPr>
          <w:rFonts w:ascii="ＭＳ 明朝" w:hAnsi="ＭＳ 明朝" w:hint="eastAsia"/>
          <w:sz w:val="22"/>
          <w:szCs w:val="22"/>
        </w:rPr>
        <w:t>入札参加者は、入札書提出締切日時までは、いつでも入札を辞退することができる。</w:t>
      </w:r>
    </w:p>
    <w:p w:rsidR="00CC3246" w:rsidRPr="00E953C1" w:rsidRDefault="00FA38ED" w:rsidP="00FA38ED">
      <w:pPr>
        <w:spacing w:line="360" w:lineRule="auto"/>
        <w:ind w:left="440" w:hangingChars="200" w:hanging="440"/>
        <w:rPr>
          <w:rFonts w:ascii="ＭＳ 明朝" w:hAnsi="ＭＳ 明朝" w:hint="eastAsia"/>
          <w:sz w:val="22"/>
          <w:szCs w:val="22"/>
        </w:rPr>
      </w:pPr>
      <w:r w:rsidRPr="00E953C1">
        <w:rPr>
          <w:rFonts w:ascii="ＭＳ 明朝" w:hAnsi="ＭＳ 明朝" w:hint="eastAsia"/>
          <w:sz w:val="22"/>
          <w:szCs w:val="22"/>
        </w:rPr>
        <w:t>（２）</w:t>
      </w:r>
      <w:r w:rsidR="00CC3246" w:rsidRPr="00E953C1">
        <w:rPr>
          <w:rFonts w:ascii="ＭＳ 明朝" w:hAnsi="ＭＳ 明朝" w:hint="eastAsia"/>
          <w:sz w:val="22"/>
          <w:szCs w:val="22"/>
        </w:rPr>
        <w:t>入札参加者は、電子入札システムにより入札辞退届が提出できない場合は、入札書提出締切日時までに</w:t>
      </w:r>
      <w:r w:rsidR="00713453" w:rsidRPr="00E953C1">
        <w:rPr>
          <w:rFonts w:ascii="ＭＳ 明朝" w:hAnsi="ＭＳ 明朝" w:hint="eastAsia"/>
          <w:sz w:val="22"/>
          <w:szCs w:val="22"/>
        </w:rPr>
        <w:t>速やかに電話等により連絡をすることとし、</w:t>
      </w:r>
      <w:r w:rsidR="00CC3246" w:rsidRPr="00E953C1">
        <w:rPr>
          <w:rFonts w:ascii="ＭＳ 明朝" w:hAnsi="ＭＳ 明朝" w:hint="eastAsia"/>
          <w:sz w:val="22"/>
          <w:szCs w:val="22"/>
        </w:rPr>
        <w:t>入札辞退届を契約事務担当職員に直接持参し、又は郵送（入札書提出締切日時までに到着するものに限る。）して行う。</w:t>
      </w:r>
    </w:p>
    <w:p w:rsidR="00CC3246" w:rsidRPr="00E953C1" w:rsidRDefault="00FA38ED" w:rsidP="00FA38ED">
      <w:pPr>
        <w:spacing w:line="360" w:lineRule="auto"/>
        <w:ind w:left="440" w:hangingChars="200" w:hanging="440"/>
        <w:rPr>
          <w:rFonts w:ascii="ＭＳ 明朝" w:hAnsi="ＭＳ 明朝" w:hint="eastAsia"/>
          <w:sz w:val="22"/>
          <w:szCs w:val="22"/>
        </w:rPr>
      </w:pPr>
      <w:r w:rsidRPr="00E953C1">
        <w:rPr>
          <w:rFonts w:ascii="ＭＳ 明朝" w:hAnsi="ＭＳ 明朝" w:hint="eastAsia"/>
          <w:sz w:val="22"/>
          <w:szCs w:val="22"/>
        </w:rPr>
        <w:t>（３）</w:t>
      </w:r>
      <w:r w:rsidR="00CC3246" w:rsidRPr="00E953C1">
        <w:rPr>
          <w:rFonts w:ascii="ＭＳ 明朝" w:hAnsi="ＭＳ 明朝" w:hint="eastAsia"/>
          <w:sz w:val="22"/>
          <w:szCs w:val="22"/>
        </w:rPr>
        <w:t>入札を辞退した者は、これを理由として以後の指名等について不利益な取扱いを受けることはない。</w:t>
      </w:r>
    </w:p>
    <w:p w:rsidR="00CC3246" w:rsidRPr="00E953C1" w:rsidRDefault="00CC3246" w:rsidP="008C2E84">
      <w:pPr>
        <w:spacing w:line="360" w:lineRule="auto"/>
        <w:rPr>
          <w:rFonts w:ascii="ＭＳ 明朝" w:hAnsi="ＭＳ 明朝" w:hint="eastAsia"/>
          <w:sz w:val="22"/>
          <w:szCs w:val="22"/>
        </w:rPr>
      </w:pPr>
      <w:r w:rsidRPr="00E953C1">
        <w:rPr>
          <w:rFonts w:ascii="ＭＳ 明朝" w:hAnsi="ＭＳ 明朝" w:hint="eastAsia"/>
          <w:sz w:val="22"/>
          <w:szCs w:val="22"/>
        </w:rPr>
        <w:t>４．無効又は失格となる入札について</w:t>
      </w:r>
    </w:p>
    <w:p w:rsidR="00CC3246" w:rsidRPr="00E953C1" w:rsidRDefault="00FA38ED" w:rsidP="008C2E84">
      <w:pPr>
        <w:spacing w:line="360" w:lineRule="auto"/>
        <w:rPr>
          <w:rFonts w:ascii="ＭＳ 明朝" w:hAnsi="ＭＳ 明朝" w:hint="eastAsia"/>
          <w:sz w:val="22"/>
          <w:szCs w:val="22"/>
        </w:rPr>
      </w:pPr>
      <w:r w:rsidRPr="00E953C1">
        <w:rPr>
          <w:rFonts w:ascii="ＭＳ 明朝" w:hAnsi="ＭＳ 明朝" w:hint="eastAsia"/>
          <w:sz w:val="22"/>
          <w:szCs w:val="22"/>
        </w:rPr>
        <w:t>（１）</w:t>
      </w:r>
      <w:r w:rsidR="00CC3246" w:rsidRPr="00E953C1">
        <w:rPr>
          <w:rFonts w:ascii="ＭＳ 明朝" w:hAnsi="ＭＳ 明朝" w:hint="eastAsia"/>
          <w:sz w:val="22"/>
          <w:szCs w:val="22"/>
        </w:rPr>
        <w:t>次のいずれかに該当する入札は無効とする。</w:t>
      </w:r>
    </w:p>
    <w:p w:rsidR="00CC3246" w:rsidRPr="00E953C1" w:rsidRDefault="00CC3246" w:rsidP="00FA38ED">
      <w:pPr>
        <w:spacing w:line="360" w:lineRule="auto"/>
        <w:ind w:leftChars="100" w:left="430" w:hangingChars="100" w:hanging="220"/>
        <w:rPr>
          <w:rFonts w:ascii="ＭＳ 明朝" w:hAnsi="ＭＳ 明朝" w:hint="eastAsia"/>
          <w:sz w:val="22"/>
          <w:szCs w:val="22"/>
        </w:rPr>
      </w:pPr>
      <w:r w:rsidRPr="00E953C1">
        <w:rPr>
          <w:rFonts w:ascii="ＭＳ 明朝" w:hAnsi="ＭＳ 明朝" w:hint="eastAsia"/>
          <w:sz w:val="22"/>
          <w:szCs w:val="22"/>
        </w:rPr>
        <w:t>①　入札参加資格を有しない者、又は指名競争入札における指名業者でない者のした入札</w:t>
      </w:r>
    </w:p>
    <w:p w:rsidR="00CC3246" w:rsidRPr="00E953C1" w:rsidRDefault="00CC3246" w:rsidP="00FA38ED">
      <w:pPr>
        <w:spacing w:line="360" w:lineRule="auto"/>
        <w:ind w:leftChars="100" w:left="210"/>
        <w:rPr>
          <w:rFonts w:ascii="ＭＳ 明朝" w:hAnsi="ＭＳ 明朝" w:hint="eastAsia"/>
          <w:sz w:val="22"/>
          <w:szCs w:val="22"/>
        </w:rPr>
      </w:pPr>
      <w:r w:rsidRPr="00E953C1">
        <w:rPr>
          <w:rFonts w:ascii="ＭＳ 明朝" w:hAnsi="ＭＳ 明朝" w:hint="eastAsia"/>
          <w:sz w:val="22"/>
          <w:szCs w:val="22"/>
        </w:rPr>
        <w:t>②　所定の入札保証金を納付しない者のした入札（免除の場合を除く。）</w:t>
      </w:r>
    </w:p>
    <w:p w:rsidR="00CC3246" w:rsidRPr="00E953C1" w:rsidRDefault="00CC3246" w:rsidP="00FA38ED">
      <w:pPr>
        <w:spacing w:line="360" w:lineRule="auto"/>
        <w:ind w:leftChars="100" w:left="430" w:hangingChars="100" w:hanging="220"/>
        <w:rPr>
          <w:rFonts w:ascii="ＭＳ 明朝" w:hAnsi="ＭＳ 明朝" w:hint="eastAsia"/>
          <w:sz w:val="22"/>
          <w:szCs w:val="22"/>
        </w:rPr>
      </w:pPr>
      <w:r w:rsidRPr="00E953C1">
        <w:rPr>
          <w:rFonts w:ascii="ＭＳ 明朝" w:hAnsi="ＭＳ 明朝" w:hint="eastAsia"/>
          <w:sz w:val="22"/>
          <w:szCs w:val="22"/>
        </w:rPr>
        <w:t>③　入札参加申請時から開札時までの期間内に名義人変更を行ったにもかかわらず、変更前の名義人の電子証明書を使用した入札</w:t>
      </w:r>
    </w:p>
    <w:p w:rsidR="00CC3246" w:rsidRPr="00E953C1" w:rsidRDefault="00CC3246" w:rsidP="00FA38ED">
      <w:pPr>
        <w:spacing w:line="360" w:lineRule="auto"/>
        <w:ind w:leftChars="100" w:left="210"/>
        <w:rPr>
          <w:rFonts w:ascii="ＭＳ 明朝" w:hAnsi="ＭＳ 明朝" w:hint="eastAsia"/>
          <w:sz w:val="22"/>
          <w:szCs w:val="22"/>
        </w:rPr>
      </w:pPr>
      <w:r w:rsidRPr="00E953C1">
        <w:rPr>
          <w:rFonts w:ascii="ＭＳ 明朝" w:hAnsi="ＭＳ 明朝" w:hint="eastAsia"/>
          <w:sz w:val="22"/>
          <w:szCs w:val="22"/>
        </w:rPr>
        <w:t>④　入札参加申請時から開札時までの期間内に失効した電子証明書を使用した入札</w:t>
      </w:r>
    </w:p>
    <w:p w:rsidR="00CC3246" w:rsidRPr="00E953C1" w:rsidRDefault="00CC3246" w:rsidP="00FA38ED">
      <w:pPr>
        <w:spacing w:line="360" w:lineRule="auto"/>
        <w:ind w:leftChars="100" w:left="210"/>
        <w:rPr>
          <w:rFonts w:ascii="ＭＳ 明朝" w:hAnsi="ＭＳ 明朝" w:hint="eastAsia"/>
          <w:sz w:val="22"/>
          <w:szCs w:val="22"/>
        </w:rPr>
      </w:pPr>
      <w:r w:rsidRPr="00E953C1">
        <w:rPr>
          <w:rFonts w:ascii="ＭＳ 明朝" w:hAnsi="ＭＳ 明朝" w:hint="eastAsia"/>
          <w:sz w:val="22"/>
          <w:szCs w:val="22"/>
        </w:rPr>
        <w:t>⑤　電子証明書を不正に使用した入札</w:t>
      </w:r>
    </w:p>
    <w:p w:rsidR="00CC3246" w:rsidRPr="00E953C1" w:rsidRDefault="00CC3246" w:rsidP="00456FCE">
      <w:pPr>
        <w:spacing w:line="360" w:lineRule="auto"/>
        <w:ind w:leftChars="100" w:left="430" w:hangingChars="100" w:hanging="220"/>
        <w:rPr>
          <w:rFonts w:ascii="ＭＳ 明朝" w:hAnsi="ＭＳ 明朝" w:hint="eastAsia"/>
          <w:sz w:val="22"/>
          <w:szCs w:val="22"/>
        </w:rPr>
      </w:pPr>
      <w:r w:rsidRPr="00E953C1">
        <w:rPr>
          <w:rFonts w:ascii="ＭＳ 明朝" w:hAnsi="ＭＳ 明朝" w:hint="eastAsia"/>
          <w:sz w:val="22"/>
          <w:szCs w:val="22"/>
        </w:rPr>
        <w:t>⑥　入札参加申請時又は入札書提出時に提出した添付ファイルに不備があり、その内容の確認ができない入札</w:t>
      </w:r>
    </w:p>
    <w:p w:rsidR="00CC3246" w:rsidRPr="00E953C1" w:rsidRDefault="00CC3246" w:rsidP="00456FCE">
      <w:pPr>
        <w:spacing w:line="360" w:lineRule="auto"/>
        <w:ind w:leftChars="100" w:left="210"/>
        <w:rPr>
          <w:rFonts w:ascii="ＭＳ 明朝" w:hAnsi="ＭＳ 明朝" w:hint="eastAsia"/>
          <w:sz w:val="22"/>
          <w:szCs w:val="22"/>
        </w:rPr>
      </w:pPr>
      <w:r w:rsidRPr="00E953C1">
        <w:rPr>
          <w:rFonts w:ascii="ＭＳ 明朝" w:hAnsi="ＭＳ 明朝" w:hint="eastAsia"/>
          <w:sz w:val="22"/>
          <w:szCs w:val="22"/>
        </w:rPr>
        <w:t>⑦　必要事項を欠く入札</w:t>
      </w:r>
    </w:p>
    <w:p w:rsidR="00CC3246" w:rsidRPr="00E953C1" w:rsidRDefault="00CC3246" w:rsidP="00456FCE">
      <w:pPr>
        <w:spacing w:line="360" w:lineRule="auto"/>
        <w:ind w:leftChars="100" w:left="210"/>
        <w:rPr>
          <w:rFonts w:ascii="ＭＳ 明朝" w:hAnsi="ＭＳ 明朝" w:hint="eastAsia"/>
          <w:sz w:val="22"/>
          <w:szCs w:val="22"/>
        </w:rPr>
      </w:pPr>
      <w:r w:rsidRPr="00E953C1">
        <w:rPr>
          <w:rFonts w:ascii="ＭＳ 明朝" w:hAnsi="ＭＳ 明朝" w:hint="eastAsia"/>
          <w:sz w:val="22"/>
          <w:szCs w:val="22"/>
        </w:rPr>
        <w:t>⑧　明らかに談合であると認められる入札</w:t>
      </w:r>
    </w:p>
    <w:p w:rsidR="00CC3246" w:rsidRPr="00E953C1" w:rsidRDefault="00CC3246" w:rsidP="00456FCE">
      <w:pPr>
        <w:spacing w:line="360" w:lineRule="auto"/>
        <w:ind w:leftChars="100" w:left="430" w:hangingChars="100" w:hanging="220"/>
        <w:rPr>
          <w:rFonts w:ascii="ＭＳ 明朝" w:hAnsi="ＭＳ 明朝" w:hint="eastAsia"/>
          <w:sz w:val="22"/>
          <w:szCs w:val="22"/>
        </w:rPr>
      </w:pPr>
      <w:r w:rsidRPr="00E953C1">
        <w:rPr>
          <w:rFonts w:ascii="ＭＳ 明朝" w:hAnsi="ＭＳ 明朝" w:hint="eastAsia"/>
          <w:sz w:val="22"/>
          <w:szCs w:val="22"/>
        </w:rPr>
        <w:t>⑨　低入札価格調査制度における低入札価格等に関する調査（以下「低入札価格調査」という。）において、事情聴取に協力しない者又は調査報告書等を期限までに提出しない者のした入札</w:t>
      </w:r>
    </w:p>
    <w:p w:rsidR="00E2519F" w:rsidRPr="00E953C1" w:rsidRDefault="00E2519F" w:rsidP="00456FCE">
      <w:pPr>
        <w:spacing w:line="360" w:lineRule="auto"/>
        <w:ind w:leftChars="100" w:left="430" w:hangingChars="100" w:hanging="220"/>
        <w:rPr>
          <w:rFonts w:ascii="ＭＳ 明朝" w:hAnsi="ＭＳ 明朝" w:hint="eastAsia"/>
          <w:sz w:val="22"/>
          <w:szCs w:val="22"/>
        </w:rPr>
      </w:pPr>
      <w:r w:rsidRPr="00E953C1">
        <w:rPr>
          <w:rFonts w:ascii="ＭＳ 明朝" w:hAnsi="ＭＳ 明朝" w:hint="eastAsia"/>
          <w:sz w:val="22"/>
          <w:szCs w:val="22"/>
        </w:rPr>
        <w:t>⑩　低入札価格調査において、低入札価格調査報告書の提出に代わる届出書を期限までに提出した者のした入札</w:t>
      </w:r>
    </w:p>
    <w:p w:rsidR="00CC3246" w:rsidRPr="00E953C1" w:rsidRDefault="00E2519F" w:rsidP="00456FCE">
      <w:pPr>
        <w:spacing w:line="360" w:lineRule="auto"/>
        <w:ind w:leftChars="100" w:left="430" w:hangingChars="100" w:hanging="220"/>
        <w:rPr>
          <w:rFonts w:ascii="ＭＳ 明朝" w:hAnsi="ＭＳ 明朝" w:hint="eastAsia"/>
          <w:sz w:val="22"/>
          <w:szCs w:val="22"/>
        </w:rPr>
      </w:pPr>
      <w:r w:rsidRPr="00E953C1">
        <w:rPr>
          <w:rFonts w:ascii="ＭＳ 明朝" w:hAnsi="ＭＳ 明朝" w:hint="eastAsia"/>
          <w:sz w:val="22"/>
          <w:szCs w:val="22"/>
        </w:rPr>
        <w:t>⑪</w:t>
      </w:r>
      <w:r w:rsidR="00CC3246" w:rsidRPr="00E953C1">
        <w:rPr>
          <w:rFonts w:ascii="ＭＳ 明朝" w:hAnsi="ＭＳ 明朝" w:hint="eastAsia"/>
          <w:sz w:val="22"/>
          <w:szCs w:val="22"/>
        </w:rPr>
        <w:t xml:space="preserve">　総合評価落札方式による入札において、期限までに技術提案等に関する資料の提出がなかった者のした入札</w:t>
      </w:r>
    </w:p>
    <w:p w:rsidR="00CC3246" w:rsidRPr="00E953C1" w:rsidRDefault="00E2519F" w:rsidP="00456FCE">
      <w:pPr>
        <w:spacing w:line="360" w:lineRule="auto"/>
        <w:ind w:leftChars="100" w:left="430" w:hangingChars="100" w:hanging="220"/>
        <w:rPr>
          <w:rFonts w:ascii="ＭＳ 明朝" w:hAnsi="ＭＳ 明朝" w:hint="eastAsia"/>
          <w:sz w:val="22"/>
          <w:szCs w:val="22"/>
        </w:rPr>
      </w:pPr>
      <w:r w:rsidRPr="00E953C1">
        <w:rPr>
          <w:rFonts w:ascii="ＭＳ 明朝" w:hAnsi="ＭＳ 明朝" w:hint="eastAsia"/>
          <w:sz w:val="22"/>
          <w:szCs w:val="22"/>
        </w:rPr>
        <w:t>⑫</w:t>
      </w:r>
      <w:r w:rsidR="00CC3246" w:rsidRPr="00E953C1">
        <w:rPr>
          <w:rFonts w:ascii="ＭＳ 明朝" w:hAnsi="ＭＳ 明朝" w:hint="eastAsia"/>
          <w:sz w:val="22"/>
          <w:szCs w:val="22"/>
        </w:rPr>
        <w:t xml:space="preserve">　総合評価落札方式による入札における技術提案等の評価において、欠格と評価された者のした入札</w:t>
      </w:r>
    </w:p>
    <w:p w:rsidR="00CC3246" w:rsidRPr="00E953C1" w:rsidRDefault="00713453" w:rsidP="00456FCE">
      <w:pPr>
        <w:spacing w:line="360" w:lineRule="auto"/>
        <w:ind w:leftChars="100" w:left="210"/>
        <w:rPr>
          <w:rFonts w:ascii="ＭＳ 明朝" w:hAnsi="ＭＳ 明朝" w:hint="eastAsia"/>
          <w:sz w:val="22"/>
          <w:szCs w:val="22"/>
        </w:rPr>
      </w:pPr>
      <w:r w:rsidRPr="00E953C1">
        <w:rPr>
          <w:rFonts w:ascii="ＭＳ 明朝" w:hAnsi="ＭＳ 明朝" w:hint="eastAsia"/>
          <w:sz w:val="22"/>
          <w:szCs w:val="22"/>
        </w:rPr>
        <w:t>⑬</w:t>
      </w:r>
      <w:r w:rsidR="00CC3246" w:rsidRPr="00E953C1">
        <w:rPr>
          <w:rFonts w:ascii="ＭＳ 明朝" w:hAnsi="ＭＳ 明朝" w:hint="eastAsia"/>
          <w:sz w:val="22"/>
          <w:szCs w:val="22"/>
        </w:rPr>
        <w:t xml:space="preserve">　予定価格が事前公表されている場合においては、その価格を超える入札</w:t>
      </w:r>
    </w:p>
    <w:p w:rsidR="00CC3246" w:rsidRPr="00E953C1" w:rsidRDefault="00713453" w:rsidP="00456FCE">
      <w:pPr>
        <w:spacing w:line="360" w:lineRule="auto"/>
        <w:ind w:leftChars="100" w:left="210"/>
        <w:rPr>
          <w:rFonts w:ascii="ＭＳ 明朝" w:hAnsi="ＭＳ 明朝" w:hint="eastAsia"/>
          <w:sz w:val="22"/>
          <w:szCs w:val="22"/>
        </w:rPr>
      </w:pPr>
      <w:r w:rsidRPr="00E953C1">
        <w:rPr>
          <w:rFonts w:ascii="ＭＳ 明朝" w:hAnsi="ＭＳ 明朝" w:hint="eastAsia"/>
          <w:sz w:val="22"/>
          <w:szCs w:val="22"/>
        </w:rPr>
        <w:t>⑭</w:t>
      </w:r>
      <w:r w:rsidR="00CC3246" w:rsidRPr="00E953C1">
        <w:rPr>
          <w:rFonts w:ascii="ＭＳ 明朝" w:hAnsi="ＭＳ 明朝" w:hint="eastAsia"/>
          <w:sz w:val="22"/>
          <w:szCs w:val="22"/>
        </w:rPr>
        <w:t xml:space="preserve">　再度入札における入札金額が、前回の入札の最低金額以上の額の入札</w:t>
      </w:r>
    </w:p>
    <w:p w:rsidR="00CC3246" w:rsidRPr="00E953C1" w:rsidRDefault="00713453" w:rsidP="00456FCE">
      <w:pPr>
        <w:spacing w:line="360" w:lineRule="auto"/>
        <w:ind w:leftChars="100" w:left="430" w:hangingChars="100" w:hanging="220"/>
        <w:rPr>
          <w:rFonts w:ascii="ＭＳ 明朝" w:hAnsi="ＭＳ 明朝" w:hint="eastAsia"/>
          <w:sz w:val="22"/>
          <w:szCs w:val="22"/>
        </w:rPr>
      </w:pPr>
      <w:r w:rsidRPr="00E953C1">
        <w:rPr>
          <w:rFonts w:ascii="ＭＳ 明朝" w:hAnsi="ＭＳ 明朝" w:hint="eastAsia"/>
          <w:sz w:val="22"/>
          <w:szCs w:val="22"/>
        </w:rPr>
        <w:t>⑮</w:t>
      </w:r>
      <w:r w:rsidR="00CC3246" w:rsidRPr="00E953C1">
        <w:rPr>
          <w:rFonts w:ascii="ＭＳ 明朝" w:hAnsi="ＭＳ 明朝" w:hint="eastAsia"/>
          <w:sz w:val="22"/>
          <w:szCs w:val="22"/>
        </w:rPr>
        <w:t xml:space="preserve">　積算内訳書及び誓約書の提出を求めている入札において、その提出がない入札又は違</w:t>
      </w:r>
      <w:r w:rsidR="00CC3246" w:rsidRPr="00E953C1">
        <w:rPr>
          <w:rFonts w:ascii="ＭＳ 明朝" w:hAnsi="ＭＳ 明朝" w:hint="eastAsia"/>
          <w:sz w:val="22"/>
          <w:szCs w:val="22"/>
        </w:rPr>
        <w:lastRenderedPageBreak/>
        <w:t>算等によりその内容が不明瞭である入札</w:t>
      </w:r>
    </w:p>
    <w:p w:rsidR="00CC3246" w:rsidRPr="00E953C1" w:rsidRDefault="00713453" w:rsidP="00CB443E">
      <w:pPr>
        <w:spacing w:line="360" w:lineRule="auto"/>
        <w:ind w:firstLineChars="100" w:firstLine="220"/>
        <w:rPr>
          <w:rFonts w:ascii="ＭＳ 明朝" w:hAnsi="ＭＳ 明朝" w:hint="eastAsia"/>
          <w:sz w:val="22"/>
          <w:szCs w:val="22"/>
        </w:rPr>
      </w:pPr>
      <w:r w:rsidRPr="00E953C1">
        <w:rPr>
          <w:rFonts w:ascii="ＭＳ 明朝" w:hAnsi="ＭＳ 明朝" w:hint="eastAsia"/>
          <w:sz w:val="22"/>
          <w:szCs w:val="22"/>
        </w:rPr>
        <w:t>⑯</w:t>
      </w:r>
      <w:r w:rsidR="00CC3246" w:rsidRPr="00E953C1">
        <w:rPr>
          <w:rFonts w:ascii="ＭＳ 明朝" w:hAnsi="ＭＳ 明朝" w:hint="eastAsia"/>
          <w:sz w:val="22"/>
          <w:szCs w:val="22"/>
        </w:rPr>
        <w:t xml:space="preserve">　その他入札条件に違反した入札</w:t>
      </w:r>
    </w:p>
    <w:p w:rsidR="00CC3246" w:rsidRPr="00E953C1" w:rsidRDefault="00FA38ED" w:rsidP="008C2E84">
      <w:pPr>
        <w:spacing w:line="360" w:lineRule="auto"/>
        <w:rPr>
          <w:rFonts w:ascii="ＭＳ 明朝" w:hAnsi="ＭＳ 明朝" w:hint="eastAsia"/>
          <w:sz w:val="22"/>
          <w:szCs w:val="22"/>
        </w:rPr>
      </w:pPr>
      <w:r w:rsidRPr="00E953C1">
        <w:rPr>
          <w:rFonts w:ascii="ＭＳ 明朝" w:hAnsi="ＭＳ 明朝" w:hint="eastAsia"/>
          <w:sz w:val="22"/>
          <w:szCs w:val="22"/>
        </w:rPr>
        <w:t>（２）</w:t>
      </w:r>
      <w:r w:rsidR="00CC3246" w:rsidRPr="00E953C1">
        <w:rPr>
          <w:rFonts w:ascii="ＭＳ 明朝" w:hAnsi="ＭＳ 明朝" w:hint="eastAsia"/>
          <w:sz w:val="22"/>
          <w:szCs w:val="22"/>
        </w:rPr>
        <w:t>次のいずれかに該当する入札は失格とする。</w:t>
      </w:r>
    </w:p>
    <w:p w:rsidR="00CC3246" w:rsidRPr="00E953C1" w:rsidRDefault="00CC3246" w:rsidP="00456FCE">
      <w:pPr>
        <w:spacing w:line="360" w:lineRule="auto"/>
        <w:ind w:leftChars="100" w:left="210"/>
        <w:rPr>
          <w:rFonts w:ascii="ＭＳ 明朝" w:hAnsi="ＭＳ 明朝" w:hint="eastAsia"/>
          <w:sz w:val="22"/>
          <w:szCs w:val="22"/>
        </w:rPr>
      </w:pPr>
      <w:r w:rsidRPr="00E953C1">
        <w:rPr>
          <w:rFonts w:ascii="ＭＳ 明朝" w:hAnsi="ＭＳ 明朝" w:hint="eastAsia"/>
          <w:sz w:val="22"/>
          <w:szCs w:val="22"/>
        </w:rPr>
        <w:t>①　最低制限価格を設定した入札において、当該最低制限価格を下回る金額の入札</w:t>
      </w:r>
    </w:p>
    <w:p w:rsidR="00CC3246" w:rsidRPr="00E953C1" w:rsidRDefault="00CC3246" w:rsidP="00456FCE">
      <w:pPr>
        <w:spacing w:line="360" w:lineRule="auto"/>
        <w:ind w:leftChars="100" w:left="210"/>
        <w:rPr>
          <w:rFonts w:ascii="ＭＳ 明朝" w:hAnsi="ＭＳ 明朝" w:hint="eastAsia"/>
          <w:sz w:val="22"/>
          <w:szCs w:val="22"/>
        </w:rPr>
      </w:pPr>
      <w:r w:rsidRPr="00E953C1">
        <w:rPr>
          <w:rFonts w:ascii="ＭＳ 明朝" w:hAnsi="ＭＳ 明朝" w:hint="eastAsia"/>
          <w:sz w:val="22"/>
          <w:szCs w:val="22"/>
        </w:rPr>
        <w:t>②　低入札価格調査における価格失格基準を下回る金額の入札</w:t>
      </w:r>
    </w:p>
    <w:p w:rsidR="00CC3246" w:rsidRPr="00E953C1" w:rsidRDefault="00CC3246" w:rsidP="00456FCE">
      <w:pPr>
        <w:spacing w:line="360" w:lineRule="auto"/>
        <w:ind w:leftChars="100" w:left="210"/>
        <w:rPr>
          <w:rFonts w:ascii="ＭＳ 明朝" w:hAnsi="ＭＳ 明朝" w:hint="eastAsia"/>
          <w:sz w:val="22"/>
          <w:szCs w:val="22"/>
        </w:rPr>
      </w:pPr>
      <w:r w:rsidRPr="00E953C1">
        <w:rPr>
          <w:rFonts w:ascii="ＭＳ 明朝" w:hAnsi="ＭＳ 明朝" w:hint="eastAsia"/>
          <w:sz w:val="22"/>
          <w:szCs w:val="22"/>
        </w:rPr>
        <w:t>③　低入札価格調査において、審査中止又は履行不可能とされた入札</w:t>
      </w:r>
    </w:p>
    <w:p w:rsidR="00CC3246" w:rsidRPr="00E953C1" w:rsidRDefault="00CC3246" w:rsidP="008C2E84">
      <w:pPr>
        <w:spacing w:line="360" w:lineRule="auto"/>
        <w:rPr>
          <w:rFonts w:ascii="ＭＳ 明朝" w:hAnsi="ＭＳ 明朝" w:hint="eastAsia"/>
          <w:sz w:val="22"/>
          <w:szCs w:val="22"/>
        </w:rPr>
      </w:pPr>
      <w:r w:rsidRPr="00E953C1">
        <w:rPr>
          <w:rFonts w:ascii="ＭＳ 明朝" w:hAnsi="ＭＳ 明朝" w:hint="eastAsia"/>
          <w:sz w:val="22"/>
          <w:szCs w:val="22"/>
        </w:rPr>
        <w:t>５．保留及び落札者の決定について</w:t>
      </w:r>
    </w:p>
    <w:p w:rsidR="00CC3246" w:rsidRPr="00E953C1" w:rsidRDefault="00FA38ED" w:rsidP="00FA38ED">
      <w:pPr>
        <w:spacing w:line="360" w:lineRule="auto"/>
        <w:ind w:left="440" w:hangingChars="200" w:hanging="440"/>
        <w:rPr>
          <w:rFonts w:ascii="ＭＳ 明朝" w:hAnsi="ＭＳ 明朝" w:hint="eastAsia"/>
          <w:sz w:val="22"/>
          <w:szCs w:val="22"/>
        </w:rPr>
      </w:pPr>
      <w:r w:rsidRPr="00E953C1">
        <w:rPr>
          <w:rFonts w:ascii="ＭＳ 明朝" w:hAnsi="ＭＳ 明朝" w:hint="eastAsia"/>
          <w:sz w:val="22"/>
          <w:szCs w:val="22"/>
        </w:rPr>
        <w:t>（１）</w:t>
      </w:r>
      <w:r w:rsidR="00CC3246" w:rsidRPr="00E953C1">
        <w:rPr>
          <w:rFonts w:ascii="ＭＳ 明朝" w:hAnsi="ＭＳ 明朝" w:hint="eastAsia"/>
          <w:sz w:val="22"/>
          <w:szCs w:val="22"/>
        </w:rPr>
        <w:t>開札後、次のいずれかに該当する場合においては、落札決定を行わず、入札を保留とする。</w:t>
      </w:r>
    </w:p>
    <w:p w:rsidR="00CC3246" w:rsidRPr="00E953C1" w:rsidRDefault="00CC3246" w:rsidP="00456FCE">
      <w:pPr>
        <w:spacing w:line="360" w:lineRule="auto"/>
        <w:ind w:leftChars="100" w:left="210"/>
        <w:rPr>
          <w:rFonts w:ascii="ＭＳ 明朝" w:hAnsi="ＭＳ 明朝" w:hint="eastAsia"/>
          <w:sz w:val="22"/>
          <w:szCs w:val="22"/>
        </w:rPr>
      </w:pPr>
      <w:r w:rsidRPr="00E953C1">
        <w:rPr>
          <w:rFonts w:ascii="ＭＳ 明朝" w:hAnsi="ＭＳ 明朝" w:hint="eastAsia"/>
          <w:sz w:val="22"/>
          <w:szCs w:val="22"/>
        </w:rPr>
        <w:t>①　低入札価格調査を実施する必要があるとき</w:t>
      </w:r>
    </w:p>
    <w:p w:rsidR="00CC3246" w:rsidRPr="00E953C1" w:rsidRDefault="00CC3246" w:rsidP="00456FCE">
      <w:pPr>
        <w:spacing w:line="360" w:lineRule="auto"/>
        <w:ind w:leftChars="100" w:left="430" w:hangingChars="100" w:hanging="220"/>
        <w:rPr>
          <w:rFonts w:ascii="ＭＳ 明朝" w:hAnsi="ＭＳ 明朝" w:hint="eastAsia"/>
          <w:sz w:val="22"/>
          <w:szCs w:val="22"/>
        </w:rPr>
      </w:pPr>
      <w:r w:rsidRPr="00E953C1">
        <w:rPr>
          <w:rFonts w:ascii="ＭＳ 明朝" w:hAnsi="ＭＳ 明朝" w:hint="eastAsia"/>
          <w:sz w:val="22"/>
          <w:szCs w:val="22"/>
        </w:rPr>
        <w:t>②　入札公告等により開札後に落札候補者にかかる入札参加資格の確認を行うとする入札において、当該落札候補者にかかる入札参加資格の確認を行うとき</w:t>
      </w:r>
    </w:p>
    <w:p w:rsidR="00CC3246" w:rsidRPr="00E953C1" w:rsidRDefault="00CC3246" w:rsidP="00456FCE">
      <w:pPr>
        <w:spacing w:line="360" w:lineRule="auto"/>
        <w:ind w:leftChars="100" w:left="210"/>
        <w:rPr>
          <w:rFonts w:ascii="ＭＳ 明朝" w:hAnsi="ＭＳ 明朝" w:hint="eastAsia"/>
          <w:sz w:val="22"/>
          <w:szCs w:val="22"/>
        </w:rPr>
      </w:pPr>
      <w:r w:rsidRPr="00E953C1">
        <w:rPr>
          <w:rFonts w:ascii="ＭＳ 明朝" w:hAnsi="ＭＳ 明朝" w:hint="eastAsia"/>
          <w:sz w:val="22"/>
          <w:szCs w:val="22"/>
        </w:rPr>
        <w:t>③　契約事務担当職員が特に必要と判断したとき</w:t>
      </w:r>
    </w:p>
    <w:p w:rsidR="00CC3246" w:rsidRPr="00E953C1" w:rsidRDefault="00FA38ED" w:rsidP="00FA38ED">
      <w:pPr>
        <w:spacing w:line="360" w:lineRule="auto"/>
        <w:ind w:left="440" w:hangingChars="200" w:hanging="440"/>
        <w:rPr>
          <w:rFonts w:ascii="ＭＳ 明朝" w:hAnsi="ＭＳ 明朝" w:hint="eastAsia"/>
          <w:sz w:val="22"/>
          <w:szCs w:val="22"/>
        </w:rPr>
      </w:pPr>
      <w:r w:rsidRPr="00E953C1">
        <w:rPr>
          <w:rFonts w:ascii="ＭＳ 明朝" w:hAnsi="ＭＳ 明朝" w:hint="eastAsia"/>
          <w:sz w:val="22"/>
          <w:szCs w:val="22"/>
        </w:rPr>
        <w:t>（２）</w:t>
      </w:r>
      <w:r w:rsidR="00CC3246" w:rsidRPr="00E953C1">
        <w:rPr>
          <w:rFonts w:ascii="ＭＳ 明朝" w:hAnsi="ＭＳ 明朝" w:hint="eastAsia"/>
          <w:sz w:val="22"/>
          <w:szCs w:val="22"/>
        </w:rPr>
        <w:t>原則として、最低価格をもって入札した者を落札者とする。ただし、別に落札者決定基準が定められている場合はそれに従うものとする。</w:t>
      </w:r>
    </w:p>
    <w:p w:rsidR="00CC3246" w:rsidRPr="00E953C1" w:rsidRDefault="00FA38ED" w:rsidP="00FA38ED">
      <w:pPr>
        <w:spacing w:line="360" w:lineRule="auto"/>
        <w:ind w:left="440" w:hangingChars="200" w:hanging="440"/>
        <w:rPr>
          <w:rFonts w:ascii="ＭＳ 明朝" w:hAnsi="ＭＳ 明朝" w:hint="eastAsia"/>
          <w:sz w:val="22"/>
          <w:szCs w:val="22"/>
        </w:rPr>
      </w:pPr>
      <w:r w:rsidRPr="00E953C1">
        <w:rPr>
          <w:rFonts w:ascii="ＭＳ 明朝" w:hAnsi="ＭＳ 明朝" w:hint="eastAsia"/>
          <w:sz w:val="22"/>
          <w:szCs w:val="22"/>
        </w:rPr>
        <w:t>（３）</w:t>
      </w:r>
      <w:r w:rsidR="00CC3246" w:rsidRPr="00E953C1">
        <w:rPr>
          <w:rFonts w:ascii="ＭＳ 明朝" w:hAnsi="ＭＳ 明朝" w:hint="eastAsia"/>
          <w:sz w:val="22"/>
          <w:szCs w:val="22"/>
        </w:rPr>
        <w:t>最低制限価格を設けた入札の場合は、入札を行った者のうち、予定価格及び最低制限価格の範囲内で最低の価格をもって入札した者を落札者とする。</w:t>
      </w:r>
    </w:p>
    <w:p w:rsidR="00CC3246" w:rsidRPr="00E953C1" w:rsidRDefault="00FA38ED" w:rsidP="00FA38ED">
      <w:pPr>
        <w:spacing w:line="360" w:lineRule="auto"/>
        <w:ind w:left="440" w:hangingChars="200" w:hanging="440"/>
        <w:rPr>
          <w:rFonts w:ascii="ＭＳ 明朝" w:hAnsi="ＭＳ 明朝" w:hint="eastAsia"/>
          <w:sz w:val="22"/>
          <w:szCs w:val="22"/>
        </w:rPr>
      </w:pPr>
      <w:r w:rsidRPr="00E953C1">
        <w:rPr>
          <w:rFonts w:ascii="ＭＳ 明朝" w:hAnsi="ＭＳ 明朝" w:hint="eastAsia"/>
          <w:sz w:val="22"/>
          <w:szCs w:val="22"/>
        </w:rPr>
        <w:t>（４）</w:t>
      </w:r>
      <w:r w:rsidR="00CC3246" w:rsidRPr="00E953C1">
        <w:rPr>
          <w:rFonts w:ascii="ＭＳ 明朝" w:hAnsi="ＭＳ 明朝" w:hint="eastAsia"/>
          <w:sz w:val="22"/>
          <w:szCs w:val="22"/>
        </w:rPr>
        <w:t>最低制限価格を設けない入札の場合において、予定価格に比して著しく低い価格での入札があったときは、当該契約内容に適合した履行の確保等を確認の上、落札者とする。</w:t>
      </w:r>
    </w:p>
    <w:p w:rsidR="00CC3246" w:rsidRPr="00E953C1" w:rsidRDefault="00FA38ED" w:rsidP="00FA38ED">
      <w:pPr>
        <w:spacing w:line="360" w:lineRule="auto"/>
        <w:ind w:left="440" w:hangingChars="200" w:hanging="440"/>
        <w:rPr>
          <w:rFonts w:ascii="ＭＳ 明朝" w:hAnsi="ＭＳ 明朝" w:hint="eastAsia"/>
          <w:sz w:val="22"/>
          <w:szCs w:val="22"/>
        </w:rPr>
      </w:pPr>
      <w:r w:rsidRPr="00E953C1">
        <w:rPr>
          <w:rFonts w:ascii="ＭＳ 明朝" w:hAnsi="ＭＳ 明朝" w:hint="eastAsia"/>
          <w:sz w:val="22"/>
          <w:szCs w:val="22"/>
        </w:rPr>
        <w:t>（５）</w:t>
      </w:r>
      <w:r w:rsidR="00CC3246" w:rsidRPr="00E953C1">
        <w:rPr>
          <w:rFonts w:ascii="ＭＳ 明朝" w:hAnsi="ＭＳ 明朝" w:hint="eastAsia"/>
          <w:sz w:val="22"/>
          <w:szCs w:val="22"/>
        </w:rPr>
        <w:t>前号に規定する予定価格に比して著しく低い価格での入札とは、別に定めがある場合を除き予定価格の３分の２を下回った入札とする。</w:t>
      </w:r>
    </w:p>
    <w:p w:rsidR="00CC3246" w:rsidRPr="00E953C1" w:rsidRDefault="00FA38ED" w:rsidP="00FA38ED">
      <w:pPr>
        <w:spacing w:line="360" w:lineRule="auto"/>
        <w:ind w:left="440" w:hangingChars="200" w:hanging="440"/>
        <w:rPr>
          <w:rFonts w:ascii="ＭＳ 明朝" w:hAnsi="ＭＳ 明朝" w:hint="eastAsia"/>
          <w:sz w:val="22"/>
          <w:szCs w:val="22"/>
        </w:rPr>
      </w:pPr>
      <w:r w:rsidRPr="00E953C1">
        <w:rPr>
          <w:rFonts w:ascii="ＭＳ 明朝" w:hAnsi="ＭＳ 明朝" w:hint="eastAsia"/>
          <w:sz w:val="22"/>
          <w:szCs w:val="22"/>
        </w:rPr>
        <w:t>（６）</w:t>
      </w:r>
      <w:r w:rsidR="00CC3246" w:rsidRPr="00E953C1">
        <w:rPr>
          <w:rFonts w:ascii="ＭＳ 明朝" w:hAnsi="ＭＳ 明朝" w:hint="eastAsia"/>
          <w:sz w:val="22"/>
          <w:szCs w:val="22"/>
        </w:rPr>
        <w:t>落札となるべき同価格又は同評価値の入札をした者が２者以上あるときは、電子入札システムにより電子くじを実施して、落札者を決定する。ただし、電子くじが困難な場合は、当該入札をした者にくじを引かせて落札者を決定する。</w:t>
      </w:r>
    </w:p>
    <w:p w:rsidR="00CC3246" w:rsidRPr="00E953C1" w:rsidRDefault="00FA38ED" w:rsidP="00FA38ED">
      <w:pPr>
        <w:spacing w:line="360" w:lineRule="auto"/>
        <w:ind w:left="440" w:hangingChars="200" w:hanging="440"/>
        <w:rPr>
          <w:rFonts w:ascii="ＭＳ 明朝" w:hAnsi="ＭＳ 明朝" w:hint="eastAsia"/>
          <w:sz w:val="22"/>
          <w:szCs w:val="22"/>
        </w:rPr>
      </w:pPr>
      <w:r w:rsidRPr="00E953C1">
        <w:rPr>
          <w:rFonts w:ascii="ＭＳ 明朝" w:hAnsi="ＭＳ 明朝" w:hint="eastAsia"/>
          <w:sz w:val="22"/>
          <w:szCs w:val="22"/>
        </w:rPr>
        <w:t>（７）</w:t>
      </w:r>
      <w:r w:rsidR="00CC3246" w:rsidRPr="00E953C1">
        <w:rPr>
          <w:rFonts w:ascii="ＭＳ 明朝" w:hAnsi="ＭＳ 明朝" w:hint="eastAsia"/>
          <w:sz w:val="22"/>
          <w:szCs w:val="22"/>
        </w:rPr>
        <w:t>落札者が、指定の期日までに契約書の取りかわしをしないときは、落札の決定を取り消すものとする。</w:t>
      </w:r>
    </w:p>
    <w:p w:rsidR="00CC3246" w:rsidRPr="00E953C1" w:rsidRDefault="00CC3246" w:rsidP="008C2E84">
      <w:pPr>
        <w:spacing w:line="360" w:lineRule="auto"/>
        <w:rPr>
          <w:rFonts w:ascii="ＭＳ 明朝" w:hAnsi="ＭＳ 明朝" w:hint="eastAsia"/>
          <w:sz w:val="22"/>
          <w:szCs w:val="22"/>
        </w:rPr>
      </w:pPr>
      <w:r w:rsidRPr="00E953C1">
        <w:rPr>
          <w:rFonts w:ascii="ＭＳ 明朝" w:hAnsi="ＭＳ 明朝" w:hint="eastAsia"/>
          <w:sz w:val="22"/>
          <w:szCs w:val="22"/>
        </w:rPr>
        <w:t>６．再度入札について</w:t>
      </w:r>
    </w:p>
    <w:p w:rsidR="00CC3246" w:rsidRPr="00E953C1" w:rsidRDefault="00FA38ED" w:rsidP="00FA38ED">
      <w:pPr>
        <w:spacing w:line="360" w:lineRule="auto"/>
        <w:ind w:left="440" w:hangingChars="200" w:hanging="440"/>
        <w:rPr>
          <w:rFonts w:ascii="ＭＳ 明朝" w:hAnsi="ＭＳ 明朝" w:hint="eastAsia"/>
          <w:sz w:val="22"/>
          <w:szCs w:val="22"/>
        </w:rPr>
      </w:pPr>
      <w:r w:rsidRPr="00E953C1">
        <w:rPr>
          <w:rFonts w:ascii="ＭＳ 明朝" w:hAnsi="ＭＳ 明朝" w:hint="eastAsia"/>
          <w:sz w:val="22"/>
          <w:szCs w:val="22"/>
        </w:rPr>
        <w:t>（１）</w:t>
      </w:r>
      <w:r w:rsidR="00CC3246" w:rsidRPr="00E953C1">
        <w:rPr>
          <w:rFonts w:ascii="ＭＳ 明朝" w:hAnsi="ＭＳ 明朝" w:hint="eastAsia"/>
          <w:sz w:val="22"/>
          <w:szCs w:val="22"/>
        </w:rPr>
        <w:t>開札した場合において、各人の入札のうち予定価格の範囲内の価格の入札がないときは、契約事務担当職員が指定する日時において再度入札を行う。</w:t>
      </w:r>
    </w:p>
    <w:p w:rsidR="00CC3246" w:rsidRPr="00E953C1" w:rsidRDefault="00FA38ED" w:rsidP="008C2E84">
      <w:pPr>
        <w:spacing w:line="360" w:lineRule="auto"/>
        <w:rPr>
          <w:rFonts w:ascii="ＭＳ 明朝" w:hAnsi="ＭＳ 明朝" w:hint="eastAsia"/>
          <w:sz w:val="22"/>
          <w:szCs w:val="22"/>
        </w:rPr>
      </w:pPr>
      <w:r w:rsidRPr="00E953C1">
        <w:rPr>
          <w:rFonts w:ascii="ＭＳ 明朝" w:hAnsi="ＭＳ 明朝" w:hint="eastAsia"/>
          <w:sz w:val="22"/>
          <w:szCs w:val="22"/>
        </w:rPr>
        <w:t>（２）</w:t>
      </w:r>
      <w:r w:rsidR="00CC3246" w:rsidRPr="00E953C1">
        <w:rPr>
          <w:rFonts w:ascii="ＭＳ 明朝" w:hAnsi="ＭＳ 明朝" w:hint="eastAsia"/>
          <w:sz w:val="22"/>
          <w:szCs w:val="22"/>
        </w:rPr>
        <w:t>再度入札の回数は、１回とする。</w:t>
      </w:r>
    </w:p>
    <w:p w:rsidR="00CC3246" w:rsidRPr="00E953C1" w:rsidRDefault="00FA38ED" w:rsidP="00FA38ED">
      <w:pPr>
        <w:spacing w:line="360" w:lineRule="auto"/>
        <w:ind w:left="440" w:hangingChars="200" w:hanging="440"/>
        <w:rPr>
          <w:rFonts w:ascii="ＭＳ 明朝" w:hAnsi="ＭＳ 明朝" w:hint="eastAsia"/>
          <w:sz w:val="22"/>
          <w:szCs w:val="22"/>
        </w:rPr>
      </w:pPr>
      <w:r w:rsidRPr="00E953C1">
        <w:rPr>
          <w:rFonts w:ascii="ＭＳ 明朝" w:hAnsi="ＭＳ 明朝" w:hint="eastAsia"/>
          <w:sz w:val="22"/>
          <w:szCs w:val="22"/>
        </w:rPr>
        <w:t>（３）</w:t>
      </w:r>
      <w:r w:rsidR="00CC3246" w:rsidRPr="00E953C1">
        <w:rPr>
          <w:rFonts w:ascii="ＭＳ 明朝" w:hAnsi="ＭＳ 明朝" w:hint="eastAsia"/>
          <w:sz w:val="22"/>
          <w:szCs w:val="22"/>
        </w:rPr>
        <w:t>再度入札には、１回目の入札において入札が無効、失格又は未入札となった者は参加できない。</w:t>
      </w:r>
    </w:p>
    <w:p w:rsidR="00426E64" w:rsidRDefault="00FA38ED" w:rsidP="00FA38ED">
      <w:pPr>
        <w:spacing w:line="360" w:lineRule="auto"/>
        <w:ind w:left="440" w:hangingChars="200" w:hanging="440"/>
        <w:rPr>
          <w:rFonts w:ascii="ＭＳ 明朝" w:hAnsi="ＭＳ 明朝"/>
          <w:sz w:val="22"/>
          <w:szCs w:val="22"/>
        </w:rPr>
      </w:pPr>
      <w:r w:rsidRPr="00E953C1">
        <w:rPr>
          <w:rFonts w:ascii="ＭＳ 明朝" w:hAnsi="ＭＳ 明朝" w:hint="eastAsia"/>
          <w:sz w:val="22"/>
          <w:szCs w:val="22"/>
        </w:rPr>
        <w:t>（４）</w:t>
      </w:r>
      <w:r w:rsidR="00426E64" w:rsidRPr="008D15C8">
        <w:rPr>
          <w:rFonts w:ascii="ＭＳ 明朝" w:hAnsi="ＭＳ 明朝" w:hint="eastAsia"/>
          <w:sz w:val="22"/>
          <w:szCs w:val="22"/>
        </w:rPr>
        <w:t>低入札価格調査の対象となった入札においては、調査した結果、調査対象者を落札者</w:t>
      </w:r>
    </w:p>
    <w:p w:rsidR="00C7573F" w:rsidRDefault="00426E64" w:rsidP="00C7573F">
      <w:pPr>
        <w:spacing w:line="360" w:lineRule="auto"/>
        <w:ind w:leftChars="100" w:left="430" w:hangingChars="100" w:hanging="220"/>
        <w:rPr>
          <w:rFonts w:ascii="ＭＳ 明朝" w:hAnsi="ＭＳ 明朝"/>
          <w:sz w:val="22"/>
          <w:szCs w:val="22"/>
        </w:rPr>
      </w:pPr>
      <w:r w:rsidRPr="008D15C8">
        <w:rPr>
          <w:rFonts w:ascii="ＭＳ 明朝" w:hAnsi="ＭＳ 明朝" w:hint="eastAsia"/>
          <w:sz w:val="22"/>
          <w:szCs w:val="22"/>
        </w:rPr>
        <w:lastRenderedPageBreak/>
        <w:t>としない場合であって、予定価格の範囲内の価格の入札がないときは再度入札を行う。当</w:t>
      </w:r>
    </w:p>
    <w:p w:rsidR="00CC3246" w:rsidRPr="00E953C1" w:rsidRDefault="00426E64" w:rsidP="00C7573F">
      <w:pPr>
        <w:spacing w:line="360" w:lineRule="auto"/>
        <w:ind w:leftChars="100" w:left="430" w:hangingChars="100" w:hanging="220"/>
        <w:rPr>
          <w:rFonts w:ascii="ＭＳ 明朝" w:hAnsi="ＭＳ 明朝" w:hint="eastAsia"/>
          <w:sz w:val="22"/>
          <w:szCs w:val="22"/>
        </w:rPr>
      </w:pPr>
      <w:r w:rsidRPr="008D15C8">
        <w:rPr>
          <w:rFonts w:ascii="ＭＳ 明朝" w:hAnsi="ＭＳ 明朝" w:hint="eastAsia"/>
          <w:sz w:val="22"/>
          <w:szCs w:val="22"/>
        </w:rPr>
        <w:t>該調査が価格失格基準を下回る入札のみの場合も、同様とする。</w:t>
      </w:r>
    </w:p>
    <w:p w:rsidR="00CC3246" w:rsidRPr="00E953C1" w:rsidRDefault="00CC3246" w:rsidP="008C2E84">
      <w:pPr>
        <w:spacing w:line="360" w:lineRule="auto"/>
        <w:rPr>
          <w:rFonts w:ascii="ＭＳ 明朝" w:hAnsi="ＭＳ 明朝" w:hint="eastAsia"/>
          <w:sz w:val="22"/>
          <w:szCs w:val="22"/>
        </w:rPr>
      </w:pPr>
      <w:r w:rsidRPr="00E953C1">
        <w:rPr>
          <w:rFonts w:ascii="ＭＳ 明朝" w:hAnsi="ＭＳ 明朝" w:hint="eastAsia"/>
          <w:sz w:val="22"/>
          <w:szCs w:val="22"/>
        </w:rPr>
        <w:t>７．異議の申し立てについて</w:t>
      </w:r>
    </w:p>
    <w:p w:rsidR="00325367" w:rsidRPr="00E953C1" w:rsidRDefault="00CC3246" w:rsidP="008C2E84">
      <w:pPr>
        <w:spacing w:line="360" w:lineRule="auto"/>
        <w:ind w:leftChars="100" w:left="210"/>
        <w:rPr>
          <w:rFonts w:ascii="ＭＳ 明朝" w:hAnsi="ＭＳ 明朝" w:hint="eastAsia"/>
          <w:sz w:val="22"/>
          <w:szCs w:val="22"/>
        </w:rPr>
      </w:pPr>
      <w:r w:rsidRPr="00E953C1">
        <w:rPr>
          <w:rFonts w:ascii="ＭＳ 明朝" w:hAnsi="ＭＳ 明朝" w:hint="eastAsia"/>
          <w:sz w:val="22"/>
          <w:szCs w:val="22"/>
        </w:rPr>
        <w:t xml:space="preserve">　入札参加者は、入札後に仕様書、図面、契約条件及び現場等の不明を理由として、異議を申し出ることはできない。</w:t>
      </w:r>
    </w:p>
    <w:p w:rsidR="00CC3246" w:rsidRPr="00E953C1" w:rsidRDefault="00CC3246" w:rsidP="008C2E84">
      <w:pPr>
        <w:spacing w:line="360" w:lineRule="auto"/>
        <w:rPr>
          <w:rFonts w:ascii="ＭＳ 明朝" w:hAnsi="ＭＳ 明朝" w:hint="eastAsia"/>
          <w:sz w:val="22"/>
          <w:szCs w:val="22"/>
        </w:rPr>
      </w:pPr>
      <w:r w:rsidRPr="00E953C1">
        <w:rPr>
          <w:rFonts w:ascii="ＭＳ 明朝" w:hAnsi="ＭＳ 明朝" w:hint="eastAsia"/>
          <w:sz w:val="22"/>
          <w:szCs w:val="22"/>
        </w:rPr>
        <w:t>８．その他</w:t>
      </w:r>
    </w:p>
    <w:p w:rsidR="00CC3246" w:rsidRPr="00E953C1" w:rsidRDefault="00FA38ED" w:rsidP="00FA38ED">
      <w:pPr>
        <w:spacing w:line="360" w:lineRule="auto"/>
        <w:ind w:left="440" w:hangingChars="200" w:hanging="440"/>
        <w:rPr>
          <w:rFonts w:ascii="ＭＳ 明朝" w:hAnsi="ＭＳ 明朝" w:hint="eastAsia"/>
          <w:sz w:val="22"/>
          <w:szCs w:val="22"/>
        </w:rPr>
      </w:pPr>
      <w:r w:rsidRPr="00E953C1">
        <w:rPr>
          <w:rFonts w:ascii="ＭＳ 明朝" w:hAnsi="ＭＳ 明朝" w:hint="eastAsia"/>
          <w:sz w:val="22"/>
          <w:szCs w:val="22"/>
        </w:rPr>
        <w:t>（１）</w:t>
      </w:r>
      <w:r w:rsidR="00CC3246" w:rsidRPr="00E953C1">
        <w:rPr>
          <w:rFonts w:ascii="ＭＳ 明朝" w:hAnsi="ＭＳ 明朝" w:hint="eastAsia"/>
          <w:sz w:val="22"/>
          <w:szCs w:val="22"/>
        </w:rPr>
        <w:t>必要に応じ、入札の際に入札者から入札金額に見合った積算内訳書を提出させることがある。</w:t>
      </w:r>
    </w:p>
    <w:p w:rsidR="00516903" w:rsidRPr="008C2E84" w:rsidRDefault="00FA38ED" w:rsidP="008C2E84">
      <w:pPr>
        <w:spacing w:line="360" w:lineRule="auto"/>
        <w:rPr>
          <w:rFonts w:ascii="ＭＳ 明朝" w:hAnsi="ＭＳ 明朝"/>
          <w:sz w:val="22"/>
          <w:szCs w:val="22"/>
        </w:rPr>
      </w:pPr>
      <w:r w:rsidRPr="00E953C1">
        <w:rPr>
          <w:rFonts w:ascii="ＭＳ 明朝" w:hAnsi="ＭＳ 明朝" w:hint="eastAsia"/>
          <w:sz w:val="22"/>
          <w:szCs w:val="22"/>
        </w:rPr>
        <w:t>（２）</w:t>
      </w:r>
      <w:r w:rsidR="00CC3246" w:rsidRPr="00E953C1">
        <w:rPr>
          <w:rFonts w:ascii="ＭＳ 明朝" w:hAnsi="ＭＳ 明朝" w:hint="eastAsia"/>
          <w:sz w:val="22"/>
          <w:szCs w:val="22"/>
        </w:rPr>
        <w:t>本規定に定めのないものは、入札の心得を準用することとする。</w:t>
      </w:r>
    </w:p>
    <w:sectPr w:rsidR="00516903" w:rsidRPr="008C2E84" w:rsidSect="008C2E84">
      <w:pgSz w:w="11906" w:h="16838" w:code="9"/>
      <w:pgMar w:top="1418" w:right="1418"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0377" w:rsidRDefault="00900377" w:rsidP="004D5839">
      <w:r>
        <w:separator/>
      </w:r>
    </w:p>
  </w:endnote>
  <w:endnote w:type="continuationSeparator" w:id="0">
    <w:p w:rsidR="00900377" w:rsidRDefault="00900377" w:rsidP="004D5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0377" w:rsidRDefault="00900377" w:rsidP="004D5839">
      <w:r>
        <w:separator/>
      </w:r>
    </w:p>
  </w:footnote>
  <w:footnote w:type="continuationSeparator" w:id="0">
    <w:p w:rsidR="00900377" w:rsidRDefault="00900377" w:rsidP="004D58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65F7"/>
    <w:multiLevelType w:val="hybridMultilevel"/>
    <w:tmpl w:val="A7CA63EE"/>
    <w:lvl w:ilvl="0" w:tplc="EE609F7A">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400171F"/>
    <w:multiLevelType w:val="hybridMultilevel"/>
    <w:tmpl w:val="BAB2E8CA"/>
    <w:lvl w:ilvl="0" w:tplc="38767B10">
      <w:start w:val="1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881C60"/>
    <w:multiLevelType w:val="hybridMultilevel"/>
    <w:tmpl w:val="3438BFD2"/>
    <w:lvl w:ilvl="0" w:tplc="37C8703C">
      <w:start w:val="10"/>
      <w:numFmt w:val="decimal"/>
      <w:lvlText w:val="（%1）"/>
      <w:lvlJc w:val="left"/>
      <w:pPr>
        <w:tabs>
          <w:tab w:val="num" w:pos="870"/>
        </w:tabs>
        <w:ind w:left="870" w:hanging="8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8444B18"/>
    <w:multiLevelType w:val="hybridMultilevel"/>
    <w:tmpl w:val="9E14CB94"/>
    <w:lvl w:ilvl="0" w:tplc="DDB290E2">
      <w:start w:val="13"/>
      <w:numFmt w:val="decimal"/>
      <w:lvlText w:val="（%1）"/>
      <w:lvlJc w:val="left"/>
      <w:pPr>
        <w:tabs>
          <w:tab w:val="num" w:pos="870"/>
        </w:tabs>
        <w:ind w:left="870" w:hanging="8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98E46D4"/>
    <w:multiLevelType w:val="hybridMultilevel"/>
    <w:tmpl w:val="8C145ED8"/>
    <w:lvl w:ilvl="0" w:tplc="DABAD36C">
      <w:start w:val="16"/>
      <w:numFmt w:val="decimal"/>
      <w:lvlText w:val="（%1）"/>
      <w:lvlJc w:val="left"/>
      <w:pPr>
        <w:tabs>
          <w:tab w:val="num" w:pos="870"/>
        </w:tabs>
        <w:ind w:left="870" w:hanging="8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E547096"/>
    <w:multiLevelType w:val="hybridMultilevel"/>
    <w:tmpl w:val="F42CBE96"/>
    <w:lvl w:ilvl="0" w:tplc="70A87244">
      <w:start w:val="1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3C348CE"/>
    <w:multiLevelType w:val="hybridMultilevel"/>
    <w:tmpl w:val="46DA8654"/>
    <w:lvl w:ilvl="0" w:tplc="8B68AAC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5A75A49"/>
    <w:multiLevelType w:val="hybridMultilevel"/>
    <w:tmpl w:val="626C5332"/>
    <w:lvl w:ilvl="0" w:tplc="64C4099E">
      <w:start w:val="2"/>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BC16C3B"/>
    <w:multiLevelType w:val="hybridMultilevel"/>
    <w:tmpl w:val="BD365B02"/>
    <w:lvl w:ilvl="0" w:tplc="C3C87A14">
      <w:start w:val="6"/>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1ED4636A"/>
    <w:multiLevelType w:val="hybridMultilevel"/>
    <w:tmpl w:val="E2B62278"/>
    <w:lvl w:ilvl="0" w:tplc="6722EB14">
      <w:start w:val="10"/>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EF55E80"/>
    <w:multiLevelType w:val="multilevel"/>
    <w:tmpl w:val="9DAA297E"/>
    <w:lvl w:ilvl="0">
      <w:start w:val="3"/>
      <w:numFmt w:val="decimalFullWidth"/>
      <w:lvlText w:val="（%1）"/>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366867C0"/>
    <w:multiLevelType w:val="hybridMultilevel"/>
    <w:tmpl w:val="CEBA2A44"/>
    <w:lvl w:ilvl="0" w:tplc="3B5E098E">
      <w:start w:val="6"/>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FEB6599"/>
    <w:multiLevelType w:val="hybridMultilevel"/>
    <w:tmpl w:val="1EF86110"/>
    <w:lvl w:ilvl="0" w:tplc="56321850">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447A4E5D"/>
    <w:multiLevelType w:val="hybridMultilevel"/>
    <w:tmpl w:val="FF04D2E8"/>
    <w:lvl w:ilvl="0" w:tplc="E3A6FD9C">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5185B7F"/>
    <w:multiLevelType w:val="hybridMultilevel"/>
    <w:tmpl w:val="D5C6B240"/>
    <w:lvl w:ilvl="0" w:tplc="7DAED892">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5685FD7"/>
    <w:multiLevelType w:val="hybridMultilevel"/>
    <w:tmpl w:val="33603918"/>
    <w:lvl w:ilvl="0" w:tplc="32C62DCC">
      <w:start w:val="11"/>
      <w:numFmt w:val="decimal"/>
      <w:lvlText w:val="（%1）"/>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C757158"/>
    <w:multiLevelType w:val="hybridMultilevel"/>
    <w:tmpl w:val="8AB010F0"/>
    <w:lvl w:ilvl="0" w:tplc="007CDAE8">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C8709BB"/>
    <w:multiLevelType w:val="hybridMultilevel"/>
    <w:tmpl w:val="D10A2824"/>
    <w:lvl w:ilvl="0" w:tplc="11125442">
      <w:start w:val="8"/>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17244B8"/>
    <w:multiLevelType w:val="hybridMultilevel"/>
    <w:tmpl w:val="9A8A14B2"/>
    <w:lvl w:ilvl="0" w:tplc="A3325614">
      <w:start w:val="10"/>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1933F3A"/>
    <w:multiLevelType w:val="hybridMultilevel"/>
    <w:tmpl w:val="3F1EE2DC"/>
    <w:lvl w:ilvl="0" w:tplc="20F60392">
      <w:start w:val="8"/>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0" w15:restartNumberingAfterBreak="0">
    <w:nsid w:val="52E02A4C"/>
    <w:multiLevelType w:val="hybridMultilevel"/>
    <w:tmpl w:val="9B6872F0"/>
    <w:lvl w:ilvl="0" w:tplc="A4A28B1E">
      <w:start w:val="6"/>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F3C5612"/>
    <w:multiLevelType w:val="hybridMultilevel"/>
    <w:tmpl w:val="BE5EAF3C"/>
    <w:lvl w:ilvl="0" w:tplc="B516C380">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1554564"/>
    <w:multiLevelType w:val="hybridMultilevel"/>
    <w:tmpl w:val="BCE2BC26"/>
    <w:lvl w:ilvl="0" w:tplc="E6F017A6">
      <w:start w:val="8"/>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44A47E0"/>
    <w:multiLevelType w:val="hybridMultilevel"/>
    <w:tmpl w:val="586E04EC"/>
    <w:lvl w:ilvl="0" w:tplc="F8F6B828">
      <w:start w:val="1"/>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74E74F0"/>
    <w:multiLevelType w:val="hybridMultilevel"/>
    <w:tmpl w:val="DEDAFC9E"/>
    <w:lvl w:ilvl="0" w:tplc="999C6EE6">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C6F294F"/>
    <w:multiLevelType w:val="hybridMultilevel"/>
    <w:tmpl w:val="9DAA297E"/>
    <w:lvl w:ilvl="0" w:tplc="4A063632">
      <w:start w:val="3"/>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D650D42"/>
    <w:multiLevelType w:val="hybridMultilevel"/>
    <w:tmpl w:val="8B4C5EF0"/>
    <w:lvl w:ilvl="0" w:tplc="0D42E1E4">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2556CB3"/>
    <w:multiLevelType w:val="hybridMultilevel"/>
    <w:tmpl w:val="06984748"/>
    <w:lvl w:ilvl="0" w:tplc="FA7E4F84">
      <w:start w:val="1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35F438C"/>
    <w:multiLevelType w:val="hybridMultilevel"/>
    <w:tmpl w:val="A11EAB02"/>
    <w:lvl w:ilvl="0" w:tplc="0A48A6C0">
      <w:start w:val="9"/>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9" w15:restartNumberingAfterBreak="0">
    <w:nsid w:val="737C3463"/>
    <w:multiLevelType w:val="multilevel"/>
    <w:tmpl w:val="9DAA297E"/>
    <w:lvl w:ilvl="0">
      <w:start w:val="3"/>
      <w:numFmt w:val="decimalFullWidth"/>
      <w:lvlText w:val="（%1）"/>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0" w15:restartNumberingAfterBreak="0">
    <w:nsid w:val="7A3048C5"/>
    <w:multiLevelType w:val="hybridMultilevel"/>
    <w:tmpl w:val="CC8CBC38"/>
    <w:lvl w:ilvl="0" w:tplc="0FFA45A2">
      <w:start w:val="9"/>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F7E5570"/>
    <w:multiLevelType w:val="hybridMultilevel"/>
    <w:tmpl w:val="99E8F308"/>
    <w:lvl w:ilvl="0" w:tplc="31EED114">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12"/>
  </w:num>
  <w:num w:numId="2">
    <w:abstractNumId w:val="2"/>
  </w:num>
  <w:num w:numId="3">
    <w:abstractNumId w:val="8"/>
  </w:num>
  <w:num w:numId="4">
    <w:abstractNumId w:val="22"/>
  </w:num>
  <w:num w:numId="5">
    <w:abstractNumId w:val="0"/>
  </w:num>
  <w:num w:numId="6">
    <w:abstractNumId w:val="31"/>
  </w:num>
  <w:num w:numId="7">
    <w:abstractNumId w:val="4"/>
  </w:num>
  <w:num w:numId="8">
    <w:abstractNumId w:val="3"/>
  </w:num>
  <w:num w:numId="9">
    <w:abstractNumId w:val="15"/>
  </w:num>
  <w:num w:numId="10">
    <w:abstractNumId w:val="25"/>
  </w:num>
  <w:num w:numId="11">
    <w:abstractNumId w:val="20"/>
  </w:num>
  <w:num w:numId="12">
    <w:abstractNumId w:val="29"/>
  </w:num>
  <w:num w:numId="13">
    <w:abstractNumId w:val="10"/>
  </w:num>
  <w:num w:numId="14">
    <w:abstractNumId w:val="6"/>
  </w:num>
  <w:num w:numId="15">
    <w:abstractNumId w:val="26"/>
  </w:num>
  <w:num w:numId="16">
    <w:abstractNumId w:val="13"/>
  </w:num>
  <w:num w:numId="17">
    <w:abstractNumId w:val="14"/>
  </w:num>
  <w:num w:numId="18">
    <w:abstractNumId w:val="24"/>
  </w:num>
  <w:num w:numId="19">
    <w:abstractNumId w:val="30"/>
  </w:num>
  <w:num w:numId="20">
    <w:abstractNumId w:val="23"/>
  </w:num>
  <w:num w:numId="21">
    <w:abstractNumId w:val="7"/>
  </w:num>
  <w:num w:numId="22">
    <w:abstractNumId w:val="21"/>
  </w:num>
  <w:num w:numId="23">
    <w:abstractNumId w:val="17"/>
  </w:num>
  <w:num w:numId="24">
    <w:abstractNumId w:val="9"/>
  </w:num>
  <w:num w:numId="25">
    <w:abstractNumId w:val="18"/>
  </w:num>
  <w:num w:numId="26">
    <w:abstractNumId w:val="11"/>
  </w:num>
  <w:num w:numId="27">
    <w:abstractNumId w:val="27"/>
  </w:num>
  <w:num w:numId="28">
    <w:abstractNumId w:val="5"/>
  </w:num>
  <w:num w:numId="29">
    <w:abstractNumId w:val="1"/>
  </w:num>
  <w:num w:numId="30">
    <w:abstractNumId w:val="16"/>
  </w:num>
  <w:num w:numId="31">
    <w:abstractNumId w:val="19"/>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2F2"/>
    <w:rsid w:val="0002286B"/>
    <w:rsid w:val="00027FAD"/>
    <w:rsid w:val="0003197E"/>
    <w:rsid w:val="0003595B"/>
    <w:rsid w:val="00035FB5"/>
    <w:rsid w:val="00041F05"/>
    <w:rsid w:val="0005390F"/>
    <w:rsid w:val="0005721E"/>
    <w:rsid w:val="00064C15"/>
    <w:rsid w:val="00073D3D"/>
    <w:rsid w:val="00085F7C"/>
    <w:rsid w:val="000A49DD"/>
    <w:rsid w:val="000B7E91"/>
    <w:rsid w:val="000C0F08"/>
    <w:rsid w:val="000C3351"/>
    <w:rsid w:val="000C7E17"/>
    <w:rsid w:val="000D15D7"/>
    <w:rsid w:val="000D4CF2"/>
    <w:rsid w:val="000E0474"/>
    <w:rsid w:val="000F0879"/>
    <w:rsid w:val="001428D9"/>
    <w:rsid w:val="00144949"/>
    <w:rsid w:val="001724B1"/>
    <w:rsid w:val="001805F6"/>
    <w:rsid w:val="0018449E"/>
    <w:rsid w:val="00197BC8"/>
    <w:rsid w:val="001B24D5"/>
    <w:rsid w:val="001B48A7"/>
    <w:rsid w:val="001E42F8"/>
    <w:rsid w:val="001E4648"/>
    <w:rsid w:val="001F1ED9"/>
    <w:rsid w:val="0020299E"/>
    <w:rsid w:val="0020467B"/>
    <w:rsid w:val="0020601D"/>
    <w:rsid w:val="00224B8E"/>
    <w:rsid w:val="00225D29"/>
    <w:rsid w:val="002367EB"/>
    <w:rsid w:val="00263B8A"/>
    <w:rsid w:val="002767E2"/>
    <w:rsid w:val="0028302C"/>
    <w:rsid w:val="002863D1"/>
    <w:rsid w:val="00291958"/>
    <w:rsid w:val="002A238B"/>
    <w:rsid w:val="002C2811"/>
    <w:rsid w:val="002D10B8"/>
    <w:rsid w:val="002D7F77"/>
    <w:rsid w:val="002E0750"/>
    <w:rsid w:val="002F39D2"/>
    <w:rsid w:val="00315AAD"/>
    <w:rsid w:val="003172DA"/>
    <w:rsid w:val="00325367"/>
    <w:rsid w:val="00361900"/>
    <w:rsid w:val="00386431"/>
    <w:rsid w:val="00392428"/>
    <w:rsid w:val="003A195B"/>
    <w:rsid w:val="003A217E"/>
    <w:rsid w:val="003D73DE"/>
    <w:rsid w:val="003F70B5"/>
    <w:rsid w:val="003F7EA8"/>
    <w:rsid w:val="004064EB"/>
    <w:rsid w:val="00426E64"/>
    <w:rsid w:val="00431F0C"/>
    <w:rsid w:val="00432669"/>
    <w:rsid w:val="00442C24"/>
    <w:rsid w:val="00444141"/>
    <w:rsid w:val="00447287"/>
    <w:rsid w:val="004502BC"/>
    <w:rsid w:val="00456FCE"/>
    <w:rsid w:val="004904B6"/>
    <w:rsid w:val="004D5839"/>
    <w:rsid w:val="004E0BDE"/>
    <w:rsid w:val="005070A4"/>
    <w:rsid w:val="00516903"/>
    <w:rsid w:val="005254B2"/>
    <w:rsid w:val="005343C5"/>
    <w:rsid w:val="005352A2"/>
    <w:rsid w:val="005417BA"/>
    <w:rsid w:val="0056479E"/>
    <w:rsid w:val="005807B2"/>
    <w:rsid w:val="005843EF"/>
    <w:rsid w:val="005873B3"/>
    <w:rsid w:val="00594818"/>
    <w:rsid w:val="005E6B83"/>
    <w:rsid w:val="00600D7F"/>
    <w:rsid w:val="0061031D"/>
    <w:rsid w:val="00611746"/>
    <w:rsid w:val="00617D94"/>
    <w:rsid w:val="006876F4"/>
    <w:rsid w:val="00692C78"/>
    <w:rsid w:val="006B620D"/>
    <w:rsid w:val="006E687F"/>
    <w:rsid w:val="006F6EBC"/>
    <w:rsid w:val="007129ED"/>
    <w:rsid w:val="00713453"/>
    <w:rsid w:val="00725DE8"/>
    <w:rsid w:val="00726FB0"/>
    <w:rsid w:val="00744522"/>
    <w:rsid w:val="00752390"/>
    <w:rsid w:val="007575D7"/>
    <w:rsid w:val="00760634"/>
    <w:rsid w:val="00796A6E"/>
    <w:rsid w:val="007A57A8"/>
    <w:rsid w:val="007C1F9B"/>
    <w:rsid w:val="007E16A3"/>
    <w:rsid w:val="00801B51"/>
    <w:rsid w:val="00804998"/>
    <w:rsid w:val="0083562C"/>
    <w:rsid w:val="0083673F"/>
    <w:rsid w:val="00874D50"/>
    <w:rsid w:val="0087579F"/>
    <w:rsid w:val="008C221B"/>
    <w:rsid w:val="008C2E84"/>
    <w:rsid w:val="008C31A1"/>
    <w:rsid w:val="00900377"/>
    <w:rsid w:val="009013BE"/>
    <w:rsid w:val="00913D00"/>
    <w:rsid w:val="009144BF"/>
    <w:rsid w:val="00932A59"/>
    <w:rsid w:val="00961E61"/>
    <w:rsid w:val="009C5042"/>
    <w:rsid w:val="009C5610"/>
    <w:rsid w:val="009D2476"/>
    <w:rsid w:val="009D3F50"/>
    <w:rsid w:val="009E5819"/>
    <w:rsid w:val="00A21284"/>
    <w:rsid w:val="00A5192C"/>
    <w:rsid w:val="00A5657A"/>
    <w:rsid w:val="00A801B3"/>
    <w:rsid w:val="00AA3037"/>
    <w:rsid w:val="00AB49DE"/>
    <w:rsid w:val="00AC6C94"/>
    <w:rsid w:val="00AE1BC1"/>
    <w:rsid w:val="00AE43FB"/>
    <w:rsid w:val="00AF4292"/>
    <w:rsid w:val="00B0427D"/>
    <w:rsid w:val="00B15C00"/>
    <w:rsid w:val="00B20FB5"/>
    <w:rsid w:val="00B273A4"/>
    <w:rsid w:val="00B34DAD"/>
    <w:rsid w:val="00B45676"/>
    <w:rsid w:val="00B801B7"/>
    <w:rsid w:val="00B80FDD"/>
    <w:rsid w:val="00B8759D"/>
    <w:rsid w:val="00B9287E"/>
    <w:rsid w:val="00BD4C83"/>
    <w:rsid w:val="00BE2895"/>
    <w:rsid w:val="00C100C0"/>
    <w:rsid w:val="00C17F6C"/>
    <w:rsid w:val="00C41A3A"/>
    <w:rsid w:val="00C62DC4"/>
    <w:rsid w:val="00C670FC"/>
    <w:rsid w:val="00C67811"/>
    <w:rsid w:val="00C7573F"/>
    <w:rsid w:val="00C94A68"/>
    <w:rsid w:val="00CB443E"/>
    <w:rsid w:val="00CB5251"/>
    <w:rsid w:val="00CC23BD"/>
    <w:rsid w:val="00CC3246"/>
    <w:rsid w:val="00CD384F"/>
    <w:rsid w:val="00CE60C7"/>
    <w:rsid w:val="00CF2782"/>
    <w:rsid w:val="00D8313D"/>
    <w:rsid w:val="00D917C6"/>
    <w:rsid w:val="00D93B5B"/>
    <w:rsid w:val="00DA50B5"/>
    <w:rsid w:val="00DC2F87"/>
    <w:rsid w:val="00DE5198"/>
    <w:rsid w:val="00DE670C"/>
    <w:rsid w:val="00DF7A8F"/>
    <w:rsid w:val="00E11594"/>
    <w:rsid w:val="00E15EEC"/>
    <w:rsid w:val="00E1705A"/>
    <w:rsid w:val="00E227A9"/>
    <w:rsid w:val="00E2519F"/>
    <w:rsid w:val="00E34FCB"/>
    <w:rsid w:val="00E85B6E"/>
    <w:rsid w:val="00E94684"/>
    <w:rsid w:val="00E953C1"/>
    <w:rsid w:val="00EB26D5"/>
    <w:rsid w:val="00EF029D"/>
    <w:rsid w:val="00F23C05"/>
    <w:rsid w:val="00F248C8"/>
    <w:rsid w:val="00F36A1F"/>
    <w:rsid w:val="00F43872"/>
    <w:rsid w:val="00F832DA"/>
    <w:rsid w:val="00F942F2"/>
    <w:rsid w:val="00FA0D0A"/>
    <w:rsid w:val="00FA38ED"/>
    <w:rsid w:val="00FA3E5E"/>
    <w:rsid w:val="00FA7963"/>
    <w:rsid w:val="00FB76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29039CEA-ED53-4D64-B424-64A8F9780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Default">
    <w:name w:val="Default"/>
    <w:rsid w:val="001724B1"/>
    <w:pPr>
      <w:widowControl w:val="0"/>
      <w:autoSpaceDE w:val="0"/>
      <w:autoSpaceDN w:val="0"/>
      <w:adjustRightInd w:val="0"/>
    </w:pPr>
    <w:rPr>
      <w:rFonts w:ascii="ＭＳ" w:eastAsia="ＭＳ" w:cs="ＭＳ"/>
      <w:color w:val="000000"/>
      <w:sz w:val="24"/>
      <w:szCs w:val="24"/>
    </w:rPr>
  </w:style>
  <w:style w:type="paragraph" w:styleId="a3">
    <w:name w:val="header"/>
    <w:basedOn w:val="a"/>
    <w:link w:val="a4"/>
    <w:rsid w:val="004D5839"/>
    <w:pPr>
      <w:tabs>
        <w:tab w:val="center" w:pos="4252"/>
        <w:tab w:val="right" w:pos="8504"/>
      </w:tabs>
      <w:snapToGrid w:val="0"/>
    </w:pPr>
  </w:style>
  <w:style w:type="character" w:customStyle="1" w:styleId="a4">
    <w:name w:val="ヘッダー (文字)"/>
    <w:link w:val="a3"/>
    <w:rsid w:val="004D5839"/>
    <w:rPr>
      <w:kern w:val="2"/>
      <w:sz w:val="21"/>
      <w:szCs w:val="24"/>
    </w:rPr>
  </w:style>
  <w:style w:type="paragraph" w:styleId="a5">
    <w:name w:val="footer"/>
    <w:basedOn w:val="a"/>
    <w:link w:val="a6"/>
    <w:rsid w:val="004D5839"/>
    <w:pPr>
      <w:tabs>
        <w:tab w:val="center" w:pos="4252"/>
        <w:tab w:val="right" w:pos="8504"/>
      </w:tabs>
      <w:snapToGrid w:val="0"/>
    </w:pPr>
  </w:style>
  <w:style w:type="character" w:customStyle="1" w:styleId="a6">
    <w:name w:val="フッター (文字)"/>
    <w:link w:val="a5"/>
    <w:rsid w:val="004D5839"/>
    <w:rPr>
      <w:kern w:val="2"/>
      <w:sz w:val="21"/>
      <w:szCs w:val="24"/>
    </w:rPr>
  </w:style>
  <w:style w:type="paragraph" w:styleId="a7">
    <w:name w:val="Balloon Text"/>
    <w:basedOn w:val="a"/>
    <w:link w:val="a8"/>
    <w:rsid w:val="00E11594"/>
    <w:rPr>
      <w:rFonts w:ascii="Arial" w:eastAsia="ＭＳ ゴシック" w:hAnsi="Arial"/>
      <w:sz w:val="18"/>
      <w:szCs w:val="18"/>
    </w:rPr>
  </w:style>
  <w:style w:type="character" w:customStyle="1" w:styleId="a8">
    <w:name w:val="吹き出し (文字)"/>
    <w:link w:val="a7"/>
    <w:rsid w:val="00E1159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612</Words>
  <Characters>3490</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電子入札の心得</vt:lpstr>
      <vt:lpstr>電子入札の心得</vt:lpstr>
    </vt:vector>
  </TitlesOfParts>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電子入札の心得</dc:title>
  <dc:subject/>
  <dc:creator>01096066</dc:creator>
  <cp:keywords/>
  <dc:description/>
  <cp:lastModifiedBy>桑島　一将</cp:lastModifiedBy>
  <cp:revision>2</cp:revision>
  <cp:lastPrinted>2014-03-14T06:41:00Z</cp:lastPrinted>
  <dcterms:created xsi:type="dcterms:W3CDTF">2021-03-31T06:21:00Z</dcterms:created>
  <dcterms:modified xsi:type="dcterms:W3CDTF">2021-03-31T06:21:00Z</dcterms:modified>
</cp:coreProperties>
</file>