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8DC" w14:textId="77777777" w:rsidR="009F5B46" w:rsidRPr="00C3163F" w:rsidRDefault="009F5B46" w:rsidP="009F5B46">
      <w:pPr>
        <w:widowControl/>
        <w:jc w:val="left"/>
        <w:rPr>
          <w:rFonts w:asciiTheme="majorHAnsi" w:eastAsiaTheme="majorHAnsi" w:hAnsiTheme="majorHAnsi"/>
          <w:b/>
          <w:szCs w:val="21"/>
        </w:rPr>
        <w:sectPr w:rsidR="009F5B46" w:rsidRPr="00C3163F">
          <w:pgSz w:w="11906" w:h="16838"/>
          <w:pgMar w:top="1985" w:right="1701" w:bottom="1701" w:left="1701" w:header="851" w:footer="992" w:gutter="0"/>
          <w:cols w:space="425"/>
          <w:docGrid w:type="lines" w:linePitch="360"/>
        </w:sectPr>
      </w:pPr>
    </w:p>
    <w:p w14:paraId="6FFC7BAE" w14:textId="4BB2C204" w:rsidR="00416890" w:rsidRDefault="00416890" w:rsidP="00416890">
      <w:pPr>
        <w:widowControl/>
        <w:jc w:val="center"/>
        <w:rPr>
          <w:rFonts w:asciiTheme="majorHAnsi" w:eastAsiaTheme="majorHAnsi" w:hAnsiTheme="majorHAnsi"/>
          <w:b/>
          <w:szCs w:val="21"/>
        </w:rPr>
      </w:pPr>
      <w:r>
        <w:rPr>
          <w:rFonts w:asciiTheme="majorHAnsi" w:eastAsiaTheme="majorHAnsi" w:hAnsiTheme="majorHAnsi" w:hint="eastAsia"/>
          <w:b/>
          <w:szCs w:val="21"/>
        </w:rPr>
        <w:t>千葉市役所新庁舎</w:t>
      </w:r>
      <w:r w:rsidR="00DE7BFD">
        <w:rPr>
          <w:rFonts w:asciiTheme="majorHAnsi" w:eastAsiaTheme="majorHAnsi" w:hAnsiTheme="majorHAnsi" w:hint="eastAsia"/>
          <w:b/>
          <w:szCs w:val="21"/>
        </w:rPr>
        <w:t>新規</w:t>
      </w:r>
      <w:r>
        <w:rPr>
          <w:rFonts w:asciiTheme="majorHAnsi" w:eastAsiaTheme="majorHAnsi" w:hAnsiTheme="majorHAnsi" w:hint="eastAsia"/>
          <w:b/>
          <w:szCs w:val="21"/>
        </w:rPr>
        <w:t>主要什器</w:t>
      </w:r>
    </w:p>
    <w:p w14:paraId="3A796EC6" w14:textId="1B531193" w:rsidR="00416890" w:rsidRDefault="00416890" w:rsidP="00416890">
      <w:pPr>
        <w:widowControl/>
        <w:jc w:val="center"/>
        <w:rPr>
          <w:rFonts w:asciiTheme="majorHAnsi" w:eastAsiaTheme="majorHAnsi" w:hAnsiTheme="majorHAnsi"/>
          <w:b/>
          <w:szCs w:val="21"/>
        </w:rPr>
      </w:pPr>
      <w:r>
        <w:rPr>
          <w:rFonts w:asciiTheme="majorHAnsi" w:eastAsiaTheme="majorHAnsi" w:hAnsiTheme="majorHAnsi" w:hint="eastAsia"/>
          <w:b/>
          <w:szCs w:val="21"/>
        </w:rPr>
        <w:t>サウンディング型市場</w:t>
      </w:r>
      <w:r w:rsidR="00DE7BFD">
        <w:rPr>
          <w:rFonts w:asciiTheme="majorHAnsi" w:eastAsiaTheme="majorHAnsi" w:hAnsiTheme="majorHAnsi" w:hint="eastAsia"/>
          <w:b/>
          <w:szCs w:val="21"/>
        </w:rPr>
        <w:t>調査</w:t>
      </w:r>
      <w:r>
        <w:rPr>
          <w:rFonts w:asciiTheme="majorHAnsi" w:eastAsiaTheme="majorHAnsi" w:hAnsiTheme="majorHAnsi" w:hint="eastAsia"/>
          <w:b/>
          <w:szCs w:val="21"/>
        </w:rPr>
        <w:t>実施結果の公表について</w:t>
      </w:r>
    </w:p>
    <w:p w14:paraId="59A2E280" w14:textId="66BB42D5" w:rsidR="00416890" w:rsidRDefault="00416890" w:rsidP="009F5B46">
      <w:pPr>
        <w:widowControl/>
        <w:jc w:val="left"/>
        <w:rPr>
          <w:rFonts w:asciiTheme="majorHAnsi" w:eastAsiaTheme="majorHAnsi" w:hAnsiTheme="majorHAnsi"/>
          <w:b/>
          <w:szCs w:val="21"/>
        </w:rPr>
      </w:pPr>
    </w:p>
    <w:p w14:paraId="38FFC73C" w14:textId="2E52CE42" w:rsidR="00445BD2" w:rsidRPr="00445BD2" w:rsidRDefault="00445BD2" w:rsidP="00445BD2">
      <w:pPr>
        <w:widowControl/>
        <w:jc w:val="right"/>
        <w:rPr>
          <w:rFonts w:asciiTheme="majorHAnsi" w:eastAsiaTheme="majorHAnsi" w:hAnsiTheme="majorHAnsi"/>
          <w:szCs w:val="21"/>
        </w:rPr>
      </w:pPr>
      <w:r w:rsidRPr="00445BD2">
        <w:rPr>
          <w:rFonts w:asciiTheme="majorHAnsi" w:eastAsiaTheme="majorHAnsi" w:hAnsiTheme="majorHAnsi" w:hint="eastAsia"/>
          <w:szCs w:val="21"/>
        </w:rPr>
        <w:t>令和３年１２月２</w:t>
      </w:r>
      <w:r w:rsidR="00CD5A18">
        <w:rPr>
          <w:rFonts w:asciiTheme="majorHAnsi" w:eastAsiaTheme="majorHAnsi" w:hAnsiTheme="majorHAnsi" w:hint="eastAsia"/>
          <w:szCs w:val="21"/>
        </w:rPr>
        <w:t>８</w:t>
      </w:r>
      <w:r w:rsidRPr="00445BD2">
        <w:rPr>
          <w:rFonts w:asciiTheme="majorHAnsi" w:eastAsiaTheme="majorHAnsi" w:hAnsiTheme="majorHAnsi" w:hint="eastAsia"/>
          <w:szCs w:val="21"/>
        </w:rPr>
        <w:t>日</w:t>
      </w:r>
    </w:p>
    <w:p w14:paraId="55883CCD" w14:textId="249B1866" w:rsidR="00416890" w:rsidRPr="00F50DFB" w:rsidRDefault="00F50DFB" w:rsidP="00F50DFB">
      <w:pPr>
        <w:widowControl/>
        <w:jc w:val="right"/>
        <w:rPr>
          <w:rFonts w:asciiTheme="majorHAnsi" w:eastAsiaTheme="majorHAnsi" w:hAnsiTheme="majorHAnsi"/>
          <w:szCs w:val="21"/>
        </w:rPr>
      </w:pPr>
      <w:r w:rsidRPr="00F50DFB">
        <w:rPr>
          <w:rFonts w:asciiTheme="majorHAnsi" w:eastAsiaTheme="majorHAnsi" w:hAnsiTheme="majorHAnsi" w:hint="eastAsia"/>
          <w:szCs w:val="21"/>
        </w:rPr>
        <w:t>千葉市財政局資産経営部新庁舎整備課</w:t>
      </w:r>
    </w:p>
    <w:p w14:paraId="7112BDC9" w14:textId="77777777" w:rsidR="00416890" w:rsidRDefault="00416890" w:rsidP="009F5B46">
      <w:pPr>
        <w:widowControl/>
        <w:jc w:val="left"/>
        <w:rPr>
          <w:rFonts w:asciiTheme="majorHAnsi" w:eastAsiaTheme="majorHAnsi" w:hAnsiTheme="majorHAnsi"/>
          <w:b/>
          <w:szCs w:val="21"/>
        </w:rPr>
      </w:pPr>
    </w:p>
    <w:p w14:paraId="1729853E" w14:textId="6E205125" w:rsidR="00416890" w:rsidRDefault="00416890" w:rsidP="009F5B46">
      <w:pPr>
        <w:widowControl/>
        <w:jc w:val="left"/>
        <w:rPr>
          <w:rFonts w:asciiTheme="majorHAnsi" w:eastAsiaTheme="majorHAnsi" w:hAnsiTheme="majorHAnsi"/>
          <w:b/>
          <w:szCs w:val="21"/>
        </w:rPr>
      </w:pPr>
    </w:p>
    <w:p w14:paraId="08B45084" w14:textId="4421A424" w:rsidR="00B57CED" w:rsidRPr="00C3163F" w:rsidRDefault="00B57CED" w:rsidP="009F5B46">
      <w:pPr>
        <w:widowControl/>
        <w:jc w:val="left"/>
        <w:rPr>
          <w:rFonts w:asciiTheme="majorHAnsi" w:eastAsiaTheme="majorHAnsi" w:hAnsiTheme="majorHAnsi"/>
          <w:b/>
          <w:szCs w:val="21"/>
        </w:rPr>
      </w:pPr>
      <w:r w:rsidRPr="00C3163F">
        <w:rPr>
          <w:rFonts w:asciiTheme="majorHAnsi" w:eastAsiaTheme="majorHAnsi" w:hAnsiTheme="majorHAnsi" w:hint="eastAsia"/>
          <w:b/>
          <w:szCs w:val="21"/>
        </w:rPr>
        <w:t>１　調査の目的</w:t>
      </w:r>
    </w:p>
    <w:p w14:paraId="3B5643F2" w14:textId="3676E069" w:rsidR="007229F8" w:rsidRPr="00C3163F" w:rsidRDefault="00B57CED" w:rsidP="00CF061F">
      <w:pPr>
        <w:rPr>
          <w:szCs w:val="21"/>
        </w:rPr>
      </w:pPr>
      <w:r w:rsidRPr="00C3163F">
        <w:rPr>
          <w:rFonts w:hint="eastAsia"/>
          <w:szCs w:val="21"/>
        </w:rPr>
        <w:t xml:space="preserve">　</w:t>
      </w:r>
      <w:r w:rsidR="007229F8" w:rsidRPr="00C3163F">
        <w:rPr>
          <w:rFonts w:hint="eastAsia"/>
          <w:szCs w:val="21"/>
        </w:rPr>
        <w:t>千葉市では令和5年度の早い時期に</w:t>
      </w:r>
      <w:r w:rsidR="00F14FF2">
        <w:rPr>
          <w:rFonts w:hint="eastAsia"/>
          <w:szCs w:val="21"/>
        </w:rPr>
        <w:t>おける</w:t>
      </w:r>
      <w:r w:rsidR="007229F8" w:rsidRPr="00C3163F">
        <w:rPr>
          <w:rFonts w:hint="eastAsia"/>
          <w:szCs w:val="21"/>
        </w:rPr>
        <w:t>供用開始を目指して新庁舎の整備を進めるとともに新規什器の</w:t>
      </w:r>
      <w:r w:rsidR="00F14FF2">
        <w:rPr>
          <w:rFonts w:hint="eastAsia"/>
          <w:szCs w:val="21"/>
        </w:rPr>
        <w:t>調達を計画</w:t>
      </w:r>
      <w:r w:rsidR="007229F8" w:rsidRPr="00C3163F">
        <w:rPr>
          <w:rFonts w:hint="eastAsia"/>
          <w:szCs w:val="21"/>
        </w:rPr>
        <w:t>してい</w:t>
      </w:r>
      <w:r w:rsidR="00CF061F" w:rsidRPr="00C3163F">
        <w:rPr>
          <w:rFonts w:hint="eastAsia"/>
          <w:szCs w:val="21"/>
        </w:rPr>
        <w:t>ます</w:t>
      </w:r>
      <w:r w:rsidR="007229F8" w:rsidRPr="00C3163F">
        <w:rPr>
          <w:rFonts w:hint="eastAsia"/>
          <w:szCs w:val="21"/>
        </w:rPr>
        <w:t>。そのため新庁舎に整備する什器の仕様を</w:t>
      </w:r>
      <w:r w:rsidR="00CF061F" w:rsidRPr="00C3163F">
        <w:rPr>
          <w:rFonts w:hint="eastAsia"/>
          <w:szCs w:val="21"/>
        </w:rPr>
        <w:t>現在</w:t>
      </w:r>
      <w:r w:rsidR="007229F8" w:rsidRPr="00C3163F">
        <w:rPr>
          <w:rFonts w:hint="eastAsia"/>
          <w:szCs w:val="21"/>
        </w:rPr>
        <w:t>検討しているところです。</w:t>
      </w:r>
    </w:p>
    <w:p w14:paraId="77796E75" w14:textId="29160FA4" w:rsidR="007229F8" w:rsidRPr="00C3163F" w:rsidRDefault="007229F8" w:rsidP="00CF061F">
      <w:pPr>
        <w:ind w:firstLineChars="100" w:firstLine="210"/>
        <w:rPr>
          <w:szCs w:val="21"/>
        </w:rPr>
      </w:pPr>
      <w:r w:rsidRPr="00C3163F">
        <w:rPr>
          <w:rFonts w:hint="eastAsia"/>
          <w:szCs w:val="21"/>
        </w:rPr>
        <w:t>そこで、民間事業者の皆様との対話を通じて、現在想定している什器</w:t>
      </w:r>
      <w:r w:rsidR="00994520" w:rsidRPr="00C3163F">
        <w:rPr>
          <w:rFonts w:hint="eastAsia"/>
          <w:szCs w:val="21"/>
        </w:rPr>
        <w:t>の機能についてご意見をお聞きするとともに</w:t>
      </w:r>
      <w:r w:rsidRPr="00C3163F">
        <w:rPr>
          <w:rFonts w:hint="eastAsia"/>
          <w:szCs w:val="21"/>
        </w:rPr>
        <w:t>同等品と思われる什器</w:t>
      </w:r>
      <w:r w:rsidR="00994520" w:rsidRPr="00C3163F">
        <w:rPr>
          <w:rFonts w:hint="eastAsia"/>
          <w:szCs w:val="21"/>
        </w:rPr>
        <w:t>をお聞きし</w:t>
      </w:r>
      <w:r w:rsidRPr="00C3163F">
        <w:rPr>
          <w:rFonts w:hint="eastAsia"/>
          <w:szCs w:val="21"/>
        </w:rPr>
        <w:t>、</w:t>
      </w:r>
      <w:r w:rsidR="00CA6DF7">
        <w:rPr>
          <w:rFonts w:hint="eastAsia"/>
          <w:szCs w:val="21"/>
        </w:rPr>
        <w:t>今後</w:t>
      </w:r>
      <w:r w:rsidRPr="00C3163F">
        <w:rPr>
          <w:rFonts w:hint="eastAsia"/>
          <w:szCs w:val="21"/>
        </w:rPr>
        <w:t>の調達仕様書に活かすことを目的に「サウンディング型市場調査」を実施しま</w:t>
      </w:r>
      <w:r w:rsidR="00416890">
        <w:rPr>
          <w:rFonts w:hint="eastAsia"/>
          <w:szCs w:val="21"/>
        </w:rPr>
        <w:t>した</w:t>
      </w:r>
      <w:r w:rsidRPr="00C3163F">
        <w:rPr>
          <w:rFonts w:hint="eastAsia"/>
          <w:szCs w:val="21"/>
        </w:rPr>
        <w:t>。</w:t>
      </w:r>
    </w:p>
    <w:p w14:paraId="602F48B8" w14:textId="77777777" w:rsidR="00C16852" w:rsidRDefault="00C16852" w:rsidP="00C16852">
      <w:pPr>
        <w:widowControl/>
        <w:jc w:val="left"/>
        <w:rPr>
          <w:szCs w:val="21"/>
        </w:rPr>
      </w:pPr>
    </w:p>
    <w:p w14:paraId="5ED25B8A" w14:textId="0F81B159" w:rsidR="00C16852" w:rsidRDefault="00C16852" w:rsidP="00C16852">
      <w:pPr>
        <w:rPr>
          <w:rFonts w:asciiTheme="majorHAnsi" w:eastAsiaTheme="majorHAnsi" w:hAnsiTheme="majorHAnsi"/>
          <w:b/>
          <w:szCs w:val="21"/>
        </w:rPr>
      </w:pPr>
      <w:r>
        <w:rPr>
          <w:rFonts w:asciiTheme="majorHAnsi" w:eastAsiaTheme="majorHAnsi" w:hAnsiTheme="majorHAnsi" w:hint="eastAsia"/>
          <w:b/>
          <w:szCs w:val="21"/>
        </w:rPr>
        <w:t>２</w:t>
      </w:r>
      <w:r w:rsidRPr="00C3163F">
        <w:rPr>
          <w:rFonts w:asciiTheme="majorHAnsi" w:eastAsiaTheme="majorHAnsi" w:hAnsiTheme="majorHAnsi" w:hint="eastAsia"/>
          <w:b/>
          <w:szCs w:val="21"/>
        </w:rPr>
        <w:t xml:space="preserve">　</w:t>
      </w:r>
      <w:r w:rsidR="0071120F">
        <w:rPr>
          <w:rFonts w:asciiTheme="majorHAnsi" w:eastAsiaTheme="majorHAnsi" w:hAnsiTheme="majorHAnsi" w:hint="eastAsia"/>
          <w:b/>
          <w:szCs w:val="21"/>
        </w:rPr>
        <w:t>対話</w:t>
      </w:r>
      <w:r>
        <w:rPr>
          <w:rFonts w:asciiTheme="majorHAnsi" w:eastAsiaTheme="majorHAnsi" w:hAnsiTheme="majorHAnsi" w:hint="eastAsia"/>
          <w:b/>
          <w:szCs w:val="21"/>
        </w:rPr>
        <w:t>実施期間</w:t>
      </w:r>
    </w:p>
    <w:p w14:paraId="470EA31C" w14:textId="77777777" w:rsidR="00C16852" w:rsidRDefault="00C16852" w:rsidP="00C16852">
      <w:pPr>
        <w:rPr>
          <w:szCs w:val="21"/>
        </w:rPr>
      </w:pPr>
      <w:r w:rsidRPr="00220F49">
        <w:rPr>
          <w:rFonts w:hint="eastAsia"/>
          <w:szCs w:val="21"/>
        </w:rPr>
        <w:t xml:space="preserve">　令和</w:t>
      </w:r>
      <w:r>
        <w:rPr>
          <w:rFonts w:hint="eastAsia"/>
          <w:szCs w:val="21"/>
        </w:rPr>
        <w:t>3年１２月１３日（月）～令和３年１２月２１日（火）</w:t>
      </w:r>
    </w:p>
    <w:p w14:paraId="17944B2E" w14:textId="77777777" w:rsidR="00C16852" w:rsidRDefault="00C16852" w:rsidP="00C16852">
      <w:pPr>
        <w:rPr>
          <w:szCs w:val="21"/>
          <w:highlight w:val="yellow"/>
        </w:rPr>
      </w:pPr>
    </w:p>
    <w:p w14:paraId="2F14EDAB" w14:textId="75D467AF" w:rsidR="00C16852" w:rsidRDefault="00C16852" w:rsidP="00C16852">
      <w:pPr>
        <w:rPr>
          <w:rFonts w:asciiTheme="majorHAnsi" w:eastAsiaTheme="majorHAnsi" w:hAnsiTheme="majorHAnsi"/>
          <w:b/>
          <w:szCs w:val="21"/>
        </w:rPr>
      </w:pPr>
      <w:r>
        <w:rPr>
          <w:rFonts w:asciiTheme="majorHAnsi" w:eastAsiaTheme="majorHAnsi" w:hAnsiTheme="majorHAnsi" w:hint="eastAsia"/>
          <w:b/>
          <w:szCs w:val="21"/>
        </w:rPr>
        <w:t>３</w:t>
      </w:r>
      <w:r w:rsidRPr="00C3163F">
        <w:rPr>
          <w:rFonts w:asciiTheme="majorHAnsi" w:eastAsiaTheme="majorHAnsi" w:hAnsiTheme="majorHAnsi" w:hint="eastAsia"/>
          <w:b/>
          <w:szCs w:val="21"/>
        </w:rPr>
        <w:t xml:space="preserve">　</w:t>
      </w:r>
      <w:r>
        <w:rPr>
          <w:rFonts w:asciiTheme="majorHAnsi" w:eastAsiaTheme="majorHAnsi" w:hAnsiTheme="majorHAnsi" w:hint="eastAsia"/>
          <w:b/>
          <w:szCs w:val="21"/>
        </w:rPr>
        <w:t>参加</w:t>
      </w:r>
      <w:r w:rsidR="00F012AC">
        <w:rPr>
          <w:rFonts w:asciiTheme="majorHAnsi" w:eastAsiaTheme="majorHAnsi" w:hAnsiTheme="majorHAnsi" w:hint="eastAsia"/>
          <w:b/>
          <w:szCs w:val="21"/>
        </w:rPr>
        <w:t>事業</w:t>
      </w:r>
      <w:r>
        <w:rPr>
          <w:rFonts w:asciiTheme="majorHAnsi" w:eastAsiaTheme="majorHAnsi" w:hAnsiTheme="majorHAnsi" w:hint="eastAsia"/>
          <w:b/>
          <w:szCs w:val="21"/>
        </w:rPr>
        <w:t>者</w:t>
      </w:r>
    </w:p>
    <w:p w14:paraId="50EE7750" w14:textId="691ADE81" w:rsidR="00C16852" w:rsidRDefault="00C16852" w:rsidP="00C16852">
      <w:pPr>
        <w:rPr>
          <w:szCs w:val="21"/>
          <w:highlight w:val="yellow"/>
        </w:rPr>
      </w:pPr>
      <w:r w:rsidRPr="00A33749">
        <w:rPr>
          <w:rFonts w:hint="eastAsia"/>
          <w:szCs w:val="21"/>
        </w:rPr>
        <w:t xml:space="preserve">　</w:t>
      </w:r>
      <w:r w:rsidR="000D4406">
        <w:rPr>
          <w:rFonts w:hint="eastAsia"/>
          <w:szCs w:val="21"/>
        </w:rPr>
        <w:t>１０事業者</w:t>
      </w:r>
    </w:p>
    <w:p w14:paraId="6C971013" w14:textId="6698D0F4" w:rsidR="00421624" w:rsidRPr="00C3163F" w:rsidRDefault="00421624" w:rsidP="007229F8">
      <w:pPr>
        <w:rPr>
          <w:szCs w:val="21"/>
        </w:rPr>
      </w:pPr>
    </w:p>
    <w:p w14:paraId="0749B6C4" w14:textId="640EBE4A" w:rsidR="00FC31BF" w:rsidRPr="00C3163F" w:rsidRDefault="00C16852" w:rsidP="00AC7AA8">
      <w:pPr>
        <w:rPr>
          <w:rFonts w:asciiTheme="majorHAnsi" w:eastAsiaTheme="majorHAnsi" w:hAnsiTheme="majorHAnsi"/>
          <w:b/>
          <w:szCs w:val="21"/>
        </w:rPr>
      </w:pPr>
      <w:r>
        <w:rPr>
          <w:rFonts w:asciiTheme="majorHAnsi" w:eastAsiaTheme="majorHAnsi" w:hAnsiTheme="majorHAnsi" w:hint="eastAsia"/>
          <w:b/>
          <w:szCs w:val="21"/>
        </w:rPr>
        <w:t>４</w:t>
      </w:r>
      <w:r w:rsidR="00693AFD">
        <w:rPr>
          <w:rFonts w:asciiTheme="majorHAnsi" w:eastAsiaTheme="majorHAnsi" w:hAnsiTheme="majorHAnsi" w:hint="eastAsia"/>
          <w:b/>
          <w:szCs w:val="21"/>
        </w:rPr>
        <w:t xml:space="preserve">　</w:t>
      </w:r>
      <w:r w:rsidR="004D01CE">
        <w:rPr>
          <w:rFonts w:asciiTheme="majorHAnsi" w:eastAsiaTheme="majorHAnsi" w:hAnsiTheme="majorHAnsi" w:hint="eastAsia"/>
          <w:b/>
          <w:szCs w:val="21"/>
        </w:rPr>
        <w:t>対象となる什器</w:t>
      </w:r>
    </w:p>
    <w:p w14:paraId="00F8FF37" w14:textId="56EDD9C6" w:rsidR="006A2564" w:rsidRDefault="00416302" w:rsidP="00421624">
      <w:pPr>
        <w:rPr>
          <w:szCs w:val="21"/>
        </w:rPr>
      </w:pPr>
      <w:r w:rsidRPr="00C3163F">
        <w:rPr>
          <w:rFonts w:hint="eastAsia"/>
          <w:szCs w:val="21"/>
        </w:rPr>
        <w:t xml:space="preserve">　新庁舎に整備予定の新規什器</w:t>
      </w:r>
      <w:r w:rsidR="00671335" w:rsidRPr="00944BA6">
        <w:rPr>
          <w:rFonts w:hint="eastAsia"/>
          <w:szCs w:val="21"/>
        </w:rPr>
        <w:t>１</w:t>
      </w:r>
      <w:r w:rsidR="005C4F81">
        <w:rPr>
          <w:rFonts w:hint="eastAsia"/>
          <w:szCs w:val="21"/>
        </w:rPr>
        <w:t>２</w:t>
      </w:r>
      <w:r w:rsidRPr="00C3163F">
        <w:rPr>
          <w:rFonts w:hint="eastAsia"/>
          <w:szCs w:val="21"/>
        </w:rPr>
        <w:t>点</w:t>
      </w:r>
    </w:p>
    <w:p w14:paraId="07ED23C6" w14:textId="2AD5535F" w:rsidR="00DF547B" w:rsidRPr="00C3163F" w:rsidRDefault="001B53A6" w:rsidP="001B53A6">
      <w:pPr>
        <w:ind w:firstLineChars="100" w:firstLine="210"/>
        <w:rPr>
          <w:szCs w:val="21"/>
        </w:rPr>
      </w:pPr>
      <w:r>
        <w:rPr>
          <w:rFonts w:hint="eastAsia"/>
          <w:szCs w:val="21"/>
        </w:rPr>
        <w:t>※</w:t>
      </w:r>
      <w:r w:rsidR="00B92A57">
        <w:rPr>
          <w:rFonts w:hint="eastAsia"/>
          <w:szCs w:val="21"/>
        </w:rPr>
        <w:t>仕様の詳細</w:t>
      </w:r>
      <w:r>
        <w:rPr>
          <w:rFonts w:hint="eastAsia"/>
          <w:szCs w:val="21"/>
        </w:rPr>
        <w:t>は</w:t>
      </w:r>
      <w:hyperlink r:id="rId8" w:history="1">
        <w:r w:rsidR="00DF547B" w:rsidRPr="0063606E">
          <w:rPr>
            <w:rStyle w:val="a6"/>
            <w:rFonts w:hint="eastAsia"/>
            <w:szCs w:val="21"/>
          </w:rPr>
          <w:t>実施要領</w:t>
        </w:r>
        <w:r w:rsidR="0063606E" w:rsidRPr="0063606E">
          <w:rPr>
            <w:rStyle w:val="a6"/>
            <w:rFonts w:hint="eastAsia"/>
            <w:szCs w:val="21"/>
          </w:rPr>
          <w:t>（P２～）</w:t>
        </w:r>
      </w:hyperlink>
      <w:r>
        <w:rPr>
          <w:rFonts w:hint="eastAsia"/>
          <w:szCs w:val="21"/>
        </w:rPr>
        <w:t>をご参照ください</w:t>
      </w:r>
      <w:r w:rsidR="00DF547B">
        <w:rPr>
          <w:rFonts w:hint="eastAsia"/>
          <w:szCs w:val="21"/>
        </w:rPr>
        <w:t>。</w:t>
      </w:r>
    </w:p>
    <w:p w14:paraId="64FD576D" w14:textId="608A15A8" w:rsidR="00416890" w:rsidRPr="001B53A6" w:rsidRDefault="00416890" w:rsidP="00416890">
      <w:pPr>
        <w:rPr>
          <w:szCs w:val="21"/>
          <w:highlight w:val="yellow"/>
        </w:rPr>
      </w:pPr>
    </w:p>
    <w:p w14:paraId="78E3F1FA" w14:textId="2AD5AF77" w:rsidR="009671B9" w:rsidRDefault="00E35D88" w:rsidP="005F2400">
      <w:pPr>
        <w:rPr>
          <w:rFonts w:asciiTheme="majorHAnsi" w:eastAsiaTheme="majorHAnsi" w:hAnsiTheme="majorHAnsi"/>
          <w:b/>
          <w:szCs w:val="21"/>
        </w:rPr>
      </w:pPr>
      <w:r>
        <w:rPr>
          <w:rFonts w:asciiTheme="majorHAnsi" w:eastAsiaTheme="majorHAnsi" w:hAnsiTheme="majorHAnsi" w:hint="eastAsia"/>
          <w:b/>
          <w:szCs w:val="21"/>
        </w:rPr>
        <w:t>５</w:t>
      </w:r>
      <w:r w:rsidR="00314608" w:rsidRPr="00C3163F">
        <w:rPr>
          <w:rFonts w:asciiTheme="majorHAnsi" w:eastAsiaTheme="majorHAnsi" w:hAnsiTheme="majorHAnsi" w:hint="eastAsia"/>
          <w:b/>
          <w:szCs w:val="21"/>
        </w:rPr>
        <w:t xml:space="preserve">　</w:t>
      </w:r>
      <w:r w:rsidR="00095D91">
        <w:rPr>
          <w:rFonts w:asciiTheme="majorHAnsi" w:eastAsiaTheme="majorHAnsi" w:hAnsiTheme="majorHAnsi" w:hint="eastAsia"/>
          <w:b/>
          <w:szCs w:val="21"/>
        </w:rPr>
        <w:t>実施結果</w:t>
      </w:r>
    </w:p>
    <w:p w14:paraId="203BA27F" w14:textId="41CC6565" w:rsidR="00047C05" w:rsidRPr="004D3682" w:rsidRDefault="00047C05" w:rsidP="004D3682">
      <w:pPr>
        <w:pStyle w:val="af4"/>
        <w:numPr>
          <w:ilvl w:val="0"/>
          <w:numId w:val="4"/>
        </w:numPr>
        <w:ind w:leftChars="0"/>
        <w:rPr>
          <w:rFonts w:asciiTheme="majorHAnsi" w:eastAsiaTheme="majorHAnsi" w:hAnsiTheme="majorHAnsi"/>
          <w:b/>
          <w:szCs w:val="21"/>
        </w:rPr>
      </w:pPr>
      <w:r w:rsidRPr="004D3682">
        <w:rPr>
          <w:rFonts w:asciiTheme="majorHAnsi" w:eastAsiaTheme="majorHAnsi" w:hAnsiTheme="majorHAnsi" w:hint="eastAsia"/>
          <w:b/>
          <w:szCs w:val="21"/>
        </w:rPr>
        <w:t>什器</w:t>
      </w:r>
      <w:r w:rsidR="00C03F49">
        <w:rPr>
          <w:rFonts w:asciiTheme="majorHAnsi" w:eastAsiaTheme="majorHAnsi" w:hAnsiTheme="majorHAnsi" w:hint="eastAsia"/>
          <w:b/>
          <w:szCs w:val="21"/>
        </w:rPr>
        <w:t>全般</w:t>
      </w:r>
      <w:r w:rsidR="00DE7BFD">
        <w:rPr>
          <w:rFonts w:asciiTheme="majorHAnsi" w:eastAsiaTheme="majorHAnsi" w:hAnsiTheme="majorHAnsi" w:hint="eastAsia"/>
          <w:b/>
          <w:szCs w:val="21"/>
        </w:rPr>
        <w:t>の機能</w:t>
      </w:r>
      <w:r w:rsidRPr="004D3682">
        <w:rPr>
          <w:rFonts w:asciiTheme="majorHAnsi" w:eastAsiaTheme="majorHAnsi" w:hAnsiTheme="majorHAnsi" w:hint="eastAsia"/>
          <w:b/>
          <w:szCs w:val="21"/>
        </w:rPr>
        <w:t>に関する</w:t>
      </w:r>
      <w:r w:rsidR="00B03A32">
        <w:rPr>
          <w:rFonts w:asciiTheme="majorHAnsi" w:eastAsiaTheme="majorHAnsi" w:hAnsiTheme="majorHAnsi" w:hint="eastAsia"/>
          <w:b/>
          <w:szCs w:val="21"/>
        </w:rPr>
        <w:t>主な</w:t>
      </w:r>
      <w:r w:rsidRPr="004D3682">
        <w:rPr>
          <w:rFonts w:asciiTheme="majorHAnsi" w:eastAsiaTheme="majorHAnsi" w:hAnsiTheme="majorHAnsi" w:hint="eastAsia"/>
          <w:b/>
          <w:szCs w:val="21"/>
        </w:rPr>
        <w:t>意見</w:t>
      </w:r>
    </w:p>
    <w:tbl>
      <w:tblPr>
        <w:tblStyle w:val="a5"/>
        <w:tblW w:w="8363" w:type="dxa"/>
        <w:tblInd w:w="137" w:type="dxa"/>
        <w:tblLook w:val="04A0" w:firstRow="1" w:lastRow="0" w:firstColumn="1" w:lastColumn="0" w:noHBand="0" w:noVBand="1"/>
      </w:tblPr>
      <w:tblGrid>
        <w:gridCol w:w="8363"/>
      </w:tblGrid>
      <w:tr w:rsidR="003574CC" w14:paraId="2F37B949" w14:textId="77777777" w:rsidTr="00717B64">
        <w:trPr>
          <w:trHeight w:val="828"/>
        </w:trPr>
        <w:tc>
          <w:tcPr>
            <w:tcW w:w="8363" w:type="dxa"/>
          </w:tcPr>
          <w:p w14:paraId="72513F90" w14:textId="595AAC41" w:rsidR="00D85271" w:rsidRDefault="00D85271" w:rsidP="00717B64">
            <w:pPr>
              <w:pStyle w:val="af4"/>
              <w:spacing w:before="240"/>
              <w:ind w:leftChars="0" w:left="210" w:hangingChars="100" w:hanging="210"/>
              <w:rPr>
                <w:rFonts w:eastAsiaTheme="minorHAnsi"/>
                <w:szCs w:val="21"/>
              </w:rPr>
            </w:pPr>
            <w:r w:rsidRPr="00717B64">
              <w:rPr>
                <w:rFonts w:eastAsiaTheme="minorHAnsi" w:hint="eastAsia"/>
                <w:szCs w:val="21"/>
              </w:rPr>
              <w:t>・</w:t>
            </w:r>
            <w:r w:rsidR="00DE7BFD" w:rsidRPr="00717B64">
              <w:rPr>
                <w:rFonts w:eastAsiaTheme="minorHAnsi" w:hint="eastAsia"/>
                <w:szCs w:val="21"/>
                <w:u w:val="single"/>
              </w:rPr>
              <w:t>市が想定する什器の必須機能については</w:t>
            </w:r>
            <w:r w:rsidR="00C03F49">
              <w:rPr>
                <w:rFonts w:eastAsiaTheme="minorHAnsi" w:hint="eastAsia"/>
                <w:szCs w:val="21"/>
                <w:u w:val="single"/>
              </w:rPr>
              <w:t>、</w:t>
            </w:r>
            <w:r w:rsidR="000273B1" w:rsidRPr="00717B64">
              <w:rPr>
                <w:rFonts w:eastAsiaTheme="minorHAnsi" w:hint="eastAsia"/>
                <w:szCs w:val="21"/>
                <w:u w:val="single"/>
              </w:rPr>
              <w:t>必要</w:t>
            </w:r>
            <w:r w:rsidR="00212062" w:rsidRPr="00717B64">
              <w:rPr>
                <w:rFonts w:eastAsiaTheme="minorHAnsi" w:hint="eastAsia"/>
                <w:szCs w:val="21"/>
                <w:u w:val="single"/>
              </w:rPr>
              <w:t>十分</w:t>
            </w:r>
            <w:r w:rsidR="000273B1" w:rsidRPr="00717B64">
              <w:rPr>
                <w:rFonts w:eastAsiaTheme="minorHAnsi" w:hint="eastAsia"/>
                <w:szCs w:val="21"/>
                <w:u w:val="single"/>
              </w:rPr>
              <w:t>な機能を備えている。</w:t>
            </w:r>
          </w:p>
          <w:p w14:paraId="752B65F8" w14:textId="04D0C210" w:rsidR="00717B64" w:rsidRDefault="00717B64" w:rsidP="00212062">
            <w:pPr>
              <w:pStyle w:val="af4"/>
              <w:ind w:leftChars="0" w:left="210" w:hangingChars="100" w:hanging="210"/>
              <w:rPr>
                <w:rFonts w:eastAsiaTheme="minorHAnsi"/>
                <w:szCs w:val="21"/>
              </w:rPr>
            </w:pPr>
            <w:r>
              <w:rPr>
                <w:rFonts w:eastAsiaTheme="minorHAnsi" w:hint="eastAsia"/>
                <w:szCs w:val="21"/>
              </w:rPr>
              <w:t>・抗菌・防臭機能があると、より好ましい</w:t>
            </w:r>
            <w:r w:rsidR="005E5B41">
              <w:rPr>
                <w:rFonts w:eastAsiaTheme="minorHAnsi" w:hint="eastAsia"/>
                <w:szCs w:val="21"/>
              </w:rPr>
              <w:t>。</w:t>
            </w:r>
          </w:p>
          <w:p w14:paraId="632C5BD5" w14:textId="471CA80B" w:rsidR="00717B64" w:rsidRDefault="00717B64" w:rsidP="00212062">
            <w:pPr>
              <w:pStyle w:val="af4"/>
              <w:ind w:leftChars="0" w:left="210" w:hangingChars="100" w:hanging="210"/>
              <w:rPr>
                <w:rFonts w:eastAsiaTheme="minorHAnsi"/>
                <w:szCs w:val="21"/>
              </w:rPr>
            </w:pPr>
            <w:r>
              <w:rPr>
                <w:rFonts w:eastAsiaTheme="minorHAnsi" w:hint="eastAsia"/>
                <w:szCs w:val="21"/>
              </w:rPr>
              <w:t>・</w:t>
            </w:r>
            <w:r w:rsidRPr="008217E1">
              <w:rPr>
                <w:rFonts w:hint="eastAsia"/>
                <w:bCs/>
                <w:szCs w:val="21"/>
              </w:rPr>
              <w:t>耐アルコール</w:t>
            </w:r>
            <w:r>
              <w:rPr>
                <w:rFonts w:hint="eastAsia"/>
                <w:bCs/>
                <w:szCs w:val="21"/>
              </w:rPr>
              <w:t>、</w:t>
            </w:r>
            <w:r w:rsidRPr="008217E1">
              <w:rPr>
                <w:rFonts w:hint="eastAsia"/>
                <w:bCs/>
                <w:szCs w:val="21"/>
              </w:rPr>
              <w:t>耐次亜塩素酸</w:t>
            </w:r>
            <w:r>
              <w:rPr>
                <w:rFonts w:hint="eastAsia"/>
                <w:bCs/>
                <w:szCs w:val="21"/>
              </w:rPr>
              <w:t>素材の</w:t>
            </w:r>
            <w:r w:rsidR="00B06496">
              <w:rPr>
                <w:rFonts w:hint="eastAsia"/>
                <w:bCs/>
                <w:szCs w:val="21"/>
              </w:rPr>
              <w:t>製品だとメンテナンス性が</w:t>
            </w:r>
            <w:r w:rsidR="00C80AAF">
              <w:rPr>
                <w:rFonts w:hint="eastAsia"/>
                <w:bCs/>
                <w:szCs w:val="21"/>
              </w:rPr>
              <w:t>良い</w:t>
            </w:r>
            <w:r>
              <w:rPr>
                <w:rFonts w:hint="eastAsia"/>
                <w:bCs/>
                <w:szCs w:val="21"/>
              </w:rPr>
              <w:t>。</w:t>
            </w:r>
          </w:p>
          <w:p w14:paraId="62B4052F" w14:textId="3506F14A" w:rsidR="00717B64" w:rsidRPr="00717B64" w:rsidRDefault="008638EE" w:rsidP="00717B64">
            <w:pPr>
              <w:pStyle w:val="af4"/>
              <w:spacing w:after="240"/>
              <w:ind w:leftChars="0" w:left="210" w:hangingChars="100" w:hanging="210"/>
              <w:rPr>
                <w:rFonts w:eastAsiaTheme="minorHAnsi"/>
                <w:szCs w:val="21"/>
              </w:rPr>
            </w:pPr>
            <w:r>
              <w:rPr>
                <w:rFonts w:hint="eastAsia"/>
                <w:szCs w:val="21"/>
              </w:rPr>
              <w:t>・品質管理やアフターメンテナンスの面から</w:t>
            </w:r>
            <w:r w:rsidR="001D0D42">
              <w:rPr>
                <w:rFonts w:hint="eastAsia"/>
                <w:szCs w:val="21"/>
              </w:rPr>
              <w:t>自社工場・</w:t>
            </w:r>
            <w:r>
              <w:rPr>
                <w:rFonts w:hint="eastAsia"/>
                <w:szCs w:val="21"/>
              </w:rPr>
              <w:t>国内生産を推奨する。</w:t>
            </w:r>
          </w:p>
        </w:tc>
      </w:tr>
    </w:tbl>
    <w:p w14:paraId="00928406" w14:textId="6FEEE229" w:rsidR="00AB0607" w:rsidRPr="00717B64" w:rsidRDefault="00AB0607">
      <w:pPr>
        <w:widowControl/>
        <w:jc w:val="left"/>
        <w:rPr>
          <w:szCs w:val="21"/>
        </w:rPr>
      </w:pPr>
    </w:p>
    <w:p w14:paraId="264843B6" w14:textId="3D5A5D68" w:rsidR="00DE7BFD" w:rsidRDefault="00DE7BFD">
      <w:pPr>
        <w:widowControl/>
        <w:jc w:val="left"/>
        <w:rPr>
          <w:szCs w:val="21"/>
        </w:rPr>
      </w:pPr>
    </w:p>
    <w:p w14:paraId="4EBE32C6" w14:textId="77777777" w:rsidR="00DE7BFD" w:rsidRPr="001D0D42" w:rsidRDefault="00DE7BFD">
      <w:pPr>
        <w:widowControl/>
        <w:jc w:val="left"/>
        <w:rPr>
          <w:szCs w:val="21"/>
        </w:rPr>
      </w:pPr>
    </w:p>
    <w:p w14:paraId="2A0FD735" w14:textId="04A07F19" w:rsidR="003A380B" w:rsidRDefault="003A380B" w:rsidP="00212062">
      <w:pPr>
        <w:pStyle w:val="af4"/>
        <w:numPr>
          <w:ilvl w:val="0"/>
          <w:numId w:val="4"/>
        </w:numPr>
        <w:ind w:leftChars="0"/>
        <w:rPr>
          <w:rFonts w:asciiTheme="majorHAnsi" w:eastAsiaTheme="majorHAnsi" w:hAnsiTheme="majorHAnsi"/>
          <w:b/>
          <w:szCs w:val="21"/>
        </w:rPr>
      </w:pPr>
      <w:r>
        <w:rPr>
          <w:rFonts w:asciiTheme="majorHAnsi" w:eastAsiaTheme="majorHAnsi" w:hAnsiTheme="majorHAnsi" w:hint="eastAsia"/>
          <w:b/>
          <w:szCs w:val="21"/>
        </w:rPr>
        <w:lastRenderedPageBreak/>
        <w:t>エリアごとの什器の機能に関する主な意見</w:t>
      </w:r>
    </w:p>
    <w:tbl>
      <w:tblPr>
        <w:tblStyle w:val="a5"/>
        <w:tblW w:w="8363" w:type="dxa"/>
        <w:tblInd w:w="137" w:type="dxa"/>
        <w:tblLook w:val="04A0" w:firstRow="1" w:lastRow="0" w:firstColumn="1" w:lastColumn="0" w:noHBand="0" w:noVBand="1"/>
      </w:tblPr>
      <w:tblGrid>
        <w:gridCol w:w="1418"/>
        <w:gridCol w:w="6945"/>
      </w:tblGrid>
      <w:tr w:rsidR="003A380B" w14:paraId="74759EB4" w14:textId="77777777" w:rsidTr="00C30BFE">
        <w:trPr>
          <w:trHeight w:val="1639"/>
        </w:trPr>
        <w:tc>
          <w:tcPr>
            <w:tcW w:w="1418" w:type="dxa"/>
            <w:tcBorders>
              <w:bottom w:val="single" w:sz="4" w:space="0" w:color="auto"/>
            </w:tcBorders>
            <w:shd w:val="clear" w:color="auto" w:fill="D9D9D9" w:themeFill="background1" w:themeFillShade="D9"/>
            <w:vAlign w:val="center"/>
          </w:tcPr>
          <w:p w14:paraId="0FF69523" w14:textId="08FE41B9" w:rsidR="003A380B" w:rsidRDefault="003A380B" w:rsidP="00F72C84">
            <w:pPr>
              <w:widowControl/>
              <w:jc w:val="center"/>
              <w:rPr>
                <w:szCs w:val="21"/>
              </w:rPr>
            </w:pPr>
            <w:r>
              <w:rPr>
                <w:rFonts w:hint="eastAsia"/>
                <w:szCs w:val="21"/>
              </w:rPr>
              <w:t>執務エリア</w:t>
            </w:r>
          </w:p>
        </w:tc>
        <w:tc>
          <w:tcPr>
            <w:tcW w:w="6945" w:type="dxa"/>
            <w:tcBorders>
              <w:bottom w:val="single" w:sz="4" w:space="0" w:color="auto"/>
            </w:tcBorders>
          </w:tcPr>
          <w:p w14:paraId="01C414D8" w14:textId="77777777" w:rsidR="003A380B" w:rsidRDefault="003A380B" w:rsidP="003F5955">
            <w:pPr>
              <w:widowControl/>
              <w:spacing w:before="240"/>
              <w:jc w:val="left"/>
              <w:rPr>
                <w:szCs w:val="21"/>
              </w:rPr>
            </w:pPr>
            <w:r>
              <w:rPr>
                <w:rFonts w:hint="eastAsia"/>
                <w:szCs w:val="21"/>
              </w:rPr>
              <w:t>【大判デスク】</w:t>
            </w:r>
          </w:p>
          <w:p w14:paraId="5A604DA0" w14:textId="77777777" w:rsidR="003A380B" w:rsidRDefault="003A380B" w:rsidP="00DE1DB7">
            <w:pPr>
              <w:widowControl/>
              <w:jc w:val="left"/>
              <w:rPr>
                <w:szCs w:val="21"/>
              </w:rPr>
            </w:pPr>
            <w:r>
              <w:rPr>
                <w:rFonts w:hint="eastAsia"/>
                <w:szCs w:val="21"/>
              </w:rPr>
              <w:t>・民間企業でも採用されている製品のため、合理的。</w:t>
            </w:r>
          </w:p>
          <w:p w14:paraId="3B8EE4F2" w14:textId="77777777" w:rsidR="003A380B" w:rsidRPr="009A1899" w:rsidRDefault="003A380B" w:rsidP="00DE1DB7">
            <w:pPr>
              <w:widowControl/>
              <w:ind w:left="210" w:hangingChars="100" w:hanging="210"/>
              <w:jc w:val="left"/>
              <w:rPr>
                <w:szCs w:val="21"/>
              </w:rPr>
            </w:pPr>
            <w:r>
              <w:rPr>
                <w:rFonts w:hint="eastAsia"/>
                <w:szCs w:val="21"/>
              </w:rPr>
              <w:t>・</w:t>
            </w:r>
            <w:r w:rsidRPr="009A1899">
              <w:rPr>
                <w:rFonts w:hint="eastAsia"/>
                <w:szCs w:val="21"/>
              </w:rPr>
              <w:t>デスク周りに収納スペース</w:t>
            </w:r>
            <w:r>
              <w:rPr>
                <w:rFonts w:hint="eastAsia"/>
                <w:szCs w:val="21"/>
              </w:rPr>
              <w:t>が</w:t>
            </w:r>
            <w:r w:rsidRPr="009A1899">
              <w:rPr>
                <w:rFonts w:hint="eastAsia"/>
                <w:szCs w:val="21"/>
              </w:rPr>
              <w:t>無</w:t>
            </w:r>
            <w:r>
              <w:rPr>
                <w:rFonts w:hint="eastAsia"/>
                <w:szCs w:val="21"/>
              </w:rPr>
              <w:t>くなるため、</w:t>
            </w:r>
            <w:r w:rsidRPr="009A1899">
              <w:rPr>
                <w:rFonts w:hint="eastAsia"/>
                <w:szCs w:val="21"/>
              </w:rPr>
              <w:t>過渡期においてはキャビネット（袖机</w:t>
            </w:r>
            <w:r w:rsidRPr="009A1899">
              <w:rPr>
                <w:szCs w:val="21"/>
              </w:rPr>
              <w:t>2段タイプ）を2人で1台使用してもらうのが妥当ではないか。</w:t>
            </w:r>
          </w:p>
          <w:p w14:paraId="73F1DF05" w14:textId="77777777" w:rsidR="003A380B" w:rsidRDefault="003A380B" w:rsidP="00DE1DB7">
            <w:pPr>
              <w:widowControl/>
              <w:ind w:left="210" w:hangingChars="100" w:hanging="210"/>
              <w:jc w:val="left"/>
              <w:rPr>
                <w:szCs w:val="21"/>
              </w:rPr>
            </w:pPr>
            <w:r>
              <w:rPr>
                <w:rFonts w:hint="eastAsia"/>
                <w:szCs w:val="21"/>
              </w:rPr>
              <w:t>・奥行き600</w:t>
            </w:r>
            <w:r>
              <w:rPr>
                <w:szCs w:val="21"/>
              </w:rPr>
              <w:t>mm</w:t>
            </w:r>
            <w:r>
              <w:rPr>
                <w:rFonts w:hint="eastAsia"/>
                <w:szCs w:val="21"/>
              </w:rPr>
              <w:t>では向かい合った人との距離が近いため、700</w:t>
            </w:r>
            <w:r>
              <w:rPr>
                <w:szCs w:val="21"/>
              </w:rPr>
              <w:t>mm</w:t>
            </w:r>
            <w:r>
              <w:rPr>
                <w:rFonts w:hint="eastAsia"/>
                <w:szCs w:val="21"/>
              </w:rPr>
              <w:t>が理想。</w:t>
            </w:r>
          </w:p>
          <w:p w14:paraId="2105AB1E" w14:textId="77777777" w:rsidR="003A380B" w:rsidRDefault="003A380B" w:rsidP="00DE1DB7">
            <w:pPr>
              <w:widowControl/>
              <w:ind w:left="210" w:hangingChars="100" w:hanging="210"/>
              <w:jc w:val="left"/>
              <w:rPr>
                <w:szCs w:val="21"/>
              </w:rPr>
            </w:pPr>
            <w:r>
              <w:rPr>
                <w:rFonts w:hint="eastAsia"/>
                <w:szCs w:val="21"/>
              </w:rPr>
              <w:t>・</w:t>
            </w:r>
            <w:r w:rsidRPr="008455E2">
              <w:rPr>
                <w:rFonts w:hint="eastAsia"/>
                <w:szCs w:val="21"/>
              </w:rPr>
              <w:t>デスク中央にフロントスクリーンを</w:t>
            </w:r>
            <w:r>
              <w:rPr>
                <w:rFonts w:hint="eastAsia"/>
                <w:szCs w:val="21"/>
              </w:rPr>
              <w:t>配置</w:t>
            </w:r>
            <w:r w:rsidRPr="008455E2">
              <w:rPr>
                <w:rFonts w:hint="eastAsia"/>
                <w:szCs w:val="21"/>
              </w:rPr>
              <w:t>した方が良い。</w:t>
            </w:r>
          </w:p>
          <w:p w14:paraId="718271BE" w14:textId="77777777" w:rsidR="003A380B" w:rsidRDefault="003A380B" w:rsidP="00DE1DB7">
            <w:pPr>
              <w:widowControl/>
              <w:jc w:val="left"/>
              <w:rPr>
                <w:szCs w:val="21"/>
              </w:rPr>
            </w:pPr>
            <w:r>
              <w:rPr>
                <w:rFonts w:hint="eastAsia"/>
                <w:szCs w:val="21"/>
              </w:rPr>
              <w:t>【事務用回転イス】</w:t>
            </w:r>
          </w:p>
          <w:p w14:paraId="345269AE" w14:textId="77777777" w:rsidR="003A380B" w:rsidRDefault="003A380B" w:rsidP="00DE1DB7">
            <w:pPr>
              <w:ind w:left="420" w:hangingChars="200" w:hanging="420"/>
              <w:rPr>
                <w:bCs/>
                <w:szCs w:val="21"/>
              </w:rPr>
            </w:pPr>
            <w:r w:rsidRPr="001B1A5D">
              <w:rPr>
                <w:rFonts w:hint="eastAsia"/>
                <w:szCs w:val="21"/>
              </w:rPr>
              <w:t>・</w:t>
            </w:r>
            <w:r w:rsidRPr="001B1A5D">
              <w:rPr>
                <w:rFonts w:hint="eastAsia"/>
                <w:bCs/>
                <w:szCs w:val="21"/>
              </w:rPr>
              <w:t>ウェルネス認証取得のためには、体重感知式ロッキング及びランバー</w:t>
            </w:r>
          </w:p>
          <w:p w14:paraId="58AD022A" w14:textId="77777777" w:rsidR="003A380B" w:rsidRDefault="003A380B" w:rsidP="00DE1DB7">
            <w:pPr>
              <w:ind w:leftChars="100" w:left="420" w:hangingChars="100" w:hanging="210"/>
              <w:rPr>
                <w:bCs/>
                <w:szCs w:val="21"/>
              </w:rPr>
            </w:pPr>
            <w:r w:rsidRPr="001B1A5D">
              <w:rPr>
                <w:rFonts w:hint="eastAsia"/>
                <w:bCs/>
                <w:szCs w:val="21"/>
              </w:rPr>
              <w:t>サポート機能が</w:t>
            </w:r>
            <w:r>
              <w:rPr>
                <w:rFonts w:hint="eastAsia"/>
                <w:bCs/>
                <w:szCs w:val="21"/>
              </w:rPr>
              <w:t>あった方が良い</w:t>
            </w:r>
            <w:r w:rsidRPr="001B1A5D">
              <w:rPr>
                <w:rFonts w:hint="eastAsia"/>
                <w:bCs/>
                <w:szCs w:val="21"/>
              </w:rPr>
              <w:t>。</w:t>
            </w:r>
          </w:p>
          <w:p w14:paraId="0038E9D1" w14:textId="77777777" w:rsidR="003A380B" w:rsidRDefault="003A380B" w:rsidP="00DE1DB7">
            <w:pPr>
              <w:rPr>
                <w:bCs/>
                <w:szCs w:val="21"/>
              </w:rPr>
            </w:pPr>
            <w:r>
              <w:rPr>
                <w:rFonts w:hint="eastAsia"/>
                <w:bCs/>
                <w:szCs w:val="21"/>
              </w:rPr>
              <w:t>・</w:t>
            </w:r>
            <w:r w:rsidRPr="008455E2">
              <w:rPr>
                <w:rFonts w:hint="eastAsia"/>
                <w:bCs/>
                <w:szCs w:val="21"/>
              </w:rPr>
              <w:t>デスク上に肘又は腕を置くことは可能だと思う</w:t>
            </w:r>
            <w:r>
              <w:rPr>
                <w:rFonts w:hint="eastAsia"/>
                <w:bCs/>
                <w:szCs w:val="21"/>
              </w:rPr>
              <w:t>ので、</w:t>
            </w:r>
            <w:r w:rsidRPr="008455E2">
              <w:rPr>
                <w:rFonts w:hint="eastAsia"/>
                <w:bCs/>
                <w:szCs w:val="21"/>
              </w:rPr>
              <w:t>可動肘でなくて</w:t>
            </w:r>
            <w:r>
              <w:rPr>
                <w:rFonts w:hint="eastAsia"/>
                <w:bCs/>
                <w:szCs w:val="21"/>
              </w:rPr>
              <w:t xml:space="preserve">　</w:t>
            </w:r>
          </w:p>
          <w:p w14:paraId="226EA143" w14:textId="77777777" w:rsidR="003A380B" w:rsidRDefault="003A380B" w:rsidP="00DE1DB7">
            <w:pPr>
              <w:rPr>
                <w:bCs/>
                <w:szCs w:val="21"/>
              </w:rPr>
            </w:pPr>
            <w:r>
              <w:rPr>
                <w:rFonts w:hint="eastAsia"/>
                <w:bCs/>
                <w:szCs w:val="21"/>
              </w:rPr>
              <w:t xml:space="preserve">　</w:t>
            </w:r>
            <w:r w:rsidRPr="008455E2">
              <w:rPr>
                <w:rFonts w:hint="eastAsia"/>
                <w:bCs/>
                <w:szCs w:val="21"/>
              </w:rPr>
              <w:t>も</w:t>
            </w:r>
            <w:r>
              <w:rPr>
                <w:rFonts w:hint="eastAsia"/>
                <w:bCs/>
                <w:szCs w:val="21"/>
              </w:rPr>
              <w:t>よいのでは。</w:t>
            </w:r>
          </w:p>
          <w:p w14:paraId="092D52DF" w14:textId="77777777" w:rsidR="003A380B" w:rsidRDefault="003A380B" w:rsidP="00DE1DB7">
            <w:pPr>
              <w:ind w:left="210" w:hangingChars="100" w:hanging="210"/>
              <w:rPr>
                <w:bCs/>
                <w:szCs w:val="21"/>
              </w:rPr>
            </w:pPr>
            <w:r>
              <w:rPr>
                <w:rFonts w:hint="eastAsia"/>
                <w:bCs/>
                <w:szCs w:val="21"/>
              </w:rPr>
              <w:t>・</w:t>
            </w:r>
            <w:r w:rsidRPr="008455E2">
              <w:rPr>
                <w:rFonts w:hint="eastAsia"/>
                <w:bCs/>
                <w:szCs w:val="21"/>
              </w:rPr>
              <w:t>肘付</w:t>
            </w:r>
            <w:r>
              <w:rPr>
                <w:rFonts w:hint="eastAsia"/>
                <w:bCs/>
                <w:szCs w:val="21"/>
              </w:rPr>
              <w:t>だと</w:t>
            </w:r>
            <w:r w:rsidRPr="008455E2">
              <w:rPr>
                <w:rFonts w:hint="eastAsia"/>
                <w:bCs/>
                <w:szCs w:val="21"/>
              </w:rPr>
              <w:t>スペースを余分に取るため、椅子の使用時・不使用時共に通路が狭くな</w:t>
            </w:r>
            <w:r>
              <w:rPr>
                <w:rFonts w:hint="eastAsia"/>
                <w:bCs/>
                <w:szCs w:val="21"/>
              </w:rPr>
              <w:t>り</w:t>
            </w:r>
            <w:r w:rsidRPr="008455E2">
              <w:rPr>
                <w:rFonts w:hint="eastAsia"/>
                <w:bCs/>
                <w:szCs w:val="21"/>
              </w:rPr>
              <w:t>、せっかく車椅子の通行を考えてのレイアウトが無駄になる。</w:t>
            </w:r>
          </w:p>
          <w:p w14:paraId="2AD0FA79" w14:textId="77777777" w:rsidR="003A380B" w:rsidRDefault="003A380B" w:rsidP="00DE1DB7">
            <w:pPr>
              <w:rPr>
                <w:szCs w:val="21"/>
              </w:rPr>
            </w:pPr>
            <w:r>
              <w:rPr>
                <w:rFonts w:hint="eastAsia"/>
                <w:szCs w:val="21"/>
              </w:rPr>
              <w:t>・ハイバック、可動肘はオーバースペックでは。</w:t>
            </w:r>
          </w:p>
          <w:p w14:paraId="2E25B60C" w14:textId="77777777" w:rsidR="003A380B" w:rsidRDefault="003A380B" w:rsidP="00DE1DB7">
            <w:pPr>
              <w:rPr>
                <w:szCs w:val="21"/>
              </w:rPr>
            </w:pPr>
            <w:r>
              <w:rPr>
                <w:rFonts w:hint="eastAsia"/>
                <w:szCs w:val="21"/>
              </w:rPr>
              <w:t>・ハンガー付きを採用されてはどうか。</w:t>
            </w:r>
          </w:p>
          <w:p w14:paraId="77C5A5C6" w14:textId="695F3C5B" w:rsidR="003A380B" w:rsidRPr="00473FE8" w:rsidRDefault="003A380B" w:rsidP="003F5955">
            <w:pPr>
              <w:spacing w:after="240"/>
              <w:rPr>
                <w:szCs w:val="21"/>
              </w:rPr>
            </w:pPr>
            <w:r>
              <w:rPr>
                <w:rFonts w:hint="eastAsia"/>
                <w:szCs w:val="21"/>
              </w:rPr>
              <w:t>・サスティナブルな社会を目指した</w:t>
            </w:r>
            <w:r w:rsidR="003F5955">
              <w:rPr>
                <w:rFonts w:hint="eastAsia"/>
                <w:szCs w:val="21"/>
              </w:rPr>
              <w:t>、</w:t>
            </w:r>
            <w:r>
              <w:rPr>
                <w:rFonts w:hint="eastAsia"/>
                <w:szCs w:val="21"/>
              </w:rPr>
              <w:t>環境配慮された製品を薦める。</w:t>
            </w:r>
          </w:p>
        </w:tc>
      </w:tr>
      <w:tr w:rsidR="003A380B" w14:paraId="53F9895B" w14:textId="77777777" w:rsidTr="00C30BFE">
        <w:trPr>
          <w:trHeight w:val="1691"/>
        </w:trPr>
        <w:tc>
          <w:tcPr>
            <w:tcW w:w="1418" w:type="dxa"/>
            <w:tcBorders>
              <w:top w:val="dotted" w:sz="4" w:space="0" w:color="auto"/>
            </w:tcBorders>
            <w:shd w:val="clear" w:color="auto" w:fill="D9D9D9" w:themeFill="background1" w:themeFillShade="D9"/>
            <w:vAlign w:val="center"/>
          </w:tcPr>
          <w:p w14:paraId="5F56504E" w14:textId="77777777" w:rsidR="003A380B" w:rsidRDefault="003A380B" w:rsidP="00F72C84">
            <w:pPr>
              <w:widowControl/>
              <w:jc w:val="center"/>
              <w:rPr>
                <w:szCs w:val="21"/>
              </w:rPr>
            </w:pPr>
            <w:r>
              <w:rPr>
                <w:rFonts w:hint="eastAsia"/>
                <w:szCs w:val="21"/>
              </w:rPr>
              <w:t>窓側エリア</w:t>
            </w:r>
          </w:p>
        </w:tc>
        <w:tc>
          <w:tcPr>
            <w:tcW w:w="6945" w:type="dxa"/>
            <w:tcBorders>
              <w:top w:val="dotted" w:sz="4" w:space="0" w:color="auto"/>
            </w:tcBorders>
          </w:tcPr>
          <w:p w14:paraId="0D53B65A" w14:textId="77777777" w:rsidR="003A380B" w:rsidRDefault="003A380B" w:rsidP="003F5955">
            <w:pPr>
              <w:widowControl/>
              <w:spacing w:before="240"/>
              <w:jc w:val="left"/>
              <w:rPr>
                <w:szCs w:val="21"/>
              </w:rPr>
            </w:pPr>
            <w:r>
              <w:rPr>
                <w:rFonts w:hint="eastAsia"/>
                <w:szCs w:val="21"/>
              </w:rPr>
              <w:t>【テーブル】</w:t>
            </w:r>
          </w:p>
          <w:p w14:paraId="5F875164" w14:textId="77777777" w:rsidR="003A380B" w:rsidRDefault="003A380B" w:rsidP="00DE1DB7">
            <w:pPr>
              <w:widowControl/>
              <w:jc w:val="left"/>
              <w:rPr>
                <w:szCs w:val="21"/>
              </w:rPr>
            </w:pPr>
            <w:r>
              <w:rPr>
                <w:rFonts w:hint="eastAsia"/>
                <w:szCs w:val="21"/>
              </w:rPr>
              <w:t>・フラップ式に統一した方が可変性が高まる。</w:t>
            </w:r>
          </w:p>
          <w:p w14:paraId="654A5A18" w14:textId="77777777" w:rsidR="003A380B" w:rsidRDefault="003A380B" w:rsidP="00DE1DB7">
            <w:pPr>
              <w:widowControl/>
              <w:jc w:val="left"/>
              <w:rPr>
                <w:szCs w:val="21"/>
              </w:rPr>
            </w:pPr>
            <w:r>
              <w:rPr>
                <w:rFonts w:hint="eastAsia"/>
                <w:szCs w:val="21"/>
              </w:rPr>
              <w:t>・荷物を置くのに棚付きの方が使い勝手が良い。</w:t>
            </w:r>
          </w:p>
          <w:p w14:paraId="706F32B7" w14:textId="77777777" w:rsidR="003A380B" w:rsidRDefault="003A380B" w:rsidP="00DE1DB7">
            <w:pPr>
              <w:widowControl/>
              <w:jc w:val="left"/>
              <w:rPr>
                <w:szCs w:val="21"/>
              </w:rPr>
            </w:pPr>
            <w:r>
              <w:rPr>
                <w:rFonts w:hint="eastAsia"/>
                <w:szCs w:val="21"/>
              </w:rPr>
              <w:t>・</w:t>
            </w:r>
            <w:r w:rsidRPr="00A15ED4">
              <w:rPr>
                <w:rFonts w:hint="eastAsia"/>
                <w:szCs w:val="21"/>
              </w:rPr>
              <w:t>リフトアップ式等キャスター破損に配慮したものが好ましい</w:t>
            </w:r>
            <w:r>
              <w:rPr>
                <w:rFonts w:hint="eastAsia"/>
                <w:szCs w:val="21"/>
              </w:rPr>
              <w:t>。</w:t>
            </w:r>
          </w:p>
          <w:p w14:paraId="74F99B2D" w14:textId="77777777" w:rsidR="003A380B" w:rsidRDefault="003A380B" w:rsidP="00DE1DB7">
            <w:pPr>
              <w:widowControl/>
              <w:jc w:val="left"/>
              <w:rPr>
                <w:szCs w:val="21"/>
              </w:rPr>
            </w:pPr>
            <w:r>
              <w:rPr>
                <w:rFonts w:hint="eastAsia"/>
                <w:szCs w:val="21"/>
              </w:rPr>
              <w:t>・片側２本のみキャスター付きとした方が、</w:t>
            </w:r>
            <w:r w:rsidRPr="00916CA7">
              <w:rPr>
                <w:rFonts w:hint="eastAsia"/>
                <w:szCs w:val="21"/>
              </w:rPr>
              <w:t>安定性の向上とコストの低</w:t>
            </w:r>
          </w:p>
          <w:p w14:paraId="26C30190" w14:textId="77777777" w:rsidR="003A380B" w:rsidRDefault="003A380B" w:rsidP="00DE1DB7">
            <w:pPr>
              <w:widowControl/>
              <w:ind w:firstLineChars="100" w:firstLine="210"/>
              <w:jc w:val="left"/>
              <w:rPr>
                <w:szCs w:val="21"/>
              </w:rPr>
            </w:pPr>
            <w:r w:rsidRPr="00916CA7">
              <w:rPr>
                <w:rFonts w:hint="eastAsia"/>
                <w:szCs w:val="21"/>
              </w:rPr>
              <w:t>下が期待でき</w:t>
            </w:r>
            <w:r>
              <w:rPr>
                <w:rFonts w:hint="eastAsia"/>
                <w:szCs w:val="21"/>
              </w:rPr>
              <w:t>る</w:t>
            </w:r>
            <w:r w:rsidRPr="00916CA7">
              <w:rPr>
                <w:rFonts w:hint="eastAsia"/>
                <w:szCs w:val="21"/>
              </w:rPr>
              <w:t>。</w:t>
            </w:r>
          </w:p>
          <w:p w14:paraId="221FC0AA" w14:textId="77777777" w:rsidR="003A380B" w:rsidRDefault="003A380B" w:rsidP="00DE1DB7">
            <w:pPr>
              <w:widowControl/>
              <w:jc w:val="left"/>
              <w:rPr>
                <w:szCs w:val="21"/>
              </w:rPr>
            </w:pPr>
            <w:r>
              <w:rPr>
                <w:rFonts w:hint="eastAsia"/>
                <w:szCs w:val="21"/>
              </w:rPr>
              <w:t>・</w:t>
            </w:r>
            <w:r w:rsidRPr="00EE097E">
              <w:rPr>
                <w:szCs w:val="21"/>
              </w:rPr>
              <w:t>4本脚</w:t>
            </w:r>
            <w:r>
              <w:rPr>
                <w:rFonts w:hint="eastAsia"/>
                <w:szCs w:val="21"/>
              </w:rPr>
              <w:t>だと</w:t>
            </w:r>
            <w:r w:rsidRPr="00EE097E">
              <w:rPr>
                <w:rFonts w:hint="eastAsia"/>
                <w:szCs w:val="21"/>
              </w:rPr>
              <w:t>机を合わせた時に机</w:t>
            </w:r>
            <w:r>
              <w:rPr>
                <w:rFonts w:hint="eastAsia"/>
                <w:szCs w:val="21"/>
              </w:rPr>
              <w:t>同士の</w:t>
            </w:r>
            <w:r w:rsidRPr="00EE097E">
              <w:rPr>
                <w:rFonts w:hint="eastAsia"/>
                <w:szCs w:val="21"/>
              </w:rPr>
              <w:t>境に脚が来るため、座る人数の</w:t>
            </w:r>
          </w:p>
          <w:p w14:paraId="372EFAF2" w14:textId="77777777" w:rsidR="003A380B" w:rsidRDefault="003A380B" w:rsidP="00DE1DB7">
            <w:pPr>
              <w:widowControl/>
              <w:ind w:firstLineChars="100" w:firstLine="210"/>
              <w:jc w:val="left"/>
              <w:rPr>
                <w:szCs w:val="21"/>
              </w:rPr>
            </w:pPr>
            <w:r w:rsidRPr="00EE097E">
              <w:rPr>
                <w:rFonts w:hint="eastAsia"/>
                <w:szCs w:val="21"/>
              </w:rPr>
              <w:t>制限が出てくる。単柱脚の方が良い。</w:t>
            </w:r>
          </w:p>
          <w:p w14:paraId="205DF0CE" w14:textId="77777777" w:rsidR="003A380B" w:rsidRDefault="003A380B" w:rsidP="00DE1DB7">
            <w:pPr>
              <w:widowControl/>
              <w:jc w:val="left"/>
              <w:rPr>
                <w:szCs w:val="21"/>
              </w:rPr>
            </w:pPr>
            <w:r>
              <w:rPr>
                <w:rFonts w:hint="eastAsia"/>
                <w:szCs w:val="21"/>
              </w:rPr>
              <w:t>【事務用回転イス】</w:t>
            </w:r>
          </w:p>
          <w:p w14:paraId="4EEBCEF9" w14:textId="77777777" w:rsidR="003A380B" w:rsidRDefault="003A380B" w:rsidP="00DE1DB7">
            <w:pPr>
              <w:widowControl/>
              <w:ind w:left="210" w:hangingChars="100" w:hanging="210"/>
              <w:jc w:val="left"/>
              <w:rPr>
                <w:szCs w:val="21"/>
              </w:rPr>
            </w:pPr>
            <w:r>
              <w:rPr>
                <w:rFonts w:hint="eastAsia"/>
                <w:szCs w:val="21"/>
              </w:rPr>
              <w:t>・</w:t>
            </w:r>
            <w:r w:rsidRPr="00912071">
              <w:rPr>
                <w:rFonts w:hint="eastAsia"/>
                <w:szCs w:val="21"/>
              </w:rPr>
              <w:t>集中席の機能</w:t>
            </w:r>
            <w:r>
              <w:rPr>
                <w:rFonts w:hint="eastAsia"/>
                <w:szCs w:val="21"/>
              </w:rPr>
              <w:t>として、</w:t>
            </w:r>
            <w:r w:rsidRPr="00912071">
              <w:rPr>
                <w:rFonts w:hint="eastAsia"/>
                <w:szCs w:val="21"/>
              </w:rPr>
              <w:t>ある程度の座り心地は必要</w:t>
            </w:r>
            <w:r>
              <w:rPr>
                <w:rFonts w:hint="eastAsia"/>
                <w:szCs w:val="21"/>
              </w:rPr>
              <w:t>なため、</w:t>
            </w:r>
            <w:r w:rsidRPr="00912071">
              <w:rPr>
                <w:szCs w:val="21"/>
              </w:rPr>
              <w:t>5本脚でガス圧上下機能</w:t>
            </w:r>
            <w:r>
              <w:rPr>
                <w:rFonts w:hint="eastAsia"/>
                <w:szCs w:val="21"/>
              </w:rPr>
              <w:t>はあった方が良い。</w:t>
            </w:r>
          </w:p>
          <w:p w14:paraId="477012E1" w14:textId="77777777" w:rsidR="003A380B" w:rsidRDefault="003A380B" w:rsidP="00037360">
            <w:pPr>
              <w:widowControl/>
              <w:ind w:left="210" w:hangingChars="100" w:hanging="210"/>
              <w:jc w:val="left"/>
              <w:rPr>
                <w:szCs w:val="21"/>
              </w:rPr>
            </w:pPr>
            <w:r>
              <w:rPr>
                <w:rFonts w:hint="eastAsia"/>
                <w:szCs w:val="21"/>
              </w:rPr>
              <w:t>・</w:t>
            </w:r>
            <w:r w:rsidRPr="00B345EF">
              <w:rPr>
                <w:rFonts w:hint="eastAsia"/>
                <w:szCs w:val="21"/>
              </w:rPr>
              <w:t>背座リクライニング強度の調整が自動で出来る機能があると、座り心地が</w:t>
            </w:r>
            <w:r>
              <w:rPr>
                <w:rFonts w:hint="eastAsia"/>
                <w:szCs w:val="21"/>
              </w:rPr>
              <w:t>良くなる。</w:t>
            </w:r>
          </w:p>
          <w:p w14:paraId="31911536" w14:textId="77777777" w:rsidR="003A380B" w:rsidRDefault="003A380B" w:rsidP="00DE1DB7">
            <w:pPr>
              <w:widowControl/>
              <w:ind w:left="210" w:hangingChars="100" w:hanging="210"/>
              <w:jc w:val="left"/>
              <w:rPr>
                <w:szCs w:val="21"/>
              </w:rPr>
            </w:pPr>
            <w:r>
              <w:rPr>
                <w:rFonts w:hint="eastAsia"/>
                <w:szCs w:val="21"/>
              </w:rPr>
              <w:lastRenderedPageBreak/>
              <w:t>・</w:t>
            </w:r>
            <w:r w:rsidRPr="00FA663D">
              <w:rPr>
                <w:szCs w:val="21"/>
              </w:rPr>
              <w:t>4本脚</w:t>
            </w:r>
            <w:r>
              <w:rPr>
                <w:rFonts w:hint="eastAsia"/>
                <w:szCs w:val="21"/>
              </w:rPr>
              <w:t>かつ</w:t>
            </w:r>
            <w:r w:rsidRPr="00FA663D">
              <w:rPr>
                <w:szCs w:val="21"/>
              </w:rPr>
              <w:t>座を跳ね上げることでネスティング収納が可能なもの</w:t>
            </w:r>
            <w:r>
              <w:rPr>
                <w:rFonts w:hint="eastAsia"/>
                <w:szCs w:val="21"/>
              </w:rPr>
              <w:t>が</w:t>
            </w:r>
            <w:r w:rsidRPr="00FA663D">
              <w:rPr>
                <w:szCs w:val="21"/>
              </w:rPr>
              <w:t>お薦め</w:t>
            </w:r>
            <w:r>
              <w:rPr>
                <w:rFonts w:hint="eastAsia"/>
                <w:szCs w:val="21"/>
              </w:rPr>
              <w:t>。</w:t>
            </w:r>
          </w:p>
          <w:p w14:paraId="25E7796F" w14:textId="77777777" w:rsidR="003A380B" w:rsidRDefault="003A380B" w:rsidP="00DE1DB7">
            <w:pPr>
              <w:widowControl/>
              <w:ind w:left="210" w:hangingChars="100" w:hanging="210"/>
              <w:jc w:val="left"/>
              <w:rPr>
                <w:szCs w:val="21"/>
              </w:rPr>
            </w:pPr>
            <w:r>
              <w:rPr>
                <w:rFonts w:hint="eastAsia"/>
                <w:szCs w:val="21"/>
              </w:rPr>
              <w:t>・４本脚タイプは現在ほとんど需要がないため、５本脚の方が良い。</w:t>
            </w:r>
          </w:p>
          <w:p w14:paraId="3C2A4F5F" w14:textId="77777777" w:rsidR="003A380B" w:rsidRDefault="003A380B" w:rsidP="00DE1DB7">
            <w:pPr>
              <w:widowControl/>
              <w:jc w:val="left"/>
              <w:rPr>
                <w:szCs w:val="21"/>
              </w:rPr>
            </w:pPr>
            <w:r>
              <w:rPr>
                <w:rFonts w:hint="eastAsia"/>
                <w:szCs w:val="21"/>
              </w:rPr>
              <w:t>【スクリーン】</w:t>
            </w:r>
          </w:p>
          <w:p w14:paraId="3E33C442" w14:textId="77777777" w:rsidR="003A380B" w:rsidRDefault="003A380B" w:rsidP="00DE1DB7">
            <w:pPr>
              <w:rPr>
                <w:bCs/>
                <w:szCs w:val="21"/>
              </w:rPr>
            </w:pPr>
            <w:r w:rsidRPr="001B1A5D">
              <w:rPr>
                <w:rFonts w:hint="eastAsia"/>
                <w:szCs w:val="21"/>
              </w:rPr>
              <w:t>・</w:t>
            </w:r>
            <w:r w:rsidRPr="001B1A5D">
              <w:rPr>
                <w:rFonts w:hint="eastAsia"/>
                <w:bCs/>
                <w:szCs w:val="21"/>
              </w:rPr>
              <w:t>キャスター付きの方が使い勝手が</w:t>
            </w:r>
            <w:r>
              <w:rPr>
                <w:rFonts w:hint="eastAsia"/>
                <w:bCs/>
                <w:szCs w:val="21"/>
              </w:rPr>
              <w:t>良い。</w:t>
            </w:r>
            <w:r w:rsidRPr="001B1A5D">
              <w:rPr>
                <w:rFonts w:hint="eastAsia"/>
                <w:bCs/>
                <w:szCs w:val="21"/>
              </w:rPr>
              <w:t xml:space="preserve">　</w:t>
            </w:r>
          </w:p>
          <w:p w14:paraId="62FCDC29" w14:textId="1F1DD9B5" w:rsidR="003A380B" w:rsidRPr="00561251" w:rsidRDefault="003A380B" w:rsidP="00DE1DB7">
            <w:pPr>
              <w:ind w:left="210" w:hangingChars="100" w:hanging="210"/>
              <w:rPr>
                <w:bCs/>
                <w:szCs w:val="21"/>
              </w:rPr>
            </w:pPr>
            <w:r w:rsidRPr="00561251">
              <w:rPr>
                <w:rFonts w:hint="eastAsia"/>
                <w:bCs/>
                <w:szCs w:val="21"/>
              </w:rPr>
              <w:t>・スクリーンで囲まれている空間が全く見えないの</w:t>
            </w:r>
            <w:r>
              <w:rPr>
                <w:rFonts w:hint="eastAsia"/>
                <w:bCs/>
                <w:szCs w:val="21"/>
              </w:rPr>
              <w:t>は</w:t>
            </w:r>
            <w:r w:rsidRPr="00561251">
              <w:rPr>
                <w:rFonts w:hint="eastAsia"/>
                <w:bCs/>
                <w:szCs w:val="21"/>
              </w:rPr>
              <w:t>問題がある</w:t>
            </w:r>
            <w:r>
              <w:rPr>
                <w:rFonts w:hint="eastAsia"/>
                <w:bCs/>
                <w:szCs w:val="21"/>
              </w:rPr>
              <w:t>ため、</w:t>
            </w:r>
            <w:r w:rsidRPr="00561251">
              <w:rPr>
                <w:rFonts w:hint="eastAsia"/>
                <w:bCs/>
                <w:szCs w:val="21"/>
              </w:rPr>
              <w:t>上部は半透明で少し人影</w:t>
            </w:r>
            <w:r>
              <w:rPr>
                <w:rFonts w:hint="eastAsia"/>
                <w:bCs/>
                <w:szCs w:val="21"/>
              </w:rPr>
              <w:t>が</w:t>
            </w:r>
            <w:r w:rsidRPr="00561251">
              <w:rPr>
                <w:rFonts w:hint="eastAsia"/>
                <w:bCs/>
                <w:szCs w:val="21"/>
              </w:rPr>
              <w:t>わかる程度の製品</w:t>
            </w:r>
            <w:r>
              <w:rPr>
                <w:rFonts w:hint="eastAsia"/>
                <w:bCs/>
                <w:szCs w:val="21"/>
              </w:rPr>
              <w:t>の方がい良い</w:t>
            </w:r>
            <w:r w:rsidRPr="00561251">
              <w:rPr>
                <w:rFonts w:hint="eastAsia"/>
                <w:bCs/>
                <w:szCs w:val="21"/>
              </w:rPr>
              <w:t>。</w:t>
            </w:r>
          </w:p>
          <w:p w14:paraId="1996F5FA" w14:textId="77777777" w:rsidR="003A380B" w:rsidRDefault="003A380B" w:rsidP="00DE1DB7">
            <w:pPr>
              <w:widowControl/>
              <w:jc w:val="left"/>
              <w:rPr>
                <w:bCs/>
                <w:szCs w:val="21"/>
              </w:rPr>
            </w:pPr>
            <w:r w:rsidRPr="001B1A5D">
              <w:rPr>
                <w:rFonts w:hint="eastAsia"/>
                <w:bCs/>
                <w:szCs w:val="21"/>
              </w:rPr>
              <w:t>・安定脚は高さ10mm以下の</w:t>
            </w:r>
            <w:r>
              <w:rPr>
                <w:rFonts w:hint="eastAsia"/>
                <w:bCs/>
                <w:szCs w:val="21"/>
              </w:rPr>
              <w:t>製品だと</w:t>
            </w:r>
            <w:r w:rsidRPr="001B1A5D">
              <w:rPr>
                <w:rFonts w:hint="eastAsia"/>
                <w:bCs/>
                <w:szCs w:val="21"/>
              </w:rPr>
              <w:t>つまず</w:t>
            </w:r>
            <w:r>
              <w:rPr>
                <w:rFonts w:hint="eastAsia"/>
                <w:bCs/>
                <w:szCs w:val="21"/>
              </w:rPr>
              <w:t>きにくい。</w:t>
            </w:r>
          </w:p>
          <w:p w14:paraId="4F672C92" w14:textId="77777777" w:rsidR="003A380B" w:rsidRPr="001B1A5D" w:rsidRDefault="003A380B" w:rsidP="00DE1DB7">
            <w:pPr>
              <w:widowControl/>
              <w:jc w:val="left"/>
              <w:rPr>
                <w:szCs w:val="21"/>
              </w:rPr>
            </w:pPr>
            <w:r>
              <w:rPr>
                <w:rFonts w:hint="eastAsia"/>
                <w:szCs w:val="21"/>
              </w:rPr>
              <w:t>・</w:t>
            </w:r>
            <w:r w:rsidRPr="00022728">
              <w:rPr>
                <w:rFonts w:hint="eastAsia"/>
                <w:szCs w:val="21"/>
              </w:rPr>
              <w:t>ホワイトボードの機能を有するものがあると便利</w:t>
            </w:r>
            <w:r>
              <w:rPr>
                <w:rFonts w:hint="eastAsia"/>
                <w:szCs w:val="21"/>
              </w:rPr>
              <w:t>。</w:t>
            </w:r>
          </w:p>
          <w:p w14:paraId="4425B215" w14:textId="77777777" w:rsidR="003A380B" w:rsidRDefault="003A380B" w:rsidP="00DE1DB7">
            <w:pPr>
              <w:widowControl/>
              <w:jc w:val="left"/>
              <w:rPr>
                <w:szCs w:val="21"/>
              </w:rPr>
            </w:pPr>
            <w:r>
              <w:rPr>
                <w:rFonts w:hint="eastAsia"/>
                <w:szCs w:val="21"/>
              </w:rPr>
              <w:t>・</w:t>
            </w:r>
            <w:r w:rsidRPr="00022728">
              <w:rPr>
                <w:rFonts w:hint="eastAsia"/>
                <w:szCs w:val="21"/>
              </w:rPr>
              <w:t>モニターが格納できるもの</w:t>
            </w:r>
            <w:r>
              <w:rPr>
                <w:rFonts w:hint="eastAsia"/>
                <w:szCs w:val="21"/>
              </w:rPr>
              <w:t>があるとスペースの活用度が上がる。</w:t>
            </w:r>
          </w:p>
          <w:p w14:paraId="752DAFAF" w14:textId="77777777" w:rsidR="003A380B" w:rsidRDefault="003A380B" w:rsidP="00DE1DB7">
            <w:pPr>
              <w:widowControl/>
              <w:jc w:val="left"/>
              <w:rPr>
                <w:szCs w:val="21"/>
              </w:rPr>
            </w:pPr>
            <w:r>
              <w:rPr>
                <w:rFonts w:hint="eastAsia"/>
                <w:szCs w:val="21"/>
              </w:rPr>
              <w:t>・</w:t>
            </w:r>
            <w:r w:rsidRPr="00022728">
              <w:rPr>
                <w:szCs w:val="21"/>
              </w:rPr>
              <w:t>VOC吸収・分解機能付きパネル</w:t>
            </w:r>
            <w:r>
              <w:rPr>
                <w:rFonts w:hint="eastAsia"/>
                <w:szCs w:val="21"/>
              </w:rPr>
              <w:t>が</w:t>
            </w:r>
            <w:r w:rsidRPr="00022728">
              <w:rPr>
                <w:szCs w:val="21"/>
              </w:rPr>
              <w:t>お薦め</w:t>
            </w:r>
            <w:r>
              <w:rPr>
                <w:rFonts w:hint="eastAsia"/>
                <w:szCs w:val="21"/>
              </w:rPr>
              <w:t>。</w:t>
            </w:r>
          </w:p>
          <w:p w14:paraId="74B9C787" w14:textId="5B35694B" w:rsidR="003A380B" w:rsidRDefault="003A380B" w:rsidP="00DE1DB7">
            <w:pPr>
              <w:widowControl/>
              <w:jc w:val="left"/>
              <w:rPr>
                <w:szCs w:val="21"/>
              </w:rPr>
            </w:pPr>
            <w:r>
              <w:rPr>
                <w:rFonts w:hint="eastAsia"/>
                <w:szCs w:val="21"/>
              </w:rPr>
              <w:t>・天板に取り付ける機能を有する</w:t>
            </w:r>
            <w:r w:rsidR="001F1FEE">
              <w:rPr>
                <w:rFonts w:hint="eastAsia"/>
                <w:szCs w:val="21"/>
              </w:rPr>
              <w:t>もの</w:t>
            </w:r>
            <w:r>
              <w:rPr>
                <w:rFonts w:hint="eastAsia"/>
                <w:szCs w:val="21"/>
              </w:rPr>
              <w:t>を薦める。</w:t>
            </w:r>
          </w:p>
          <w:p w14:paraId="16288918" w14:textId="77777777" w:rsidR="003A380B" w:rsidRDefault="003A380B" w:rsidP="00DE1DB7">
            <w:pPr>
              <w:widowControl/>
              <w:jc w:val="left"/>
              <w:rPr>
                <w:szCs w:val="21"/>
              </w:rPr>
            </w:pPr>
            <w:r>
              <w:rPr>
                <w:rFonts w:hint="eastAsia"/>
                <w:szCs w:val="21"/>
              </w:rPr>
              <w:t>【昇降式テーブル】</w:t>
            </w:r>
          </w:p>
          <w:p w14:paraId="2C202BB8" w14:textId="77777777" w:rsidR="003A380B" w:rsidRDefault="003A380B" w:rsidP="00DE1DB7">
            <w:pPr>
              <w:rPr>
                <w:bCs/>
                <w:szCs w:val="21"/>
              </w:rPr>
            </w:pPr>
            <w:r>
              <w:rPr>
                <w:rFonts w:hint="eastAsia"/>
                <w:szCs w:val="21"/>
              </w:rPr>
              <w:t>・他の什器と</w:t>
            </w:r>
            <w:r w:rsidRPr="00270E1D">
              <w:rPr>
                <w:rFonts w:hint="eastAsia"/>
                <w:bCs/>
                <w:szCs w:val="21"/>
              </w:rPr>
              <w:t>同一メーカー</w:t>
            </w:r>
            <w:r>
              <w:rPr>
                <w:rFonts w:hint="eastAsia"/>
                <w:bCs/>
                <w:szCs w:val="21"/>
              </w:rPr>
              <w:t>で統一した</w:t>
            </w:r>
            <w:r w:rsidRPr="00270E1D">
              <w:rPr>
                <w:rFonts w:hint="eastAsia"/>
                <w:bCs/>
                <w:szCs w:val="21"/>
              </w:rPr>
              <w:t>方が納品等</w:t>
            </w:r>
            <w:r>
              <w:rPr>
                <w:rFonts w:hint="eastAsia"/>
                <w:bCs/>
                <w:szCs w:val="21"/>
              </w:rPr>
              <w:t>が</w:t>
            </w:r>
            <w:r w:rsidRPr="00270E1D">
              <w:rPr>
                <w:rFonts w:hint="eastAsia"/>
                <w:bCs/>
                <w:szCs w:val="21"/>
              </w:rPr>
              <w:t>スムーズ</w:t>
            </w:r>
            <w:r>
              <w:rPr>
                <w:rFonts w:hint="eastAsia"/>
                <w:bCs/>
                <w:szCs w:val="21"/>
              </w:rPr>
              <w:t>。</w:t>
            </w:r>
          </w:p>
          <w:p w14:paraId="693A0F0D" w14:textId="54AD342E" w:rsidR="003A380B" w:rsidRDefault="003A380B" w:rsidP="00DE1DB7">
            <w:pPr>
              <w:rPr>
                <w:szCs w:val="21"/>
              </w:rPr>
            </w:pPr>
            <w:r>
              <w:rPr>
                <w:rFonts w:hint="eastAsia"/>
                <w:szCs w:val="21"/>
              </w:rPr>
              <w:t>・手動式は重いため、電動式の方が</w:t>
            </w:r>
            <w:r w:rsidR="003F5955">
              <w:rPr>
                <w:rFonts w:hint="eastAsia"/>
                <w:szCs w:val="21"/>
              </w:rPr>
              <w:t>良い</w:t>
            </w:r>
            <w:r>
              <w:rPr>
                <w:rFonts w:hint="eastAsia"/>
                <w:szCs w:val="21"/>
              </w:rPr>
              <w:t>。今は電動式が主流。</w:t>
            </w:r>
          </w:p>
          <w:p w14:paraId="7360646C" w14:textId="77777777" w:rsidR="003A380B" w:rsidRPr="00270E1D" w:rsidRDefault="003A380B" w:rsidP="003F5955">
            <w:pPr>
              <w:spacing w:after="240"/>
              <w:rPr>
                <w:szCs w:val="21"/>
              </w:rPr>
            </w:pPr>
            <w:r w:rsidRPr="00270E1D">
              <w:rPr>
                <w:rFonts w:hint="eastAsia"/>
                <w:bCs/>
                <w:szCs w:val="21"/>
              </w:rPr>
              <w:t>・昇降</w:t>
            </w:r>
            <w:r>
              <w:rPr>
                <w:rFonts w:hint="eastAsia"/>
                <w:bCs/>
                <w:szCs w:val="21"/>
              </w:rPr>
              <w:t>頻度によっては</w:t>
            </w:r>
            <w:r w:rsidRPr="00270E1D">
              <w:rPr>
                <w:rFonts w:hint="eastAsia"/>
                <w:bCs/>
                <w:szCs w:val="21"/>
              </w:rPr>
              <w:t>、ハイテーブルで</w:t>
            </w:r>
            <w:r>
              <w:rPr>
                <w:rFonts w:hint="eastAsia"/>
                <w:bCs/>
                <w:szCs w:val="21"/>
              </w:rPr>
              <w:t>代替しても良い。</w:t>
            </w:r>
          </w:p>
        </w:tc>
      </w:tr>
      <w:tr w:rsidR="003A380B" w14:paraId="19A32CC0" w14:textId="77777777" w:rsidTr="00C30BFE">
        <w:trPr>
          <w:trHeight w:val="699"/>
        </w:trPr>
        <w:tc>
          <w:tcPr>
            <w:tcW w:w="1418" w:type="dxa"/>
            <w:tcBorders>
              <w:top w:val="dotted" w:sz="4" w:space="0" w:color="auto"/>
            </w:tcBorders>
            <w:shd w:val="clear" w:color="auto" w:fill="D9D9D9" w:themeFill="background1" w:themeFillShade="D9"/>
            <w:vAlign w:val="center"/>
          </w:tcPr>
          <w:p w14:paraId="2717474B" w14:textId="77777777" w:rsidR="003A380B" w:rsidRDefault="003A380B" w:rsidP="00DE1DB7">
            <w:pPr>
              <w:widowControl/>
              <w:jc w:val="center"/>
              <w:rPr>
                <w:szCs w:val="21"/>
              </w:rPr>
            </w:pPr>
            <w:r>
              <w:rPr>
                <w:rFonts w:hint="eastAsia"/>
                <w:szCs w:val="21"/>
              </w:rPr>
              <w:lastRenderedPageBreak/>
              <w:t>オープンな打合せ</w:t>
            </w:r>
          </w:p>
          <w:p w14:paraId="4316DCEA" w14:textId="77777777" w:rsidR="003A380B" w:rsidRDefault="003A380B" w:rsidP="00DE1DB7">
            <w:pPr>
              <w:widowControl/>
              <w:jc w:val="center"/>
              <w:rPr>
                <w:szCs w:val="21"/>
              </w:rPr>
            </w:pPr>
            <w:r>
              <w:rPr>
                <w:rFonts w:hint="eastAsia"/>
                <w:szCs w:val="21"/>
              </w:rPr>
              <w:t>スペース</w:t>
            </w:r>
          </w:p>
        </w:tc>
        <w:tc>
          <w:tcPr>
            <w:tcW w:w="6945" w:type="dxa"/>
            <w:tcBorders>
              <w:top w:val="dotted" w:sz="4" w:space="0" w:color="auto"/>
            </w:tcBorders>
          </w:tcPr>
          <w:p w14:paraId="5F25E096" w14:textId="77777777" w:rsidR="003A380B" w:rsidRDefault="003A380B" w:rsidP="003F5955">
            <w:pPr>
              <w:widowControl/>
              <w:spacing w:before="240"/>
              <w:jc w:val="left"/>
              <w:rPr>
                <w:szCs w:val="21"/>
              </w:rPr>
            </w:pPr>
            <w:r>
              <w:rPr>
                <w:rFonts w:hint="eastAsia"/>
                <w:szCs w:val="21"/>
              </w:rPr>
              <w:t>【台形テーブル】</w:t>
            </w:r>
          </w:p>
          <w:p w14:paraId="4B25C3B1" w14:textId="77777777" w:rsidR="003A380B" w:rsidRDefault="003A380B" w:rsidP="00DE1DB7">
            <w:pPr>
              <w:widowControl/>
              <w:jc w:val="left"/>
              <w:rPr>
                <w:szCs w:val="21"/>
              </w:rPr>
            </w:pPr>
            <w:r>
              <w:rPr>
                <w:rFonts w:hint="eastAsia"/>
                <w:szCs w:val="21"/>
              </w:rPr>
              <w:t>・片側２本のみキャスター付きとした方が、</w:t>
            </w:r>
            <w:r w:rsidRPr="00916CA7">
              <w:rPr>
                <w:rFonts w:hint="eastAsia"/>
                <w:szCs w:val="21"/>
              </w:rPr>
              <w:t>安定性の向上とコストの低</w:t>
            </w:r>
          </w:p>
          <w:p w14:paraId="02D1380B" w14:textId="77777777" w:rsidR="003A380B" w:rsidRDefault="003A380B" w:rsidP="00DE1DB7">
            <w:pPr>
              <w:widowControl/>
              <w:ind w:firstLineChars="100" w:firstLine="210"/>
              <w:jc w:val="left"/>
              <w:rPr>
                <w:szCs w:val="21"/>
              </w:rPr>
            </w:pPr>
            <w:r w:rsidRPr="00916CA7">
              <w:rPr>
                <w:rFonts w:hint="eastAsia"/>
                <w:szCs w:val="21"/>
              </w:rPr>
              <w:t>下が期待でき</w:t>
            </w:r>
            <w:r>
              <w:rPr>
                <w:rFonts w:hint="eastAsia"/>
                <w:szCs w:val="21"/>
              </w:rPr>
              <w:t>る</w:t>
            </w:r>
            <w:r w:rsidRPr="00916CA7">
              <w:rPr>
                <w:rFonts w:hint="eastAsia"/>
                <w:szCs w:val="21"/>
              </w:rPr>
              <w:t>。</w:t>
            </w:r>
          </w:p>
          <w:p w14:paraId="2F5FB033" w14:textId="77777777" w:rsidR="003A380B" w:rsidRDefault="003A380B" w:rsidP="00DE1DB7">
            <w:pPr>
              <w:widowControl/>
              <w:jc w:val="left"/>
              <w:rPr>
                <w:szCs w:val="21"/>
              </w:rPr>
            </w:pPr>
            <w:r>
              <w:rPr>
                <w:rFonts w:hint="eastAsia"/>
                <w:szCs w:val="21"/>
              </w:rPr>
              <w:t>・角の無い安全形状を薦める。</w:t>
            </w:r>
          </w:p>
          <w:p w14:paraId="04F762D5" w14:textId="77777777" w:rsidR="003A380B" w:rsidRDefault="003A380B" w:rsidP="00DE1DB7">
            <w:pPr>
              <w:widowControl/>
              <w:jc w:val="left"/>
              <w:rPr>
                <w:szCs w:val="21"/>
              </w:rPr>
            </w:pPr>
            <w:r>
              <w:rPr>
                <w:rFonts w:hint="eastAsia"/>
                <w:szCs w:val="21"/>
              </w:rPr>
              <w:t>・低床キャスターを薦める。</w:t>
            </w:r>
          </w:p>
          <w:p w14:paraId="219748BE" w14:textId="77777777" w:rsidR="003A380B" w:rsidRDefault="003A380B" w:rsidP="00DE1DB7">
            <w:pPr>
              <w:widowControl/>
              <w:jc w:val="left"/>
              <w:rPr>
                <w:szCs w:val="21"/>
              </w:rPr>
            </w:pPr>
            <w:r>
              <w:rPr>
                <w:rFonts w:hint="eastAsia"/>
                <w:szCs w:val="21"/>
              </w:rPr>
              <w:t>【会議イス】</w:t>
            </w:r>
          </w:p>
          <w:p w14:paraId="43CE5FD0" w14:textId="77777777" w:rsidR="003A380B" w:rsidRDefault="003A380B" w:rsidP="00DE1DB7">
            <w:pPr>
              <w:rPr>
                <w:bCs/>
                <w:szCs w:val="21"/>
              </w:rPr>
            </w:pPr>
            <w:r>
              <w:rPr>
                <w:rFonts w:hint="eastAsia"/>
                <w:szCs w:val="21"/>
              </w:rPr>
              <w:t>・</w:t>
            </w:r>
            <w:r w:rsidRPr="00A3147D">
              <w:rPr>
                <w:rFonts w:hint="eastAsia"/>
                <w:bCs/>
                <w:szCs w:val="21"/>
              </w:rPr>
              <w:t>市民も使うのであればもっとグレードの高いものでも良い</w:t>
            </w:r>
            <w:r>
              <w:rPr>
                <w:rFonts w:hint="eastAsia"/>
                <w:bCs/>
                <w:szCs w:val="21"/>
              </w:rPr>
              <w:t>。</w:t>
            </w:r>
          </w:p>
          <w:p w14:paraId="5F3E90A4" w14:textId="77777777" w:rsidR="003A380B" w:rsidRPr="008217E1" w:rsidRDefault="003A380B" w:rsidP="00DE1DB7">
            <w:pPr>
              <w:rPr>
                <w:szCs w:val="21"/>
              </w:rPr>
            </w:pPr>
            <w:r>
              <w:rPr>
                <w:rFonts w:hint="eastAsia"/>
                <w:szCs w:val="21"/>
              </w:rPr>
              <w:t>・高齢者に配慮した製品（半肘付き等）にしても良い。</w:t>
            </w:r>
          </w:p>
          <w:p w14:paraId="7E3FDADC" w14:textId="77777777" w:rsidR="003A380B" w:rsidRDefault="003A380B" w:rsidP="00DE1DB7">
            <w:pPr>
              <w:widowControl/>
              <w:jc w:val="left"/>
              <w:rPr>
                <w:szCs w:val="21"/>
              </w:rPr>
            </w:pPr>
            <w:r>
              <w:rPr>
                <w:rFonts w:hint="eastAsia"/>
                <w:szCs w:val="21"/>
              </w:rPr>
              <w:t>・</w:t>
            </w:r>
            <w:r w:rsidRPr="00A3147D">
              <w:rPr>
                <w:rFonts w:hint="eastAsia"/>
                <w:szCs w:val="21"/>
              </w:rPr>
              <w:t>一番汚れが付き、目立つのは背の上部</w:t>
            </w:r>
            <w:r>
              <w:rPr>
                <w:rFonts w:hint="eastAsia"/>
                <w:szCs w:val="21"/>
              </w:rPr>
              <w:t>のため、</w:t>
            </w:r>
            <w:r w:rsidRPr="00A3147D">
              <w:rPr>
                <w:rFonts w:hint="eastAsia"/>
                <w:szCs w:val="21"/>
              </w:rPr>
              <w:t>この部分もしくは背全</w:t>
            </w:r>
          </w:p>
          <w:p w14:paraId="72BC30B7" w14:textId="77777777" w:rsidR="003A380B" w:rsidRDefault="003A380B" w:rsidP="00DE1DB7">
            <w:pPr>
              <w:widowControl/>
              <w:ind w:leftChars="100" w:left="210"/>
              <w:jc w:val="left"/>
              <w:rPr>
                <w:szCs w:val="21"/>
              </w:rPr>
            </w:pPr>
            <w:r w:rsidRPr="00A3147D">
              <w:rPr>
                <w:rFonts w:hint="eastAsia"/>
                <w:szCs w:val="21"/>
              </w:rPr>
              <w:t>体</w:t>
            </w:r>
            <w:r>
              <w:rPr>
                <w:rFonts w:hint="eastAsia"/>
                <w:szCs w:val="21"/>
              </w:rPr>
              <w:t>が</w:t>
            </w:r>
            <w:r w:rsidRPr="00A3147D">
              <w:rPr>
                <w:rFonts w:hint="eastAsia"/>
                <w:szCs w:val="21"/>
              </w:rPr>
              <w:t>張地無し</w:t>
            </w:r>
            <w:r w:rsidRPr="00A3147D">
              <w:rPr>
                <w:szCs w:val="21"/>
              </w:rPr>
              <w:t>(樹脂メッシュなど)の素材</w:t>
            </w:r>
            <w:r>
              <w:rPr>
                <w:rFonts w:hint="eastAsia"/>
                <w:szCs w:val="21"/>
              </w:rPr>
              <w:t>の製品</w:t>
            </w:r>
            <w:r w:rsidRPr="00A3147D">
              <w:rPr>
                <w:szCs w:val="21"/>
              </w:rPr>
              <w:t>であれば汚れ</w:t>
            </w:r>
            <w:r>
              <w:rPr>
                <w:rFonts w:hint="eastAsia"/>
                <w:szCs w:val="21"/>
              </w:rPr>
              <w:t>が</w:t>
            </w:r>
            <w:r w:rsidRPr="00A3147D">
              <w:rPr>
                <w:szCs w:val="21"/>
              </w:rPr>
              <w:t>目立たない。</w:t>
            </w:r>
          </w:p>
          <w:p w14:paraId="38A5D3FE" w14:textId="77777777" w:rsidR="003A380B" w:rsidRDefault="003A380B" w:rsidP="00DE1DB7">
            <w:pPr>
              <w:widowControl/>
              <w:ind w:left="210" w:hangingChars="100" w:hanging="210"/>
              <w:jc w:val="left"/>
              <w:rPr>
                <w:szCs w:val="21"/>
              </w:rPr>
            </w:pPr>
            <w:r>
              <w:rPr>
                <w:rFonts w:hint="eastAsia"/>
                <w:szCs w:val="21"/>
              </w:rPr>
              <w:t>・</w:t>
            </w:r>
            <w:r w:rsidRPr="00A3147D">
              <w:rPr>
                <w:szCs w:val="21"/>
              </w:rPr>
              <w:t>4本脚</w:t>
            </w:r>
            <w:r>
              <w:rPr>
                <w:rFonts w:hint="eastAsia"/>
                <w:szCs w:val="21"/>
              </w:rPr>
              <w:t>かつ</w:t>
            </w:r>
            <w:r w:rsidRPr="00A3147D">
              <w:rPr>
                <w:szCs w:val="21"/>
              </w:rPr>
              <w:t>座を跳ね上げることでネスティング収納が可能なもの</w:t>
            </w:r>
            <w:r>
              <w:rPr>
                <w:rFonts w:hint="eastAsia"/>
                <w:szCs w:val="21"/>
              </w:rPr>
              <w:t>が</w:t>
            </w:r>
            <w:r w:rsidRPr="00A3147D">
              <w:rPr>
                <w:szCs w:val="21"/>
              </w:rPr>
              <w:t>お薦め</w:t>
            </w:r>
            <w:r>
              <w:rPr>
                <w:rFonts w:hint="eastAsia"/>
                <w:szCs w:val="21"/>
              </w:rPr>
              <w:t>。</w:t>
            </w:r>
          </w:p>
          <w:p w14:paraId="4CC28653" w14:textId="77777777" w:rsidR="003A380B" w:rsidRDefault="003A380B" w:rsidP="00DE1DB7">
            <w:pPr>
              <w:widowControl/>
              <w:ind w:left="210" w:hangingChars="100" w:hanging="210"/>
              <w:jc w:val="left"/>
              <w:rPr>
                <w:szCs w:val="21"/>
              </w:rPr>
            </w:pPr>
            <w:r>
              <w:rPr>
                <w:rFonts w:hint="eastAsia"/>
                <w:szCs w:val="21"/>
              </w:rPr>
              <w:t>・</w:t>
            </w:r>
            <w:r w:rsidRPr="00B13FC0">
              <w:rPr>
                <w:rFonts w:hint="eastAsia"/>
                <w:szCs w:val="21"/>
              </w:rPr>
              <w:t>座面下</w:t>
            </w:r>
            <w:r>
              <w:rPr>
                <w:rFonts w:hint="eastAsia"/>
                <w:szCs w:val="21"/>
              </w:rPr>
              <w:t>の</w:t>
            </w:r>
            <w:r w:rsidRPr="00B13FC0">
              <w:rPr>
                <w:rFonts w:hint="eastAsia"/>
                <w:szCs w:val="21"/>
              </w:rPr>
              <w:t>棚や背板にフック機能がついた製品だと荷物を床に置かず済むため衛生的。</w:t>
            </w:r>
          </w:p>
          <w:p w14:paraId="5DA7E9D4" w14:textId="77777777" w:rsidR="003A380B" w:rsidRDefault="003A380B" w:rsidP="00DE1DB7">
            <w:pPr>
              <w:widowControl/>
              <w:ind w:left="210" w:hangingChars="100" w:hanging="210"/>
              <w:jc w:val="left"/>
              <w:rPr>
                <w:szCs w:val="21"/>
              </w:rPr>
            </w:pPr>
            <w:r>
              <w:rPr>
                <w:rFonts w:hint="eastAsia"/>
                <w:szCs w:val="21"/>
              </w:rPr>
              <w:t>・防水性・撥水性の張地を薦める。</w:t>
            </w:r>
          </w:p>
          <w:p w14:paraId="0DC25564" w14:textId="77777777" w:rsidR="003A380B" w:rsidRPr="00B13FC0" w:rsidRDefault="003A380B" w:rsidP="00DE1DB7">
            <w:pPr>
              <w:widowControl/>
              <w:ind w:left="210" w:hangingChars="100" w:hanging="210"/>
              <w:jc w:val="left"/>
              <w:rPr>
                <w:szCs w:val="21"/>
              </w:rPr>
            </w:pPr>
            <w:r>
              <w:rPr>
                <w:rFonts w:hint="eastAsia"/>
                <w:szCs w:val="21"/>
              </w:rPr>
              <w:t>・立ち座りサポートに適したハーフ肘を薦める。</w:t>
            </w:r>
          </w:p>
          <w:p w14:paraId="73529BF7" w14:textId="77777777" w:rsidR="003A380B" w:rsidRDefault="003A380B" w:rsidP="00DE1DB7">
            <w:pPr>
              <w:widowControl/>
              <w:jc w:val="left"/>
              <w:rPr>
                <w:szCs w:val="21"/>
              </w:rPr>
            </w:pPr>
            <w:r>
              <w:rPr>
                <w:rFonts w:hint="eastAsia"/>
                <w:szCs w:val="21"/>
              </w:rPr>
              <w:t>【スクリーン】</w:t>
            </w:r>
          </w:p>
          <w:p w14:paraId="43364D3D" w14:textId="77777777" w:rsidR="003A380B" w:rsidRDefault="003A380B" w:rsidP="00DE1DB7">
            <w:pPr>
              <w:widowControl/>
              <w:jc w:val="left"/>
              <w:rPr>
                <w:szCs w:val="21"/>
              </w:rPr>
            </w:pPr>
            <w:r>
              <w:rPr>
                <w:rFonts w:hint="eastAsia"/>
                <w:szCs w:val="21"/>
              </w:rPr>
              <w:t>・一部ホワイトボードを取り入れても良い。</w:t>
            </w:r>
          </w:p>
          <w:p w14:paraId="153DF667" w14:textId="77777777" w:rsidR="003A380B" w:rsidRDefault="003A380B" w:rsidP="00DE1DB7">
            <w:pPr>
              <w:widowControl/>
              <w:jc w:val="left"/>
              <w:rPr>
                <w:szCs w:val="21"/>
              </w:rPr>
            </w:pPr>
            <w:r>
              <w:rPr>
                <w:rFonts w:hint="eastAsia"/>
                <w:szCs w:val="21"/>
              </w:rPr>
              <w:lastRenderedPageBreak/>
              <w:t>・</w:t>
            </w:r>
            <w:r w:rsidRPr="00022728">
              <w:rPr>
                <w:rFonts w:hint="eastAsia"/>
                <w:szCs w:val="21"/>
              </w:rPr>
              <w:t>モニターが格納できるもの</w:t>
            </w:r>
            <w:r>
              <w:rPr>
                <w:rFonts w:hint="eastAsia"/>
                <w:szCs w:val="21"/>
              </w:rPr>
              <w:t>があるとスペースの活用度が上がる。</w:t>
            </w:r>
          </w:p>
          <w:p w14:paraId="05228DB6" w14:textId="77777777" w:rsidR="003A380B" w:rsidRPr="00F07124" w:rsidRDefault="003A380B" w:rsidP="003F5955">
            <w:pPr>
              <w:widowControl/>
              <w:spacing w:after="240"/>
              <w:jc w:val="left"/>
              <w:rPr>
                <w:szCs w:val="21"/>
              </w:rPr>
            </w:pPr>
            <w:r>
              <w:rPr>
                <w:rFonts w:hint="eastAsia"/>
                <w:szCs w:val="21"/>
              </w:rPr>
              <w:t>・</w:t>
            </w:r>
            <w:r w:rsidRPr="00022728">
              <w:rPr>
                <w:szCs w:val="21"/>
              </w:rPr>
              <w:t>VOC吸収・分解機能付きパネル</w:t>
            </w:r>
            <w:r>
              <w:rPr>
                <w:rFonts w:hint="eastAsia"/>
                <w:szCs w:val="21"/>
              </w:rPr>
              <w:t>が</w:t>
            </w:r>
            <w:r w:rsidRPr="00022728">
              <w:rPr>
                <w:szCs w:val="21"/>
              </w:rPr>
              <w:t>お薦め</w:t>
            </w:r>
            <w:r>
              <w:rPr>
                <w:rFonts w:hint="eastAsia"/>
                <w:szCs w:val="21"/>
              </w:rPr>
              <w:t>。</w:t>
            </w:r>
          </w:p>
        </w:tc>
      </w:tr>
      <w:tr w:rsidR="003F5955" w14:paraId="4C1E48FD" w14:textId="77777777" w:rsidTr="00DE1DB7">
        <w:trPr>
          <w:trHeight w:val="1738"/>
        </w:trPr>
        <w:tc>
          <w:tcPr>
            <w:tcW w:w="1418" w:type="dxa"/>
            <w:shd w:val="clear" w:color="auto" w:fill="D9D9D9" w:themeFill="background1" w:themeFillShade="D9"/>
            <w:vAlign w:val="center"/>
          </w:tcPr>
          <w:p w14:paraId="7F9A1D52" w14:textId="3A831E7B" w:rsidR="003F5955" w:rsidRDefault="003F5955" w:rsidP="003F5955">
            <w:pPr>
              <w:widowControl/>
              <w:rPr>
                <w:szCs w:val="21"/>
              </w:rPr>
            </w:pPr>
            <w:r>
              <w:rPr>
                <w:rFonts w:hint="eastAsia"/>
                <w:szCs w:val="21"/>
              </w:rPr>
              <w:lastRenderedPageBreak/>
              <w:t>正庁、会議室</w:t>
            </w:r>
          </w:p>
        </w:tc>
        <w:tc>
          <w:tcPr>
            <w:tcW w:w="6945" w:type="dxa"/>
          </w:tcPr>
          <w:p w14:paraId="3E099945" w14:textId="77777777" w:rsidR="003F5955" w:rsidRDefault="003F5955" w:rsidP="003F5955">
            <w:pPr>
              <w:widowControl/>
              <w:spacing w:before="240"/>
              <w:jc w:val="left"/>
              <w:rPr>
                <w:szCs w:val="21"/>
              </w:rPr>
            </w:pPr>
            <w:r>
              <w:rPr>
                <w:rFonts w:hint="eastAsia"/>
                <w:szCs w:val="21"/>
              </w:rPr>
              <w:t>【会議テーブル】</w:t>
            </w:r>
          </w:p>
          <w:p w14:paraId="1149C3E3" w14:textId="77777777" w:rsidR="003F5955" w:rsidRDefault="003F5955" w:rsidP="003F5955">
            <w:pPr>
              <w:rPr>
                <w:bCs/>
                <w:szCs w:val="21"/>
              </w:rPr>
            </w:pPr>
            <w:r>
              <w:rPr>
                <w:rFonts w:hint="eastAsia"/>
                <w:szCs w:val="21"/>
              </w:rPr>
              <w:t>・</w:t>
            </w:r>
            <w:r w:rsidRPr="00C631C0">
              <w:rPr>
                <w:rFonts w:hint="eastAsia"/>
                <w:bCs/>
                <w:szCs w:val="21"/>
              </w:rPr>
              <w:t>頻繁にレイアウト</w:t>
            </w:r>
            <w:r>
              <w:rPr>
                <w:rFonts w:hint="eastAsia"/>
                <w:bCs/>
                <w:szCs w:val="21"/>
              </w:rPr>
              <w:t>を</w:t>
            </w:r>
            <w:r w:rsidRPr="00C631C0">
              <w:rPr>
                <w:rFonts w:hint="eastAsia"/>
                <w:bCs/>
                <w:szCs w:val="21"/>
              </w:rPr>
              <w:t>変更</w:t>
            </w:r>
            <w:r>
              <w:rPr>
                <w:rFonts w:hint="eastAsia"/>
                <w:bCs/>
                <w:szCs w:val="21"/>
              </w:rPr>
              <w:t>するのであれば、</w:t>
            </w:r>
            <w:r w:rsidRPr="00C631C0">
              <w:rPr>
                <w:rFonts w:hint="eastAsia"/>
                <w:bCs/>
                <w:szCs w:val="21"/>
              </w:rPr>
              <w:t>堅牢さ</w:t>
            </w:r>
            <w:r>
              <w:rPr>
                <w:rFonts w:hint="eastAsia"/>
                <w:bCs/>
                <w:szCs w:val="21"/>
              </w:rPr>
              <w:t>を</w:t>
            </w:r>
            <w:r w:rsidRPr="00C631C0">
              <w:rPr>
                <w:rFonts w:hint="eastAsia"/>
                <w:bCs/>
                <w:szCs w:val="21"/>
              </w:rPr>
              <w:t>重視した</w:t>
            </w:r>
            <w:r>
              <w:rPr>
                <w:rFonts w:hint="eastAsia"/>
                <w:bCs/>
                <w:szCs w:val="21"/>
              </w:rPr>
              <w:t>方が良い。</w:t>
            </w:r>
          </w:p>
          <w:p w14:paraId="55EC8A72" w14:textId="77777777" w:rsidR="003F5955" w:rsidRPr="00C631C0" w:rsidRDefault="003F5955" w:rsidP="003F5955">
            <w:pPr>
              <w:ind w:left="210" w:hangingChars="100" w:hanging="210"/>
              <w:rPr>
                <w:szCs w:val="21"/>
              </w:rPr>
            </w:pPr>
            <w:r>
              <w:rPr>
                <w:rFonts w:hint="eastAsia"/>
                <w:szCs w:val="21"/>
              </w:rPr>
              <w:t>・</w:t>
            </w:r>
            <w:r w:rsidRPr="00A3147D">
              <w:rPr>
                <w:rFonts w:hint="eastAsia"/>
                <w:szCs w:val="21"/>
              </w:rPr>
              <w:t>キャスターが破損する事が想定されるため、リフトアップ式等キャスター破損に配慮したものが好ましい</w:t>
            </w:r>
            <w:r>
              <w:rPr>
                <w:rFonts w:hint="eastAsia"/>
                <w:szCs w:val="21"/>
              </w:rPr>
              <w:t>。</w:t>
            </w:r>
          </w:p>
          <w:p w14:paraId="6E880CFB" w14:textId="77777777" w:rsidR="003F5955" w:rsidRDefault="003F5955" w:rsidP="003F5955">
            <w:pPr>
              <w:widowControl/>
              <w:jc w:val="left"/>
              <w:rPr>
                <w:szCs w:val="21"/>
              </w:rPr>
            </w:pPr>
            <w:r>
              <w:rPr>
                <w:rFonts w:hint="eastAsia"/>
                <w:szCs w:val="21"/>
              </w:rPr>
              <w:t>【会議イス】</w:t>
            </w:r>
          </w:p>
          <w:p w14:paraId="7466E3A7" w14:textId="77777777" w:rsidR="003F5955" w:rsidRDefault="003F5955" w:rsidP="003F5955">
            <w:pPr>
              <w:widowControl/>
              <w:jc w:val="left"/>
              <w:rPr>
                <w:bCs/>
                <w:szCs w:val="21"/>
              </w:rPr>
            </w:pPr>
            <w:r w:rsidRPr="00C631C0">
              <w:rPr>
                <w:rFonts w:hint="eastAsia"/>
                <w:bCs/>
                <w:szCs w:val="21"/>
              </w:rPr>
              <w:t>・背・座面交換できるものの方がコスト</w:t>
            </w:r>
            <w:r>
              <w:rPr>
                <w:rFonts w:hint="eastAsia"/>
                <w:bCs/>
                <w:szCs w:val="21"/>
              </w:rPr>
              <w:t>が</w:t>
            </w:r>
            <w:r w:rsidRPr="00C631C0">
              <w:rPr>
                <w:rFonts w:hint="eastAsia"/>
                <w:bCs/>
                <w:szCs w:val="21"/>
              </w:rPr>
              <w:t>かからない</w:t>
            </w:r>
            <w:r>
              <w:rPr>
                <w:rFonts w:hint="eastAsia"/>
                <w:bCs/>
                <w:szCs w:val="21"/>
              </w:rPr>
              <w:t>。</w:t>
            </w:r>
          </w:p>
          <w:p w14:paraId="1FF5E2AB" w14:textId="77777777" w:rsidR="00BD6F32" w:rsidRDefault="003F5955" w:rsidP="003F5955">
            <w:pPr>
              <w:widowControl/>
              <w:jc w:val="left"/>
              <w:rPr>
                <w:szCs w:val="21"/>
              </w:rPr>
            </w:pPr>
            <w:r>
              <w:rPr>
                <w:rFonts w:hint="eastAsia"/>
                <w:szCs w:val="21"/>
              </w:rPr>
              <w:t>・様々な人が使うため、</w:t>
            </w:r>
            <w:r w:rsidRPr="00A3147D">
              <w:rPr>
                <w:rFonts w:hint="eastAsia"/>
                <w:szCs w:val="21"/>
              </w:rPr>
              <w:t>背と座</w:t>
            </w:r>
            <w:r>
              <w:rPr>
                <w:rFonts w:hint="eastAsia"/>
                <w:szCs w:val="21"/>
              </w:rPr>
              <w:t>を</w:t>
            </w:r>
            <w:r w:rsidRPr="00A3147D">
              <w:rPr>
                <w:rFonts w:hint="eastAsia"/>
                <w:szCs w:val="21"/>
              </w:rPr>
              <w:t>メッシュにする事で</w:t>
            </w:r>
            <w:r>
              <w:rPr>
                <w:rFonts w:hint="eastAsia"/>
                <w:szCs w:val="21"/>
              </w:rPr>
              <w:t>通気性を確保し</w:t>
            </w:r>
            <w:r w:rsidR="00BD6F32">
              <w:rPr>
                <w:rFonts w:hint="eastAsia"/>
                <w:szCs w:val="21"/>
              </w:rPr>
              <w:t>た</w:t>
            </w:r>
          </w:p>
          <w:p w14:paraId="12485A87" w14:textId="3705747E" w:rsidR="003F5955" w:rsidRDefault="00BD6F32" w:rsidP="003F5955">
            <w:pPr>
              <w:widowControl/>
              <w:ind w:firstLineChars="100" w:firstLine="210"/>
              <w:jc w:val="left"/>
              <w:rPr>
                <w:szCs w:val="21"/>
              </w:rPr>
            </w:pPr>
            <w:r>
              <w:rPr>
                <w:rFonts w:hint="eastAsia"/>
                <w:szCs w:val="21"/>
              </w:rPr>
              <w:t>方が</w:t>
            </w:r>
            <w:r w:rsidR="003F5955">
              <w:rPr>
                <w:rFonts w:hint="eastAsia"/>
                <w:szCs w:val="21"/>
              </w:rPr>
              <w:t>、</w:t>
            </w:r>
            <w:r w:rsidR="003F5955" w:rsidRPr="00A3147D">
              <w:rPr>
                <w:rFonts w:hint="eastAsia"/>
                <w:szCs w:val="21"/>
              </w:rPr>
              <w:t>快</w:t>
            </w:r>
            <w:bookmarkStart w:id="0" w:name="_GoBack"/>
            <w:bookmarkEnd w:id="0"/>
            <w:r w:rsidR="003F5955" w:rsidRPr="00A3147D">
              <w:rPr>
                <w:rFonts w:hint="eastAsia"/>
                <w:szCs w:val="21"/>
              </w:rPr>
              <w:t>適に座れる。</w:t>
            </w:r>
          </w:p>
          <w:p w14:paraId="5663C235" w14:textId="0615ED97" w:rsidR="003F5955" w:rsidRDefault="003F5955" w:rsidP="003F5955">
            <w:pPr>
              <w:widowControl/>
              <w:spacing w:after="240"/>
              <w:jc w:val="left"/>
              <w:rPr>
                <w:szCs w:val="21"/>
              </w:rPr>
            </w:pPr>
            <w:r>
              <w:rPr>
                <w:rFonts w:hint="eastAsia"/>
                <w:szCs w:val="21"/>
              </w:rPr>
              <w:t>・防水性・撥水性の張地を薦める。</w:t>
            </w:r>
          </w:p>
        </w:tc>
      </w:tr>
    </w:tbl>
    <w:p w14:paraId="20093A3C" w14:textId="77777777" w:rsidR="00785C08" w:rsidRDefault="00785C08"/>
    <w:p w14:paraId="68C942D5" w14:textId="77777777" w:rsidR="003A380B" w:rsidRPr="003A380B" w:rsidRDefault="003A380B" w:rsidP="003A380B">
      <w:pPr>
        <w:pStyle w:val="af4"/>
        <w:numPr>
          <w:ilvl w:val="0"/>
          <w:numId w:val="4"/>
        </w:numPr>
        <w:ind w:leftChars="0"/>
        <w:rPr>
          <w:rFonts w:asciiTheme="majorHAnsi" w:eastAsiaTheme="majorHAnsi" w:hAnsiTheme="majorHAnsi"/>
          <w:b/>
          <w:szCs w:val="21"/>
        </w:rPr>
      </w:pPr>
      <w:r w:rsidRPr="003A380B">
        <w:rPr>
          <w:rFonts w:asciiTheme="majorHAnsi" w:eastAsiaTheme="majorHAnsi" w:hAnsiTheme="majorHAnsi" w:hint="eastAsia"/>
          <w:b/>
          <w:szCs w:val="21"/>
        </w:rPr>
        <w:t>同等品に関する意見</w:t>
      </w:r>
    </w:p>
    <w:tbl>
      <w:tblPr>
        <w:tblStyle w:val="a5"/>
        <w:tblW w:w="0" w:type="auto"/>
        <w:tblInd w:w="137" w:type="dxa"/>
        <w:tblLook w:val="04A0" w:firstRow="1" w:lastRow="0" w:firstColumn="1" w:lastColumn="0" w:noHBand="0" w:noVBand="1"/>
      </w:tblPr>
      <w:tblGrid>
        <w:gridCol w:w="8357"/>
      </w:tblGrid>
      <w:tr w:rsidR="00717B64" w14:paraId="3AD057BB" w14:textId="77777777" w:rsidTr="006E5372">
        <w:tc>
          <w:tcPr>
            <w:tcW w:w="8357" w:type="dxa"/>
          </w:tcPr>
          <w:p w14:paraId="7601B6D7" w14:textId="3FDA908B" w:rsidR="00717B64" w:rsidRDefault="00717B64" w:rsidP="00717B64">
            <w:pPr>
              <w:spacing w:before="240" w:after="240"/>
              <w:rPr>
                <w:rFonts w:asciiTheme="majorHAnsi" w:eastAsiaTheme="majorHAnsi" w:hAnsiTheme="majorHAnsi"/>
                <w:b/>
                <w:szCs w:val="21"/>
              </w:rPr>
            </w:pPr>
            <w:r>
              <w:rPr>
                <w:rFonts w:hint="eastAsia"/>
                <w:szCs w:val="21"/>
              </w:rPr>
              <w:t>・品質管理やアフターメンテナンスの面から</w:t>
            </w:r>
            <w:r w:rsidR="001D0D42">
              <w:rPr>
                <w:rFonts w:hint="eastAsia"/>
                <w:szCs w:val="21"/>
              </w:rPr>
              <w:t>自社工場・</w:t>
            </w:r>
            <w:r>
              <w:rPr>
                <w:rFonts w:hint="eastAsia"/>
                <w:szCs w:val="21"/>
              </w:rPr>
              <w:t>国内生産を推奨する。</w:t>
            </w:r>
          </w:p>
        </w:tc>
      </w:tr>
    </w:tbl>
    <w:p w14:paraId="74722E49" w14:textId="7B5C5283" w:rsidR="00717B64" w:rsidRDefault="00717B64" w:rsidP="00717B64">
      <w:pPr>
        <w:rPr>
          <w:rFonts w:asciiTheme="majorHAnsi" w:eastAsiaTheme="majorHAnsi" w:hAnsiTheme="majorHAnsi"/>
          <w:b/>
          <w:szCs w:val="21"/>
        </w:rPr>
      </w:pPr>
    </w:p>
    <w:p w14:paraId="19070F49" w14:textId="0BA50534" w:rsidR="00E554FF" w:rsidRDefault="00E554FF" w:rsidP="00746725">
      <w:pPr>
        <w:rPr>
          <w:rFonts w:asciiTheme="majorHAnsi" w:eastAsiaTheme="majorHAnsi" w:hAnsiTheme="majorHAnsi"/>
          <w:b/>
          <w:szCs w:val="21"/>
        </w:rPr>
      </w:pPr>
      <w:r w:rsidRPr="00C3163F">
        <w:rPr>
          <w:rFonts w:asciiTheme="majorHAnsi" w:eastAsiaTheme="majorHAnsi" w:hAnsiTheme="majorHAnsi" w:hint="eastAsia"/>
          <w:b/>
          <w:szCs w:val="21"/>
        </w:rPr>
        <w:t>６</w:t>
      </w:r>
      <w:r w:rsidR="00065532" w:rsidRPr="00C3163F">
        <w:rPr>
          <w:rFonts w:asciiTheme="majorHAnsi" w:eastAsiaTheme="majorHAnsi" w:hAnsiTheme="majorHAnsi" w:hint="eastAsia"/>
          <w:b/>
          <w:szCs w:val="21"/>
        </w:rPr>
        <w:t xml:space="preserve">　</w:t>
      </w:r>
      <w:r w:rsidR="00970CAC">
        <w:rPr>
          <w:rFonts w:asciiTheme="majorHAnsi" w:eastAsiaTheme="majorHAnsi" w:hAnsiTheme="majorHAnsi" w:hint="eastAsia"/>
          <w:b/>
          <w:szCs w:val="21"/>
        </w:rPr>
        <w:t>サウンディング</w:t>
      </w:r>
      <w:r w:rsidR="00E67E7A">
        <w:rPr>
          <w:rFonts w:asciiTheme="majorHAnsi" w:eastAsiaTheme="majorHAnsi" w:hAnsiTheme="majorHAnsi" w:hint="eastAsia"/>
          <w:b/>
          <w:szCs w:val="21"/>
        </w:rPr>
        <w:t>型市場調査の</w:t>
      </w:r>
      <w:r w:rsidR="00970CAC">
        <w:rPr>
          <w:rFonts w:asciiTheme="majorHAnsi" w:eastAsiaTheme="majorHAnsi" w:hAnsiTheme="majorHAnsi" w:hint="eastAsia"/>
          <w:b/>
          <w:szCs w:val="21"/>
        </w:rPr>
        <w:t>結果を踏まえた今後の方針</w:t>
      </w:r>
    </w:p>
    <w:p w14:paraId="00D1303B" w14:textId="48ECCFFA" w:rsidR="00047C05" w:rsidRPr="001B1A5D" w:rsidRDefault="00047C05" w:rsidP="00746725">
      <w:pPr>
        <w:rPr>
          <w:rFonts w:eastAsiaTheme="minorHAnsi"/>
          <w:szCs w:val="21"/>
        </w:rPr>
      </w:pPr>
      <w:r>
        <w:rPr>
          <w:rFonts w:asciiTheme="majorHAnsi" w:eastAsiaTheme="majorHAnsi" w:hAnsiTheme="majorHAnsi" w:hint="eastAsia"/>
          <w:b/>
          <w:szCs w:val="21"/>
        </w:rPr>
        <w:t xml:space="preserve">　</w:t>
      </w:r>
      <w:r w:rsidRPr="001B1A5D">
        <w:rPr>
          <w:rFonts w:eastAsiaTheme="minorHAnsi" w:hint="eastAsia"/>
          <w:szCs w:val="21"/>
        </w:rPr>
        <w:t>今回</w:t>
      </w:r>
      <w:r w:rsidR="00717B64">
        <w:rPr>
          <w:rFonts w:eastAsiaTheme="minorHAnsi" w:hint="eastAsia"/>
          <w:szCs w:val="21"/>
        </w:rPr>
        <w:t>いただいた意見を</w:t>
      </w:r>
      <w:r w:rsidR="001D0D42">
        <w:rPr>
          <w:rFonts w:eastAsiaTheme="minorHAnsi" w:hint="eastAsia"/>
          <w:szCs w:val="21"/>
        </w:rPr>
        <w:t>参考に</w:t>
      </w:r>
      <w:r w:rsidR="006F7809">
        <w:rPr>
          <w:rFonts w:eastAsiaTheme="minorHAnsi" w:hint="eastAsia"/>
          <w:szCs w:val="21"/>
        </w:rPr>
        <w:t>新規什器</w:t>
      </w:r>
      <w:r w:rsidR="00B30EEA">
        <w:rPr>
          <w:rFonts w:eastAsiaTheme="minorHAnsi" w:hint="eastAsia"/>
          <w:szCs w:val="21"/>
        </w:rPr>
        <w:t>の調達</w:t>
      </w:r>
      <w:r w:rsidR="00E67E7A" w:rsidRPr="001B1A5D">
        <w:rPr>
          <w:rFonts w:eastAsiaTheme="minorHAnsi" w:hint="eastAsia"/>
          <w:szCs w:val="21"/>
        </w:rPr>
        <w:t>仕様</w:t>
      </w:r>
      <w:r w:rsidR="001D0D42">
        <w:rPr>
          <w:rFonts w:eastAsiaTheme="minorHAnsi" w:hint="eastAsia"/>
          <w:szCs w:val="21"/>
        </w:rPr>
        <w:t>の検討を進めます。</w:t>
      </w:r>
    </w:p>
    <w:sectPr w:rsidR="00047C05" w:rsidRPr="001B1A5D" w:rsidSect="009F5B46">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7E7D" w14:textId="77777777" w:rsidR="00C70BE6" w:rsidRDefault="00C70BE6" w:rsidP="00E17142">
      <w:r>
        <w:separator/>
      </w:r>
    </w:p>
  </w:endnote>
  <w:endnote w:type="continuationSeparator" w:id="0">
    <w:p w14:paraId="6EF3A791" w14:textId="77777777" w:rsidR="00C70BE6" w:rsidRDefault="00C70BE6" w:rsidP="00E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50FC" w14:textId="77777777" w:rsidR="009F5B46" w:rsidRDefault="009F5B46" w:rsidP="009F5B46">
    <w:pPr>
      <w:pStyle w:val="aa"/>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79D1" w14:textId="77777777" w:rsidR="00C70BE6" w:rsidRDefault="00C70BE6" w:rsidP="00E17142">
      <w:r>
        <w:separator/>
      </w:r>
    </w:p>
  </w:footnote>
  <w:footnote w:type="continuationSeparator" w:id="0">
    <w:p w14:paraId="5295B8E9" w14:textId="77777777" w:rsidR="00C70BE6" w:rsidRDefault="00C70BE6" w:rsidP="00E1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78A5"/>
    <w:multiLevelType w:val="hybridMultilevel"/>
    <w:tmpl w:val="F230B9AA"/>
    <w:lvl w:ilvl="0" w:tplc="01D6E8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620C6"/>
    <w:multiLevelType w:val="hybridMultilevel"/>
    <w:tmpl w:val="7362F2E6"/>
    <w:lvl w:ilvl="0" w:tplc="5D1A49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E772C0C"/>
    <w:multiLevelType w:val="hybridMultilevel"/>
    <w:tmpl w:val="894A52AE"/>
    <w:lvl w:ilvl="0" w:tplc="F1724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464A6"/>
    <w:multiLevelType w:val="hybridMultilevel"/>
    <w:tmpl w:val="8A543212"/>
    <w:lvl w:ilvl="0" w:tplc="69DC7F5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730307E"/>
    <w:multiLevelType w:val="hybridMultilevel"/>
    <w:tmpl w:val="3A46E20C"/>
    <w:lvl w:ilvl="0" w:tplc="119C15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ED"/>
    <w:rsid w:val="00014BE4"/>
    <w:rsid w:val="00015940"/>
    <w:rsid w:val="00020813"/>
    <w:rsid w:val="00022728"/>
    <w:rsid w:val="000273B1"/>
    <w:rsid w:val="00037360"/>
    <w:rsid w:val="000434D4"/>
    <w:rsid w:val="000450C9"/>
    <w:rsid w:val="00047C05"/>
    <w:rsid w:val="00051B23"/>
    <w:rsid w:val="00052F7F"/>
    <w:rsid w:val="00065532"/>
    <w:rsid w:val="00070C9A"/>
    <w:rsid w:val="00090147"/>
    <w:rsid w:val="0009065D"/>
    <w:rsid w:val="00095D91"/>
    <w:rsid w:val="000A10E7"/>
    <w:rsid w:val="000A7185"/>
    <w:rsid w:val="000B41D6"/>
    <w:rsid w:val="000B7E4F"/>
    <w:rsid w:val="000C1EF3"/>
    <w:rsid w:val="000C771E"/>
    <w:rsid w:val="000D4406"/>
    <w:rsid w:val="000D60A4"/>
    <w:rsid w:val="000E3CE1"/>
    <w:rsid w:val="001125CC"/>
    <w:rsid w:val="00121271"/>
    <w:rsid w:val="001227F2"/>
    <w:rsid w:val="00122C0F"/>
    <w:rsid w:val="001312DB"/>
    <w:rsid w:val="00132B13"/>
    <w:rsid w:val="00136B7E"/>
    <w:rsid w:val="001376F6"/>
    <w:rsid w:val="001432A4"/>
    <w:rsid w:val="001629BF"/>
    <w:rsid w:val="001656D1"/>
    <w:rsid w:val="001666F4"/>
    <w:rsid w:val="0017248F"/>
    <w:rsid w:val="001773FD"/>
    <w:rsid w:val="001904AF"/>
    <w:rsid w:val="00196684"/>
    <w:rsid w:val="001A0366"/>
    <w:rsid w:val="001B1A5D"/>
    <w:rsid w:val="001B27F4"/>
    <w:rsid w:val="001B53A6"/>
    <w:rsid w:val="001B7899"/>
    <w:rsid w:val="001C1178"/>
    <w:rsid w:val="001C6ED7"/>
    <w:rsid w:val="001D0D42"/>
    <w:rsid w:val="001D1411"/>
    <w:rsid w:val="001D1484"/>
    <w:rsid w:val="001E0AE7"/>
    <w:rsid w:val="001F0B1F"/>
    <w:rsid w:val="001F1FEE"/>
    <w:rsid w:val="00207C85"/>
    <w:rsid w:val="00212062"/>
    <w:rsid w:val="002122AA"/>
    <w:rsid w:val="00220F49"/>
    <w:rsid w:val="00221451"/>
    <w:rsid w:val="00235B54"/>
    <w:rsid w:val="00243594"/>
    <w:rsid w:val="00254A11"/>
    <w:rsid w:val="00254C14"/>
    <w:rsid w:val="00256310"/>
    <w:rsid w:val="002579D7"/>
    <w:rsid w:val="0026096B"/>
    <w:rsid w:val="00261406"/>
    <w:rsid w:val="00266C9D"/>
    <w:rsid w:val="00266E62"/>
    <w:rsid w:val="00270E1D"/>
    <w:rsid w:val="00271A9D"/>
    <w:rsid w:val="00273CB0"/>
    <w:rsid w:val="00280BFA"/>
    <w:rsid w:val="00285011"/>
    <w:rsid w:val="00287AED"/>
    <w:rsid w:val="0029315D"/>
    <w:rsid w:val="002A05F2"/>
    <w:rsid w:val="002A0B75"/>
    <w:rsid w:val="002A1007"/>
    <w:rsid w:val="002A3F2A"/>
    <w:rsid w:val="002B08A5"/>
    <w:rsid w:val="002B42FC"/>
    <w:rsid w:val="002B67FD"/>
    <w:rsid w:val="002D2EEC"/>
    <w:rsid w:val="002D3B38"/>
    <w:rsid w:val="002E4C34"/>
    <w:rsid w:val="002F3268"/>
    <w:rsid w:val="002F6867"/>
    <w:rsid w:val="00302EF4"/>
    <w:rsid w:val="00306D6F"/>
    <w:rsid w:val="00307218"/>
    <w:rsid w:val="00310ACC"/>
    <w:rsid w:val="003131D9"/>
    <w:rsid w:val="00314608"/>
    <w:rsid w:val="003174CA"/>
    <w:rsid w:val="0031776E"/>
    <w:rsid w:val="00324213"/>
    <w:rsid w:val="00330792"/>
    <w:rsid w:val="00331316"/>
    <w:rsid w:val="00334CB4"/>
    <w:rsid w:val="00337257"/>
    <w:rsid w:val="003432E3"/>
    <w:rsid w:val="0034775E"/>
    <w:rsid w:val="00351A76"/>
    <w:rsid w:val="00353D12"/>
    <w:rsid w:val="003574CC"/>
    <w:rsid w:val="00360EC2"/>
    <w:rsid w:val="003664C8"/>
    <w:rsid w:val="003734FF"/>
    <w:rsid w:val="0038526E"/>
    <w:rsid w:val="00391AB5"/>
    <w:rsid w:val="0039557B"/>
    <w:rsid w:val="0039586F"/>
    <w:rsid w:val="0039641E"/>
    <w:rsid w:val="003A380B"/>
    <w:rsid w:val="003A678D"/>
    <w:rsid w:val="003B43A1"/>
    <w:rsid w:val="003C2424"/>
    <w:rsid w:val="003D67C0"/>
    <w:rsid w:val="003E0267"/>
    <w:rsid w:val="003F01C0"/>
    <w:rsid w:val="003F2773"/>
    <w:rsid w:val="003F5955"/>
    <w:rsid w:val="00402069"/>
    <w:rsid w:val="00403134"/>
    <w:rsid w:val="00414F06"/>
    <w:rsid w:val="00416302"/>
    <w:rsid w:val="00416771"/>
    <w:rsid w:val="00416890"/>
    <w:rsid w:val="00420686"/>
    <w:rsid w:val="00421624"/>
    <w:rsid w:val="0042324C"/>
    <w:rsid w:val="00434B90"/>
    <w:rsid w:val="004369F8"/>
    <w:rsid w:val="00445BD2"/>
    <w:rsid w:val="004529F9"/>
    <w:rsid w:val="0045426C"/>
    <w:rsid w:val="00463448"/>
    <w:rsid w:val="00473FE8"/>
    <w:rsid w:val="004823F1"/>
    <w:rsid w:val="00483494"/>
    <w:rsid w:val="004845F7"/>
    <w:rsid w:val="00490624"/>
    <w:rsid w:val="00491DB5"/>
    <w:rsid w:val="004A2B8E"/>
    <w:rsid w:val="004A303B"/>
    <w:rsid w:val="004D01CE"/>
    <w:rsid w:val="004D2438"/>
    <w:rsid w:val="004D3682"/>
    <w:rsid w:val="004E0889"/>
    <w:rsid w:val="004F0BA7"/>
    <w:rsid w:val="004F0BBC"/>
    <w:rsid w:val="004F76C3"/>
    <w:rsid w:val="00510269"/>
    <w:rsid w:val="0051086A"/>
    <w:rsid w:val="005123C9"/>
    <w:rsid w:val="00517469"/>
    <w:rsid w:val="00531AC5"/>
    <w:rsid w:val="00535160"/>
    <w:rsid w:val="00551C88"/>
    <w:rsid w:val="00552021"/>
    <w:rsid w:val="00561251"/>
    <w:rsid w:val="00572F5A"/>
    <w:rsid w:val="0058138F"/>
    <w:rsid w:val="00583C5E"/>
    <w:rsid w:val="005851A9"/>
    <w:rsid w:val="0058667B"/>
    <w:rsid w:val="005B1437"/>
    <w:rsid w:val="005C4F81"/>
    <w:rsid w:val="005C6D26"/>
    <w:rsid w:val="005C7103"/>
    <w:rsid w:val="005C72FF"/>
    <w:rsid w:val="005E513C"/>
    <w:rsid w:val="005E5B41"/>
    <w:rsid w:val="005F09CE"/>
    <w:rsid w:val="005F2400"/>
    <w:rsid w:val="005F382C"/>
    <w:rsid w:val="0060759F"/>
    <w:rsid w:val="00610046"/>
    <w:rsid w:val="006115AF"/>
    <w:rsid w:val="006127B3"/>
    <w:rsid w:val="006164FB"/>
    <w:rsid w:val="006258CD"/>
    <w:rsid w:val="0063021B"/>
    <w:rsid w:val="00633DB8"/>
    <w:rsid w:val="0063606E"/>
    <w:rsid w:val="0063747B"/>
    <w:rsid w:val="00643875"/>
    <w:rsid w:val="006441DF"/>
    <w:rsid w:val="006474B1"/>
    <w:rsid w:val="00653172"/>
    <w:rsid w:val="00654E22"/>
    <w:rsid w:val="00655524"/>
    <w:rsid w:val="00671335"/>
    <w:rsid w:val="00676023"/>
    <w:rsid w:val="00693AFD"/>
    <w:rsid w:val="00697606"/>
    <w:rsid w:val="006A2564"/>
    <w:rsid w:val="006B4263"/>
    <w:rsid w:val="006C045C"/>
    <w:rsid w:val="006C41EF"/>
    <w:rsid w:val="006D40D0"/>
    <w:rsid w:val="006D6698"/>
    <w:rsid w:val="006E4F6D"/>
    <w:rsid w:val="006E5372"/>
    <w:rsid w:val="006F7809"/>
    <w:rsid w:val="00700DA9"/>
    <w:rsid w:val="00702D86"/>
    <w:rsid w:val="00704B2D"/>
    <w:rsid w:val="0071120F"/>
    <w:rsid w:val="007112CB"/>
    <w:rsid w:val="007149F6"/>
    <w:rsid w:val="00717B64"/>
    <w:rsid w:val="00721928"/>
    <w:rsid w:val="00722160"/>
    <w:rsid w:val="007229F8"/>
    <w:rsid w:val="00731AB8"/>
    <w:rsid w:val="007441B6"/>
    <w:rsid w:val="00746725"/>
    <w:rsid w:val="00751E12"/>
    <w:rsid w:val="00755049"/>
    <w:rsid w:val="007577EF"/>
    <w:rsid w:val="00766333"/>
    <w:rsid w:val="0078417E"/>
    <w:rsid w:val="00784F11"/>
    <w:rsid w:val="00785C08"/>
    <w:rsid w:val="0079023D"/>
    <w:rsid w:val="007918D9"/>
    <w:rsid w:val="00795CED"/>
    <w:rsid w:val="007A09F7"/>
    <w:rsid w:val="007A23D6"/>
    <w:rsid w:val="007B31B4"/>
    <w:rsid w:val="007B533B"/>
    <w:rsid w:val="007B5413"/>
    <w:rsid w:val="007D134D"/>
    <w:rsid w:val="007D377E"/>
    <w:rsid w:val="007D5DA7"/>
    <w:rsid w:val="007E53E7"/>
    <w:rsid w:val="007E6C5B"/>
    <w:rsid w:val="00800B32"/>
    <w:rsid w:val="00803110"/>
    <w:rsid w:val="00820372"/>
    <w:rsid w:val="008217E1"/>
    <w:rsid w:val="00824977"/>
    <w:rsid w:val="008455E2"/>
    <w:rsid w:val="00847FE0"/>
    <w:rsid w:val="00852539"/>
    <w:rsid w:val="00857C5B"/>
    <w:rsid w:val="008638EE"/>
    <w:rsid w:val="00892746"/>
    <w:rsid w:val="00894BA5"/>
    <w:rsid w:val="00895634"/>
    <w:rsid w:val="00896D82"/>
    <w:rsid w:val="008A42D9"/>
    <w:rsid w:val="008B3DD9"/>
    <w:rsid w:val="008B5F13"/>
    <w:rsid w:val="008C488E"/>
    <w:rsid w:val="008C5B21"/>
    <w:rsid w:val="008D0BD3"/>
    <w:rsid w:val="008E0305"/>
    <w:rsid w:val="008E440F"/>
    <w:rsid w:val="008E518E"/>
    <w:rsid w:val="008E69C6"/>
    <w:rsid w:val="008E70F7"/>
    <w:rsid w:val="008F5438"/>
    <w:rsid w:val="00905EAA"/>
    <w:rsid w:val="00912071"/>
    <w:rsid w:val="00912775"/>
    <w:rsid w:val="00916CA7"/>
    <w:rsid w:val="0091703B"/>
    <w:rsid w:val="0092158D"/>
    <w:rsid w:val="00944BA6"/>
    <w:rsid w:val="00956159"/>
    <w:rsid w:val="009671B9"/>
    <w:rsid w:val="00970CAC"/>
    <w:rsid w:val="00977E51"/>
    <w:rsid w:val="00980475"/>
    <w:rsid w:val="009805F4"/>
    <w:rsid w:val="00993F9A"/>
    <w:rsid w:val="00994520"/>
    <w:rsid w:val="00996268"/>
    <w:rsid w:val="00996333"/>
    <w:rsid w:val="009A1899"/>
    <w:rsid w:val="009A7646"/>
    <w:rsid w:val="009B2BD4"/>
    <w:rsid w:val="009D0140"/>
    <w:rsid w:val="009D28EE"/>
    <w:rsid w:val="009D4A84"/>
    <w:rsid w:val="009E14EF"/>
    <w:rsid w:val="009E27D2"/>
    <w:rsid w:val="009E7F8A"/>
    <w:rsid w:val="009F5B46"/>
    <w:rsid w:val="009F7B66"/>
    <w:rsid w:val="00A01B41"/>
    <w:rsid w:val="00A04D57"/>
    <w:rsid w:val="00A061EC"/>
    <w:rsid w:val="00A14FF6"/>
    <w:rsid w:val="00A15ED4"/>
    <w:rsid w:val="00A3147D"/>
    <w:rsid w:val="00A33749"/>
    <w:rsid w:val="00A3725E"/>
    <w:rsid w:val="00A40CE1"/>
    <w:rsid w:val="00A412FF"/>
    <w:rsid w:val="00A469AD"/>
    <w:rsid w:val="00A53457"/>
    <w:rsid w:val="00A53C0C"/>
    <w:rsid w:val="00A54D60"/>
    <w:rsid w:val="00A6218D"/>
    <w:rsid w:val="00A811FE"/>
    <w:rsid w:val="00A90591"/>
    <w:rsid w:val="00A957ED"/>
    <w:rsid w:val="00AA74AC"/>
    <w:rsid w:val="00AA7567"/>
    <w:rsid w:val="00AB0607"/>
    <w:rsid w:val="00AB2676"/>
    <w:rsid w:val="00AB2AB7"/>
    <w:rsid w:val="00AC6F69"/>
    <w:rsid w:val="00AC79C4"/>
    <w:rsid w:val="00AC7AA8"/>
    <w:rsid w:val="00AD3E19"/>
    <w:rsid w:val="00AD410F"/>
    <w:rsid w:val="00AD43A6"/>
    <w:rsid w:val="00AD5CA7"/>
    <w:rsid w:val="00AE52C2"/>
    <w:rsid w:val="00AE7C00"/>
    <w:rsid w:val="00AF1E7E"/>
    <w:rsid w:val="00B03702"/>
    <w:rsid w:val="00B03A32"/>
    <w:rsid w:val="00B041DE"/>
    <w:rsid w:val="00B06496"/>
    <w:rsid w:val="00B13FC0"/>
    <w:rsid w:val="00B163CB"/>
    <w:rsid w:val="00B27F43"/>
    <w:rsid w:val="00B30EEA"/>
    <w:rsid w:val="00B31889"/>
    <w:rsid w:val="00B345EF"/>
    <w:rsid w:val="00B34C58"/>
    <w:rsid w:val="00B3578C"/>
    <w:rsid w:val="00B40A23"/>
    <w:rsid w:val="00B40CA3"/>
    <w:rsid w:val="00B428EB"/>
    <w:rsid w:val="00B466B6"/>
    <w:rsid w:val="00B50C8F"/>
    <w:rsid w:val="00B55BAB"/>
    <w:rsid w:val="00B57CED"/>
    <w:rsid w:val="00B6738B"/>
    <w:rsid w:val="00B74479"/>
    <w:rsid w:val="00B822EE"/>
    <w:rsid w:val="00B82BD3"/>
    <w:rsid w:val="00B83989"/>
    <w:rsid w:val="00B92A57"/>
    <w:rsid w:val="00B965A7"/>
    <w:rsid w:val="00BA45D8"/>
    <w:rsid w:val="00BA5D36"/>
    <w:rsid w:val="00BA71A0"/>
    <w:rsid w:val="00BB6D8A"/>
    <w:rsid w:val="00BC261F"/>
    <w:rsid w:val="00BD46AC"/>
    <w:rsid w:val="00BD5717"/>
    <w:rsid w:val="00BD6F32"/>
    <w:rsid w:val="00BE66ED"/>
    <w:rsid w:val="00C03998"/>
    <w:rsid w:val="00C03F49"/>
    <w:rsid w:val="00C05580"/>
    <w:rsid w:val="00C13826"/>
    <w:rsid w:val="00C16414"/>
    <w:rsid w:val="00C16852"/>
    <w:rsid w:val="00C23023"/>
    <w:rsid w:val="00C26ECB"/>
    <w:rsid w:val="00C30BFE"/>
    <w:rsid w:val="00C3163F"/>
    <w:rsid w:val="00C31935"/>
    <w:rsid w:val="00C474C5"/>
    <w:rsid w:val="00C50FA7"/>
    <w:rsid w:val="00C55F7C"/>
    <w:rsid w:val="00C631C0"/>
    <w:rsid w:val="00C70BE6"/>
    <w:rsid w:val="00C73E5C"/>
    <w:rsid w:val="00C74794"/>
    <w:rsid w:val="00C80AAF"/>
    <w:rsid w:val="00C92006"/>
    <w:rsid w:val="00C97FEB"/>
    <w:rsid w:val="00CA6DF7"/>
    <w:rsid w:val="00CB4F2C"/>
    <w:rsid w:val="00CB6273"/>
    <w:rsid w:val="00CC371A"/>
    <w:rsid w:val="00CC6B9F"/>
    <w:rsid w:val="00CD0EBB"/>
    <w:rsid w:val="00CD2B30"/>
    <w:rsid w:val="00CD5124"/>
    <w:rsid w:val="00CD5A18"/>
    <w:rsid w:val="00CE1F03"/>
    <w:rsid w:val="00CE4324"/>
    <w:rsid w:val="00CF061F"/>
    <w:rsid w:val="00CF6A50"/>
    <w:rsid w:val="00D02CFB"/>
    <w:rsid w:val="00D02FBD"/>
    <w:rsid w:val="00D03C0D"/>
    <w:rsid w:val="00D100FC"/>
    <w:rsid w:val="00D11FAB"/>
    <w:rsid w:val="00D260CA"/>
    <w:rsid w:val="00D2714E"/>
    <w:rsid w:val="00D428CD"/>
    <w:rsid w:val="00D6127A"/>
    <w:rsid w:val="00D613C8"/>
    <w:rsid w:val="00D8067D"/>
    <w:rsid w:val="00D816F8"/>
    <w:rsid w:val="00D83444"/>
    <w:rsid w:val="00D85271"/>
    <w:rsid w:val="00D910E8"/>
    <w:rsid w:val="00D95347"/>
    <w:rsid w:val="00DA1E33"/>
    <w:rsid w:val="00DA4A63"/>
    <w:rsid w:val="00DB5CF6"/>
    <w:rsid w:val="00DB7182"/>
    <w:rsid w:val="00DC4751"/>
    <w:rsid w:val="00DD42FE"/>
    <w:rsid w:val="00DE74D8"/>
    <w:rsid w:val="00DE7BFD"/>
    <w:rsid w:val="00DF547B"/>
    <w:rsid w:val="00E0125D"/>
    <w:rsid w:val="00E17142"/>
    <w:rsid w:val="00E20D9C"/>
    <w:rsid w:val="00E21B4C"/>
    <w:rsid w:val="00E2413A"/>
    <w:rsid w:val="00E2516A"/>
    <w:rsid w:val="00E33C5E"/>
    <w:rsid w:val="00E35D88"/>
    <w:rsid w:val="00E46F27"/>
    <w:rsid w:val="00E53F3C"/>
    <w:rsid w:val="00E554FF"/>
    <w:rsid w:val="00E60EE5"/>
    <w:rsid w:val="00E620F6"/>
    <w:rsid w:val="00E64494"/>
    <w:rsid w:val="00E678E1"/>
    <w:rsid w:val="00E67E7A"/>
    <w:rsid w:val="00E814B9"/>
    <w:rsid w:val="00E82EBF"/>
    <w:rsid w:val="00E865BB"/>
    <w:rsid w:val="00E87ADE"/>
    <w:rsid w:val="00E90DB2"/>
    <w:rsid w:val="00EC02D2"/>
    <w:rsid w:val="00ED6F4C"/>
    <w:rsid w:val="00ED797E"/>
    <w:rsid w:val="00EE097E"/>
    <w:rsid w:val="00EF4DA5"/>
    <w:rsid w:val="00EF5706"/>
    <w:rsid w:val="00F012AC"/>
    <w:rsid w:val="00F01F00"/>
    <w:rsid w:val="00F03DD5"/>
    <w:rsid w:val="00F03E92"/>
    <w:rsid w:val="00F05744"/>
    <w:rsid w:val="00F07124"/>
    <w:rsid w:val="00F07388"/>
    <w:rsid w:val="00F10690"/>
    <w:rsid w:val="00F13093"/>
    <w:rsid w:val="00F14C85"/>
    <w:rsid w:val="00F14FF2"/>
    <w:rsid w:val="00F15A19"/>
    <w:rsid w:val="00F21EE8"/>
    <w:rsid w:val="00F3039E"/>
    <w:rsid w:val="00F40ACB"/>
    <w:rsid w:val="00F46872"/>
    <w:rsid w:val="00F50DFB"/>
    <w:rsid w:val="00F51641"/>
    <w:rsid w:val="00F546EC"/>
    <w:rsid w:val="00F66E12"/>
    <w:rsid w:val="00F72C84"/>
    <w:rsid w:val="00F80C42"/>
    <w:rsid w:val="00F8132A"/>
    <w:rsid w:val="00F933D4"/>
    <w:rsid w:val="00F93491"/>
    <w:rsid w:val="00FA3F6D"/>
    <w:rsid w:val="00FA663D"/>
    <w:rsid w:val="00FA6C48"/>
    <w:rsid w:val="00FB666D"/>
    <w:rsid w:val="00FC0576"/>
    <w:rsid w:val="00FC31BF"/>
    <w:rsid w:val="00FC35AA"/>
    <w:rsid w:val="00FC3EC3"/>
    <w:rsid w:val="00FC53E9"/>
    <w:rsid w:val="00FD01CA"/>
    <w:rsid w:val="00FD50A7"/>
    <w:rsid w:val="00FD5C8D"/>
    <w:rsid w:val="00FE7168"/>
    <w:rsid w:val="00FE7D7B"/>
    <w:rsid w:val="00FF7E35"/>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C5BD70C"/>
  <w15:chartTrackingRefBased/>
  <w15:docId w15:val="{646CBEEF-6E5A-49C3-B38F-8062A93D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7CED"/>
  </w:style>
  <w:style w:type="character" w:customStyle="1" w:styleId="a4">
    <w:name w:val="日付 (文字)"/>
    <w:basedOn w:val="a0"/>
    <w:link w:val="a3"/>
    <w:uiPriority w:val="99"/>
    <w:semiHidden/>
    <w:rsid w:val="00B57CED"/>
  </w:style>
  <w:style w:type="paragraph" w:customStyle="1" w:styleId="Default">
    <w:name w:val="Default"/>
    <w:rsid w:val="00B57CED"/>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1F0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54FF"/>
    <w:rPr>
      <w:color w:val="0563C1" w:themeColor="hyperlink"/>
      <w:u w:val="single"/>
    </w:rPr>
  </w:style>
  <w:style w:type="character" w:styleId="a7">
    <w:name w:val="Unresolved Mention"/>
    <w:basedOn w:val="a0"/>
    <w:uiPriority w:val="99"/>
    <w:semiHidden/>
    <w:unhideWhenUsed/>
    <w:rsid w:val="00E554FF"/>
    <w:rPr>
      <w:color w:val="605E5C"/>
      <w:shd w:val="clear" w:color="auto" w:fill="E1DFDD"/>
    </w:rPr>
  </w:style>
  <w:style w:type="paragraph" w:styleId="a8">
    <w:name w:val="header"/>
    <w:basedOn w:val="a"/>
    <w:link w:val="a9"/>
    <w:uiPriority w:val="99"/>
    <w:unhideWhenUsed/>
    <w:rsid w:val="00E17142"/>
    <w:pPr>
      <w:tabs>
        <w:tab w:val="center" w:pos="4252"/>
        <w:tab w:val="right" w:pos="8504"/>
      </w:tabs>
      <w:snapToGrid w:val="0"/>
    </w:pPr>
  </w:style>
  <w:style w:type="character" w:customStyle="1" w:styleId="a9">
    <w:name w:val="ヘッダー (文字)"/>
    <w:basedOn w:val="a0"/>
    <w:link w:val="a8"/>
    <w:uiPriority w:val="99"/>
    <w:rsid w:val="00E17142"/>
  </w:style>
  <w:style w:type="paragraph" w:styleId="aa">
    <w:name w:val="footer"/>
    <w:basedOn w:val="a"/>
    <w:link w:val="ab"/>
    <w:uiPriority w:val="99"/>
    <w:unhideWhenUsed/>
    <w:rsid w:val="00E17142"/>
    <w:pPr>
      <w:tabs>
        <w:tab w:val="center" w:pos="4252"/>
        <w:tab w:val="right" w:pos="8504"/>
      </w:tabs>
      <w:snapToGrid w:val="0"/>
    </w:pPr>
  </w:style>
  <w:style w:type="character" w:customStyle="1" w:styleId="ab">
    <w:name w:val="フッター (文字)"/>
    <w:basedOn w:val="a0"/>
    <w:link w:val="aa"/>
    <w:uiPriority w:val="99"/>
    <w:rsid w:val="00E17142"/>
  </w:style>
  <w:style w:type="paragraph" w:styleId="ac">
    <w:name w:val="Balloon Text"/>
    <w:basedOn w:val="a"/>
    <w:link w:val="ad"/>
    <w:uiPriority w:val="99"/>
    <w:semiHidden/>
    <w:unhideWhenUsed/>
    <w:rsid w:val="001666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66F4"/>
    <w:rPr>
      <w:rFonts w:asciiTheme="majorHAnsi" w:eastAsiaTheme="majorEastAsia" w:hAnsiTheme="majorHAnsi" w:cstheme="majorBidi"/>
      <w:sz w:val="18"/>
      <w:szCs w:val="18"/>
    </w:rPr>
  </w:style>
  <w:style w:type="paragraph" w:styleId="Web">
    <w:name w:val="Normal (Web)"/>
    <w:basedOn w:val="a"/>
    <w:uiPriority w:val="99"/>
    <w:semiHidden/>
    <w:unhideWhenUsed/>
    <w:rsid w:val="00402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324213"/>
    <w:rPr>
      <w:color w:val="954F72" w:themeColor="followedHyperlink"/>
      <w:u w:val="single"/>
    </w:rPr>
  </w:style>
  <w:style w:type="character" w:styleId="af">
    <w:name w:val="annotation reference"/>
    <w:basedOn w:val="a0"/>
    <w:uiPriority w:val="99"/>
    <w:semiHidden/>
    <w:unhideWhenUsed/>
    <w:rsid w:val="00207C85"/>
    <w:rPr>
      <w:sz w:val="18"/>
      <w:szCs w:val="18"/>
    </w:rPr>
  </w:style>
  <w:style w:type="paragraph" w:styleId="af0">
    <w:name w:val="annotation text"/>
    <w:basedOn w:val="a"/>
    <w:link w:val="af1"/>
    <w:uiPriority w:val="99"/>
    <w:semiHidden/>
    <w:unhideWhenUsed/>
    <w:rsid w:val="00207C85"/>
    <w:pPr>
      <w:jc w:val="left"/>
    </w:pPr>
  </w:style>
  <w:style w:type="character" w:customStyle="1" w:styleId="af1">
    <w:name w:val="コメント文字列 (文字)"/>
    <w:basedOn w:val="a0"/>
    <w:link w:val="af0"/>
    <w:uiPriority w:val="99"/>
    <w:semiHidden/>
    <w:rsid w:val="00207C85"/>
  </w:style>
  <w:style w:type="paragraph" w:styleId="af2">
    <w:name w:val="annotation subject"/>
    <w:basedOn w:val="af0"/>
    <w:next w:val="af0"/>
    <w:link w:val="af3"/>
    <w:uiPriority w:val="99"/>
    <w:semiHidden/>
    <w:unhideWhenUsed/>
    <w:rsid w:val="00207C85"/>
    <w:rPr>
      <w:b/>
      <w:bCs/>
    </w:rPr>
  </w:style>
  <w:style w:type="character" w:customStyle="1" w:styleId="af3">
    <w:name w:val="コメント内容 (文字)"/>
    <w:basedOn w:val="af1"/>
    <w:link w:val="af2"/>
    <w:uiPriority w:val="99"/>
    <w:semiHidden/>
    <w:rsid w:val="00207C85"/>
    <w:rPr>
      <w:b/>
      <w:bCs/>
    </w:rPr>
  </w:style>
  <w:style w:type="paragraph" w:styleId="af4">
    <w:name w:val="List Paragraph"/>
    <w:basedOn w:val="a"/>
    <w:uiPriority w:val="34"/>
    <w:qFormat/>
    <w:rsid w:val="00E012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1841">
      <w:bodyDiv w:val="1"/>
      <w:marLeft w:val="0"/>
      <w:marRight w:val="0"/>
      <w:marTop w:val="0"/>
      <w:marBottom w:val="0"/>
      <w:divBdr>
        <w:top w:val="none" w:sz="0" w:space="0" w:color="auto"/>
        <w:left w:val="none" w:sz="0" w:space="0" w:color="auto"/>
        <w:bottom w:val="none" w:sz="0" w:space="0" w:color="auto"/>
        <w:right w:val="none" w:sz="0" w:space="0" w:color="auto"/>
      </w:divBdr>
    </w:div>
    <w:div w:id="236398985">
      <w:bodyDiv w:val="1"/>
      <w:marLeft w:val="0"/>
      <w:marRight w:val="0"/>
      <w:marTop w:val="0"/>
      <w:marBottom w:val="0"/>
      <w:divBdr>
        <w:top w:val="none" w:sz="0" w:space="0" w:color="auto"/>
        <w:left w:val="none" w:sz="0" w:space="0" w:color="auto"/>
        <w:bottom w:val="none" w:sz="0" w:space="0" w:color="auto"/>
        <w:right w:val="none" w:sz="0" w:space="0" w:color="auto"/>
      </w:divBdr>
    </w:div>
    <w:div w:id="254873646">
      <w:bodyDiv w:val="1"/>
      <w:marLeft w:val="0"/>
      <w:marRight w:val="0"/>
      <w:marTop w:val="0"/>
      <w:marBottom w:val="0"/>
      <w:divBdr>
        <w:top w:val="none" w:sz="0" w:space="0" w:color="auto"/>
        <w:left w:val="none" w:sz="0" w:space="0" w:color="auto"/>
        <w:bottom w:val="none" w:sz="0" w:space="0" w:color="auto"/>
        <w:right w:val="none" w:sz="0" w:space="0" w:color="auto"/>
      </w:divBdr>
    </w:div>
    <w:div w:id="386495411">
      <w:bodyDiv w:val="1"/>
      <w:marLeft w:val="0"/>
      <w:marRight w:val="0"/>
      <w:marTop w:val="0"/>
      <w:marBottom w:val="0"/>
      <w:divBdr>
        <w:top w:val="none" w:sz="0" w:space="0" w:color="auto"/>
        <w:left w:val="none" w:sz="0" w:space="0" w:color="auto"/>
        <w:bottom w:val="none" w:sz="0" w:space="0" w:color="auto"/>
        <w:right w:val="none" w:sz="0" w:space="0" w:color="auto"/>
      </w:divBdr>
    </w:div>
    <w:div w:id="478769908">
      <w:bodyDiv w:val="1"/>
      <w:marLeft w:val="0"/>
      <w:marRight w:val="0"/>
      <w:marTop w:val="0"/>
      <w:marBottom w:val="0"/>
      <w:divBdr>
        <w:top w:val="none" w:sz="0" w:space="0" w:color="auto"/>
        <w:left w:val="none" w:sz="0" w:space="0" w:color="auto"/>
        <w:bottom w:val="none" w:sz="0" w:space="0" w:color="auto"/>
        <w:right w:val="none" w:sz="0" w:space="0" w:color="auto"/>
      </w:divBdr>
    </w:div>
    <w:div w:id="487864201">
      <w:bodyDiv w:val="1"/>
      <w:marLeft w:val="0"/>
      <w:marRight w:val="0"/>
      <w:marTop w:val="0"/>
      <w:marBottom w:val="0"/>
      <w:divBdr>
        <w:top w:val="none" w:sz="0" w:space="0" w:color="auto"/>
        <w:left w:val="none" w:sz="0" w:space="0" w:color="auto"/>
        <w:bottom w:val="none" w:sz="0" w:space="0" w:color="auto"/>
        <w:right w:val="none" w:sz="0" w:space="0" w:color="auto"/>
      </w:divBdr>
    </w:div>
    <w:div w:id="542442872">
      <w:bodyDiv w:val="1"/>
      <w:marLeft w:val="0"/>
      <w:marRight w:val="0"/>
      <w:marTop w:val="0"/>
      <w:marBottom w:val="0"/>
      <w:divBdr>
        <w:top w:val="none" w:sz="0" w:space="0" w:color="auto"/>
        <w:left w:val="none" w:sz="0" w:space="0" w:color="auto"/>
        <w:bottom w:val="none" w:sz="0" w:space="0" w:color="auto"/>
        <w:right w:val="none" w:sz="0" w:space="0" w:color="auto"/>
      </w:divBdr>
    </w:div>
    <w:div w:id="598636208">
      <w:bodyDiv w:val="1"/>
      <w:marLeft w:val="0"/>
      <w:marRight w:val="0"/>
      <w:marTop w:val="0"/>
      <w:marBottom w:val="0"/>
      <w:divBdr>
        <w:top w:val="none" w:sz="0" w:space="0" w:color="auto"/>
        <w:left w:val="none" w:sz="0" w:space="0" w:color="auto"/>
        <w:bottom w:val="none" w:sz="0" w:space="0" w:color="auto"/>
        <w:right w:val="none" w:sz="0" w:space="0" w:color="auto"/>
      </w:divBdr>
    </w:div>
    <w:div w:id="790132535">
      <w:bodyDiv w:val="1"/>
      <w:marLeft w:val="0"/>
      <w:marRight w:val="0"/>
      <w:marTop w:val="0"/>
      <w:marBottom w:val="0"/>
      <w:divBdr>
        <w:top w:val="none" w:sz="0" w:space="0" w:color="auto"/>
        <w:left w:val="none" w:sz="0" w:space="0" w:color="auto"/>
        <w:bottom w:val="none" w:sz="0" w:space="0" w:color="auto"/>
        <w:right w:val="none" w:sz="0" w:space="0" w:color="auto"/>
      </w:divBdr>
    </w:div>
    <w:div w:id="833643153">
      <w:bodyDiv w:val="1"/>
      <w:marLeft w:val="0"/>
      <w:marRight w:val="0"/>
      <w:marTop w:val="0"/>
      <w:marBottom w:val="0"/>
      <w:divBdr>
        <w:top w:val="none" w:sz="0" w:space="0" w:color="auto"/>
        <w:left w:val="none" w:sz="0" w:space="0" w:color="auto"/>
        <w:bottom w:val="none" w:sz="0" w:space="0" w:color="auto"/>
        <w:right w:val="none" w:sz="0" w:space="0" w:color="auto"/>
      </w:divBdr>
    </w:div>
    <w:div w:id="863402350">
      <w:bodyDiv w:val="1"/>
      <w:marLeft w:val="0"/>
      <w:marRight w:val="0"/>
      <w:marTop w:val="0"/>
      <w:marBottom w:val="0"/>
      <w:divBdr>
        <w:top w:val="none" w:sz="0" w:space="0" w:color="auto"/>
        <w:left w:val="none" w:sz="0" w:space="0" w:color="auto"/>
        <w:bottom w:val="none" w:sz="0" w:space="0" w:color="auto"/>
        <w:right w:val="none" w:sz="0" w:space="0" w:color="auto"/>
      </w:divBdr>
    </w:div>
    <w:div w:id="885029029">
      <w:bodyDiv w:val="1"/>
      <w:marLeft w:val="0"/>
      <w:marRight w:val="0"/>
      <w:marTop w:val="0"/>
      <w:marBottom w:val="0"/>
      <w:divBdr>
        <w:top w:val="none" w:sz="0" w:space="0" w:color="auto"/>
        <w:left w:val="none" w:sz="0" w:space="0" w:color="auto"/>
        <w:bottom w:val="none" w:sz="0" w:space="0" w:color="auto"/>
        <w:right w:val="none" w:sz="0" w:space="0" w:color="auto"/>
      </w:divBdr>
    </w:div>
    <w:div w:id="955058555">
      <w:bodyDiv w:val="1"/>
      <w:marLeft w:val="0"/>
      <w:marRight w:val="0"/>
      <w:marTop w:val="0"/>
      <w:marBottom w:val="0"/>
      <w:divBdr>
        <w:top w:val="none" w:sz="0" w:space="0" w:color="auto"/>
        <w:left w:val="none" w:sz="0" w:space="0" w:color="auto"/>
        <w:bottom w:val="none" w:sz="0" w:space="0" w:color="auto"/>
        <w:right w:val="none" w:sz="0" w:space="0" w:color="auto"/>
      </w:divBdr>
    </w:div>
    <w:div w:id="999307035">
      <w:bodyDiv w:val="1"/>
      <w:marLeft w:val="0"/>
      <w:marRight w:val="0"/>
      <w:marTop w:val="0"/>
      <w:marBottom w:val="0"/>
      <w:divBdr>
        <w:top w:val="none" w:sz="0" w:space="0" w:color="auto"/>
        <w:left w:val="none" w:sz="0" w:space="0" w:color="auto"/>
        <w:bottom w:val="none" w:sz="0" w:space="0" w:color="auto"/>
        <w:right w:val="none" w:sz="0" w:space="0" w:color="auto"/>
      </w:divBdr>
    </w:div>
    <w:div w:id="1020395631">
      <w:bodyDiv w:val="1"/>
      <w:marLeft w:val="0"/>
      <w:marRight w:val="0"/>
      <w:marTop w:val="0"/>
      <w:marBottom w:val="0"/>
      <w:divBdr>
        <w:top w:val="none" w:sz="0" w:space="0" w:color="auto"/>
        <w:left w:val="none" w:sz="0" w:space="0" w:color="auto"/>
        <w:bottom w:val="none" w:sz="0" w:space="0" w:color="auto"/>
        <w:right w:val="none" w:sz="0" w:space="0" w:color="auto"/>
      </w:divBdr>
    </w:div>
    <w:div w:id="1074397593">
      <w:bodyDiv w:val="1"/>
      <w:marLeft w:val="0"/>
      <w:marRight w:val="0"/>
      <w:marTop w:val="0"/>
      <w:marBottom w:val="0"/>
      <w:divBdr>
        <w:top w:val="none" w:sz="0" w:space="0" w:color="auto"/>
        <w:left w:val="none" w:sz="0" w:space="0" w:color="auto"/>
        <w:bottom w:val="none" w:sz="0" w:space="0" w:color="auto"/>
        <w:right w:val="none" w:sz="0" w:space="0" w:color="auto"/>
      </w:divBdr>
    </w:div>
    <w:div w:id="1191339293">
      <w:bodyDiv w:val="1"/>
      <w:marLeft w:val="0"/>
      <w:marRight w:val="0"/>
      <w:marTop w:val="0"/>
      <w:marBottom w:val="0"/>
      <w:divBdr>
        <w:top w:val="none" w:sz="0" w:space="0" w:color="auto"/>
        <w:left w:val="none" w:sz="0" w:space="0" w:color="auto"/>
        <w:bottom w:val="none" w:sz="0" w:space="0" w:color="auto"/>
        <w:right w:val="none" w:sz="0" w:space="0" w:color="auto"/>
      </w:divBdr>
    </w:div>
    <w:div w:id="1212957950">
      <w:bodyDiv w:val="1"/>
      <w:marLeft w:val="0"/>
      <w:marRight w:val="0"/>
      <w:marTop w:val="0"/>
      <w:marBottom w:val="0"/>
      <w:divBdr>
        <w:top w:val="none" w:sz="0" w:space="0" w:color="auto"/>
        <w:left w:val="none" w:sz="0" w:space="0" w:color="auto"/>
        <w:bottom w:val="none" w:sz="0" w:space="0" w:color="auto"/>
        <w:right w:val="none" w:sz="0" w:space="0" w:color="auto"/>
      </w:divBdr>
    </w:div>
    <w:div w:id="1364747719">
      <w:bodyDiv w:val="1"/>
      <w:marLeft w:val="0"/>
      <w:marRight w:val="0"/>
      <w:marTop w:val="0"/>
      <w:marBottom w:val="0"/>
      <w:divBdr>
        <w:top w:val="none" w:sz="0" w:space="0" w:color="auto"/>
        <w:left w:val="none" w:sz="0" w:space="0" w:color="auto"/>
        <w:bottom w:val="none" w:sz="0" w:space="0" w:color="auto"/>
        <w:right w:val="none" w:sz="0" w:space="0" w:color="auto"/>
      </w:divBdr>
    </w:div>
    <w:div w:id="1437751664">
      <w:bodyDiv w:val="1"/>
      <w:marLeft w:val="0"/>
      <w:marRight w:val="0"/>
      <w:marTop w:val="0"/>
      <w:marBottom w:val="0"/>
      <w:divBdr>
        <w:top w:val="none" w:sz="0" w:space="0" w:color="auto"/>
        <w:left w:val="none" w:sz="0" w:space="0" w:color="auto"/>
        <w:bottom w:val="none" w:sz="0" w:space="0" w:color="auto"/>
        <w:right w:val="none" w:sz="0" w:space="0" w:color="auto"/>
      </w:divBdr>
    </w:div>
    <w:div w:id="1449735592">
      <w:bodyDiv w:val="1"/>
      <w:marLeft w:val="0"/>
      <w:marRight w:val="0"/>
      <w:marTop w:val="0"/>
      <w:marBottom w:val="0"/>
      <w:divBdr>
        <w:top w:val="none" w:sz="0" w:space="0" w:color="auto"/>
        <w:left w:val="none" w:sz="0" w:space="0" w:color="auto"/>
        <w:bottom w:val="none" w:sz="0" w:space="0" w:color="auto"/>
        <w:right w:val="none" w:sz="0" w:space="0" w:color="auto"/>
      </w:divBdr>
    </w:div>
    <w:div w:id="1537354310">
      <w:bodyDiv w:val="1"/>
      <w:marLeft w:val="0"/>
      <w:marRight w:val="0"/>
      <w:marTop w:val="0"/>
      <w:marBottom w:val="0"/>
      <w:divBdr>
        <w:top w:val="none" w:sz="0" w:space="0" w:color="auto"/>
        <w:left w:val="none" w:sz="0" w:space="0" w:color="auto"/>
        <w:bottom w:val="none" w:sz="0" w:space="0" w:color="auto"/>
        <w:right w:val="none" w:sz="0" w:space="0" w:color="auto"/>
      </w:divBdr>
    </w:div>
    <w:div w:id="1631861158">
      <w:bodyDiv w:val="1"/>
      <w:marLeft w:val="0"/>
      <w:marRight w:val="0"/>
      <w:marTop w:val="0"/>
      <w:marBottom w:val="0"/>
      <w:divBdr>
        <w:top w:val="none" w:sz="0" w:space="0" w:color="auto"/>
        <w:left w:val="none" w:sz="0" w:space="0" w:color="auto"/>
        <w:bottom w:val="none" w:sz="0" w:space="0" w:color="auto"/>
        <w:right w:val="none" w:sz="0" w:space="0" w:color="auto"/>
      </w:divBdr>
    </w:div>
    <w:div w:id="1682537892">
      <w:bodyDiv w:val="1"/>
      <w:marLeft w:val="0"/>
      <w:marRight w:val="0"/>
      <w:marTop w:val="0"/>
      <w:marBottom w:val="0"/>
      <w:divBdr>
        <w:top w:val="none" w:sz="0" w:space="0" w:color="auto"/>
        <w:left w:val="none" w:sz="0" w:space="0" w:color="auto"/>
        <w:bottom w:val="none" w:sz="0" w:space="0" w:color="auto"/>
        <w:right w:val="none" w:sz="0" w:space="0" w:color="auto"/>
      </w:divBdr>
    </w:div>
    <w:div w:id="1696614375">
      <w:bodyDiv w:val="1"/>
      <w:marLeft w:val="0"/>
      <w:marRight w:val="0"/>
      <w:marTop w:val="0"/>
      <w:marBottom w:val="0"/>
      <w:divBdr>
        <w:top w:val="none" w:sz="0" w:space="0" w:color="auto"/>
        <w:left w:val="none" w:sz="0" w:space="0" w:color="auto"/>
        <w:bottom w:val="none" w:sz="0" w:space="0" w:color="auto"/>
        <w:right w:val="none" w:sz="0" w:space="0" w:color="auto"/>
      </w:divBdr>
    </w:div>
    <w:div w:id="1741101211">
      <w:bodyDiv w:val="1"/>
      <w:marLeft w:val="0"/>
      <w:marRight w:val="0"/>
      <w:marTop w:val="0"/>
      <w:marBottom w:val="0"/>
      <w:divBdr>
        <w:top w:val="none" w:sz="0" w:space="0" w:color="auto"/>
        <w:left w:val="none" w:sz="0" w:space="0" w:color="auto"/>
        <w:bottom w:val="none" w:sz="0" w:space="0" w:color="auto"/>
        <w:right w:val="none" w:sz="0" w:space="0" w:color="auto"/>
      </w:divBdr>
    </w:div>
    <w:div w:id="1748645561">
      <w:bodyDiv w:val="1"/>
      <w:marLeft w:val="0"/>
      <w:marRight w:val="0"/>
      <w:marTop w:val="0"/>
      <w:marBottom w:val="0"/>
      <w:divBdr>
        <w:top w:val="none" w:sz="0" w:space="0" w:color="auto"/>
        <w:left w:val="none" w:sz="0" w:space="0" w:color="auto"/>
        <w:bottom w:val="none" w:sz="0" w:space="0" w:color="auto"/>
        <w:right w:val="none" w:sz="0" w:space="0" w:color="auto"/>
      </w:divBdr>
    </w:div>
    <w:div w:id="1902248858">
      <w:bodyDiv w:val="1"/>
      <w:marLeft w:val="0"/>
      <w:marRight w:val="0"/>
      <w:marTop w:val="0"/>
      <w:marBottom w:val="0"/>
      <w:divBdr>
        <w:top w:val="none" w:sz="0" w:space="0" w:color="auto"/>
        <w:left w:val="none" w:sz="0" w:space="0" w:color="auto"/>
        <w:bottom w:val="none" w:sz="0" w:space="0" w:color="auto"/>
        <w:right w:val="none" w:sz="0" w:space="0" w:color="auto"/>
      </w:divBdr>
    </w:div>
    <w:div w:id="1923878141">
      <w:bodyDiv w:val="1"/>
      <w:marLeft w:val="0"/>
      <w:marRight w:val="0"/>
      <w:marTop w:val="0"/>
      <w:marBottom w:val="0"/>
      <w:divBdr>
        <w:top w:val="none" w:sz="0" w:space="0" w:color="auto"/>
        <w:left w:val="none" w:sz="0" w:space="0" w:color="auto"/>
        <w:bottom w:val="none" w:sz="0" w:space="0" w:color="auto"/>
        <w:right w:val="none" w:sz="0" w:space="0" w:color="auto"/>
      </w:divBdr>
    </w:div>
    <w:div w:id="1957172843">
      <w:bodyDiv w:val="1"/>
      <w:marLeft w:val="0"/>
      <w:marRight w:val="0"/>
      <w:marTop w:val="0"/>
      <w:marBottom w:val="0"/>
      <w:divBdr>
        <w:top w:val="none" w:sz="0" w:space="0" w:color="auto"/>
        <w:left w:val="none" w:sz="0" w:space="0" w:color="auto"/>
        <w:bottom w:val="none" w:sz="0" w:space="0" w:color="auto"/>
        <w:right w:val="none" w:sz="0" w:space="0" w:color="auto"/>
      </w:divBdr>
    </w:div>
    <w:div w:id="1989361723">
      <w:bodyDiv w:val="1"/>
      <w:marLeft w:val="0"/>
      <w:marRight w:val="0"/>
      <w:marTop w:val="0"/>
      <w:marBottom w:val="0"/>
      <w:divBdr>
        <w:top w:val="none" w:sz="0" w:space="0" w:color="auto"/>
        <w:left w:val="none" w:sz="0" w:space="0" w:color="auto"/>
        <w:bottom w:val="none" w:sz="0" w:space="0" w:color="auto"/>
        <w:right w:val="none" w:sz="0" w:space="0" w:color="auto"/>
      </w:divBdr>
    </w:div>
    <w:div w:id="21396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chiba.jp/zaiseikyoku/shisan/shinchosha/documents/jisshiyouryo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6BF3-2EBD-4308-AAEE-8C4C5DB6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友章</dc:creator>
  <cp:keywords/>
  <dc:description/>
  <cp:lastModifiedBy>大橋　佑多</cp:lastModifiedBy>
  <cp:revision>134</cp:revision>
  <cp:lastPrinted>2021-07-26T04:00:00Z</cp:lastPrinted>
  <dcterms:created xsi:type="dcterms:W3CDTF">2021-11-09T06:41:00Z</dcterms:created>
  <dcterms:modified xsi:type="dcterms:W3CDTF">2021-12-27T00:50:00Z</dcterms:modified>
</cp:coreProperties>
</file>