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52E2C" w14:textId="511901E9" w:rsidR="00E3180F" w:rsidRDefault="00E3180F" w:rsidP="00A23DEB">
      <w:pPr>
        <w:jc w:val="center"/>
        <w:rPr>
          <w:rFonts w:asciiTheme="majorEastAsia" w:eastAsiaTheme="majorEastAsia" w:hAnsiTheme="majorEastAsia"/>
          <w:b/>
          <w:sz w:val="24"/>
          <w:szCs w:val="24"/>
        </w:rPr>
      </w:pPr>
      <w:r w:rsidRPr="00E3180F">
        <w:rPr>
          <w:rFonts w:asciiTheme="majorEastAsia" w:eastAsiaTheme="majorEastAsia" w:hAnsiTheme="majorEastAsia" w:hint="eastAsia"/>
          <w:b/>
          <w:sz w:val="24"/>
          <w:szCs w:val="24"/>
        </w:rPr>
        <w:t>令和６年度千葉市がん集団検診</w:t>
      </w:r>
      <w:r w:rsidRPr="00E3180F">
        <w:rPr>
          <w:rFonts w:asciiTheme="majorEastAsia" w:eastAsiaTheme="majorEastAsia" w:hAnsiTheme="majorEastAsia"/>
          <w:b/>
          <w:sz w:val="24"/>
          <w:szCs w:val="24"/>
        </w:rPr>
        <w:t>Ｗｅｂ</w:t>
      </w:r>
      <w:r w:rsidRPr="00E3180F">
        <w:rPr>
          <w:rFonts w:asciiTheme="majorEastAsia" w:eastAsiaTheme="majorEastAsia" w:hAnsiTheme="majorEastAsia" w:hint="eastAsia"/>
          <w:b/>
          <w:sz w:val="24"/>
          <w:szCs w:val="24"/>
        </w:rPr>
        <w:t>予約受付システム業務委託</w:t>
      </w:r>
    </w:p>
    <w:p w14:paraId="6626987B" w14:textId="04F073C0" w:rsidR="00F32415" w:rsidRPr="00EA36E9" w:rsidRDefault="00F32415" w:rsidP="00A23DEB">
      <w:pPr>
        <w:jc w:val="center"/>
        <w:rPr>
          <w:rFonts w:asciiTheme="majorEastAsia" w:eastAsiaTheme="majorEastAsia" w:hAnsiTheme="majorEastAsia"/>
          <w:b/>
          <w:sz w:val="24"/>
          <w:szCs w:val="24"/>
        </w:rPr>
      </w:pPr>
      <w:r w:rsidRPr="00EA36E9">
        <w:rPr>
          <w:rFonts w:asciiTheme="majorEastAsia" w:eastAsiaTheme="majorEastAsia" w:hAnsiTheme="majorEastAsia" w:hint="eastAsia"/>
          <w:b/>
          <w:sz w:val="24"/>
          <w:szCs w:val="24"/>
        </w:rPr>
        <w:t>仕様書</w:t>
      </w:r>
    </w:p>
    <w:p w14:paraId="71B4A5AF" w14:textId="77777777" w:rsidR="00F32415" w:rsidRPr="00EA36E9" w:rsidRDefault="00F32415" w:rsidP="00F32415"/>
    <w:p w14:paraId="3A452635" w14:textId="77777777" w:rsidR="00F32415" w:rsidRPr="00933ED1" w:rsidRDefault="00F32415" w:rsidP="009A7A54">
      <w:pPr>
        <w:pStyle w:val="a9"/>
        <w:numPr>
          <w:ilvl w:val="0"/>
          <w:numId w:val="10"/>
        </w:numPr>
        <w:ind w:leftChars="0"/>
        <w:rPr>
          <w:rFonts w:asciiTheme="majorEastAsia" w:eastAsiaTheme="majorEastAsia" w:hAnsiTheme="majorEastAsia"/>
        </w:rPr>
      </w:pPr>
      <w:r w:rsidRPr="00933ED1">
        <w:rPr>
          <w:rFonts w:asciiTheme="majorEastAsia" w:eastAsiaTheme="majorEastAsia" w:hAnsiTheme="majorEastAsia" w:hint="eastAsia"/>
        </w:rPr>
        <w:t>件名</w:t>
      </w:r>
    </w:p>
    <w:p w14:paraId="09D78E02" w14:textId="61CBEA92" w:rsidR="00F32415" w:rsidRPr="00933ED1" w:rsidRDefault="0052015E" w:rsidP="00BB542A">
      <w:pPr>
        <w:ind w:firstLineChars="135" w:firstLine="283"/>
      </w:pPr>
      <w:r w:rsidRPr="00933ED1">
        <w:rPr>
          <w:rFonts w:hint="eastAsia"/>
        </w:rPr>
        <w:t>令和</w:t>
      </w:r>
      <w:r w:rsidR="00705D66">
        <w:rPr>
          <w:rFonts w:hint="eastAsia"/>
        </w:rPr>
        <w:t>６</w:t>
      </w:r>
      <w:r w:rsidR="00A12AB5" w:rsidRPr="00933ED1">
        <w:rPr>
          <w:rFonts w:hint="eastAsia"/>
        </w:rPr>
        <w:t>年度</w:t>
      </w:r>
      <w:r w:rsidR="00082F38" w:rsidRPr="00933ED1">
        <w:rPr>
          <w:rFonts w:hint="eastAsia"/>
        </w:rPr>
        <w:t xml:space="preserve">　</w:t>
      </w:r>
      <w:r w:rsidR="006F09D9" w:rsidRPr="00933ED1">
        <w:rPr>
          <w:rFonts w:hint="eastAsia"/>
        </w:rPr>
        <w:t>千葉市</w:t>
      </w:r>
      <w:r w:rsidR="004F6988" w:rsidRPr="00933ED1">
        <w:rPr>
          <w:rFonts w:hint="eastAsia"/>
        </w:rPr>
        <w:t>がん集団検診</w:t>
      </w:r>
      <w:r w:rsidRPr="00933ED1">
        <w:rPr>
          <w:rFonts w:hint="eastAsia"/>
        </w:rPr>
        <w:t>Ｗｅｂ</w:t>
      </w:r>
      <w:r w:rsidR="004F6988" w:rsidRPr="00933ED1">
        <w:rPr>
          <w:rFonts w:hint="eastAsia"/>
        </w:rPr>
        <w:t>予約受付システム</w:t>
      </w:r>
      <w:r w:rsidR="00A23DEB" w:rsidRPr="00933ED1">
        <w:rPr>
          <w:rFonts w:hint="eastAsia"/>
        </w:rPr>
        <w:t>業務委託</w:t>
      </w:r>
    </w:p>
    <w:p w14:paraId="2D6F9288" w14:textId="77777777" w:rsidR="001240C3" w:rsidRPr="00933ED1" w:rsidRDefault="001240C3" w:rsidP="001240C3"/>
    <w:p w14:paraId="2C5540E7" w14:textId="77777777" w:rsidR="001240C3" w:rsidRPr="00933ED1" w:rsidRDefault="001240C3" w:rsidP="009A7A54">
      <w:pPr>
        <w:pStyle w:val="a9"/>
        <w:numPr>
          <w:ilvl w:val="0"/>
          <w:numId w:val="10"/>
        </w:numPr>
        <w:ind w:leftChars="0"/>
        <w:rPr>
          <w:rFonts w:asciiTheme="majorEastAsia" w:eastAsiaTheme="majorEastAsia" w:hAnsiTheme="majorEastAsia"/>
        </w:rPr>
      </w:pPr>
      <w:r w:rsidRPr="00933ED1">
        <w:rPr>
          <w:rFonts w:asciiTheme="majorEastAsia" w:eastAsiaTheme="majorEastAsia" w:hAnsiTheme="majorEastAsia" w:hint="eastAsia"/>
        </w:rPr>
        <w:t>業務概要</w:t>
      </w:r>
    </w:p>
    <w:p w14:paraId="5DA79B0F" w14:textId="77777777" w:rsidR="001240C3" w:rsidRPr="00933ED1" w:rsidRDefault="001240C3" w:rsidP="006C7FF0">
      <w:pPr>
        <w:pStyle w:val="a9"/>
        <w:numPr>
          <w:ilvl w:val="0"/>
          <w:numId w:val="6"/>
        </w:numPr>
        <w:ind w:leftChars="0" w:left="680" w:hanging="680"/>
      </w:pPr>
      <w:r w:rsidRPr="00933ED1">
        <w:rPr>
          <w:rFonts w:hint="eastAsia"/>
        </w:rPr>
        <w:t>目的</w:t>
      </w:r>
    </w:p>
    <w:p w14:paraId="2FF5FE9A" w14:textId="77777777" w:rsidR="0052015E" w:rsidRPr="005F5D76" w:rsidRDefault="0023776E" w:rsidP="0023776E">
      <w:pPr>
        <w:spacing w:line="320" w:lineRule="exact"/>
        <w:ind w:leftChars="100" w:left="210" w:firstLineChars="100" w:firstLine="210"/>
      </w:pPr>
      <w:r w:rsidRPr="005F5D76">
        <w:rPr>
          <w:rFonts w:hint="eastAsia"/>
        </w:rPr>
        <w:t>がん検診は、厚生労働省の「がん予防重点教育及びがん検診実施のための指針」に基づき、国民の死亡率減少を目的に対策型検診として実施して</w:t>
      </w:r>
      <w:r w:rsidR="0052015E" w:rsidRPr="005F5D76">
        <w:rPr>
          <w:rFonts w:hint="eastAsia"/>
        </w:rPr>
        <w:t>いる。</w:t>
      </w:r>
    </w:p>
    <w:p w14:paraId="01F470AF" w14:textId="0612493E" w:rsidR="0023776E" w:rsidRPr="005F5D76" w:rsidRDefault="0052015E" w:rsidP="0023776E">
      <w:pPr>
        <w:spacing w:line="320" w:lineRule="exact"/>
        <w:ind w:leftChars="100" w:left="210" w:firstLineChars="100" w:firstLine="210"/>
      </w:pPr>
      <w:r w:rsidRPr="005F5D76">
        <w:rPr>
          <w:rFonts w:hint="eastAsia"/>
        </w:rPr>
        <w:t>千葉市（以下「本市」という。）</w:t>
      </w:r>
      <w:r w:rsidR="0023776E" w:rsidRPr="005F5D76">
        <w:rPr>
          <w:rFonts w:hint="eastAsia"/>
        </w:rPr>
        <w:t>においては、市民に身近な公共施設等で多人数が受診できる集団検診を実施することにより、気軽で安価に受診できる環境の整備に努めている。</w:t>
      </w:r>
    </w:p>
    <w:p w14:paraId="4FBD64BB" w14:textId="00FA493C" w:rsidR="003509AD" w:rsidRPr="00933ED1" w:rsidRDefault="0052015E" w:rsidP="00933ED1">
      <w:pPr>
        <w:ind w:leftChars="99" w:left="208" w:firstLineChars="102" w:firstLine="214"/>
      </w:pPr>
      <w:r w:rsidRPr="00933ED1">
        <w:rPr>
          <w:rFonts w:hint="eastAsia"/>
        </w:rPr>
        <w:t>本業務</w:t>
      </w:r>
      <w:r w:rsidR="003509AD" w:rsidRPr="00933ED1">
        <w:rPr>
          <w:rFonts w:hint="eastAsia"/>
        </w:rPr>
        <w:t>は、</w:t>
      </w:r>
      <w:r w:rsidRPr="00933ED1">
        <w:rPr>
          <w:rFonts w:hint="eastAsia"/>
        </w:rPr>
        <w:t>受注者</w:t>
      </w:r>
      <w:r w:rsidR="006F09D9" w:rsidRPr="00933ED1">
        <w:rPr>
          <w:rFonts w:hint="eastAsia"/>
        </w:rPr>
        <w:t>が持つ</w:t>
      </w:r>
      <w:r w:rsidR="00E06796" w:rsidRPr="00933ED1">
        <w:rPr>
          <w:rFonts w:hint="eastAsia"/>
        </w:rPr>
        <w:t>検診</w:t>
      </w:r>
      <w:r w:rsidRPr="00933ED1">
        <w:rPr>
          <w:rFonts w:hint="eastAsia"/>
        </w:rPr>
        <w:t>Ｗｅｂ</w:t>
      </w:r>
      <w:r w:rsidR="00E06796" w:rsidRPr="00933ED1">
        <w:rPr>
          <w:rFonts w:hint="eastAsia"/>
        </w:rPr>
        <w:t>予約受付</w:t>
      </w:r>
      <w:r w:rsidR="00843DE1" w:rsidRPr="00843DE1">
        <w:rPr>
          <w:rFonts w:hint="eastAsia"/>
        </w:rPr>
        <w:t>システム（以下「Ｗｅｂ予約受付システム」という。）及び</w:t>
      </w:r>
      <w:r w:rsidR="006F09D9" w:rsidRPr="00933ED1">
        <w:rPr>
          <w:rFonts w:hint="eastAsia"/>
        </w:rPr>
        <w:t>ノウハウを活用し、</w:t>
      </w:r>
      <w:r w:rsidR="00A1795C" w:rsidRPr="00933ED1">
        <w:rPr>
          <w:rFonts w:hint="eastAsia"/>
        </w:rPr>
        <w:t>効果的かつ効率的な</w:t>
      </w:r>
      <w:r w:rsidR="00E06796" w:rsidRPr="00933ED1">
        <w:rPr>
          <w:rFonts w:hint="eastAsia"/>
        </w:rPr>
        <w:t>検診予約受付</w:t>
      </w:r>
      <w:r w:rsidR="00177327" w:rsidRPr="00933ED1">
        <w:rPr>
          <w:rFonts w:hint="eastAsia"/>
        </w:rPr>
        <w:t>を</w:t>
      </w:r>
      <w:r w:rsidR="00A1795C" w:rsidRPr="00933ED1">
        <w:rPr>
          <w:rFonts w:hint="eastAsia"/>
        </w:rPr>
        <w:t>実施することにより</w:t>
      </w:r>
      <w:r w:rsidR="003509AD" w:rsidRPr="00933ED1">
        <w:rPr>
          <w:rFonts w:hint="eastAsia"/>
        </w:rPr>
        <w:t>、</w:t>
      </w:r>
      <w:r w:rsidR="0023776E" w:rsidRPr="00933ED1">
        <w:rPr>
          <w:rFonts w:hint="eastAsia"/>
        </w:rPr>
        <w:t>集団検診の実施可能人数の有効活用</w:t>
      </w:r>
      <w:r w:rsidR="00BA65C7" w:rsidRPr="00933ED1">
        <w:rPr>
          <w:rFonts w:hint="eastAsia"/>
        </w:rPr>
        <w:t>及び</w:t>
      </w:r>
      <w:r w:rsidR="0023776E" w:rsidRPr="00933ED1">
        <w:rPr>
          <w:rFonts w:hint="eastAsia"/>
        </w:rPr>
        <w:t>市民の利便性を図り、確実な受診機会を提供すること</w:t>
      </w:r>
      <w:r w:rsidR="003509AD" w:rsidRPr="00933ED1">
        <w:rPr>
          <w:rFonts w:hint="eastAsia"/>
        </w:rPr>
        <w:t>を目的として実施する</w:t>
      </w:r>
      <w:r w:rsidR="0015428C" w:rsidRPr="00933ED1">
        <w:rPr>
          <w:rFonts w:hint="eastAsia"/>
        </w:rPr>
        <w:t>ものである</w:t>
      </w:r>
      <w:r w:rsidR="003509AD" w:rsidRPr="00933ED1">
        <w:rPr>
          <w:rFonts w:hint="eastAsia"/>
        </w:rPr>
        <w:t>。</w:t>
      </w:r>
    </w:p>
    <w:p w14:paraId="2FCE42C2" w14:textId="77777777" w:rsidR="00B80E3D" w:rsidRPr="00933ED1" w:rsidRDefault="00397D52" w:rsidP="006C7FF0">
      <w:pPr>
        <w:pStyle w:val="a9"/>
        <w:numPr>
          <w:ilvl w:val="0"/>
          <w:numId w:val="6"/>
        </w:numPr>
        <w:ind w:leftChars="0" w:left="680" w:hanging="680"/>
      </w:pPr>
      <w:r w:rsidRPr="00933ED1">
        <w:rPr>
          <w:rFonts w:hint="eastAsia"/>
        </w:rPr>
        <w:t>予約受付</w:t>
      </w:r>
      <w:r w:rsidR="00B80E3D" w:rsidRPr="00933ED1">
        <w:rPr>
          <w:rFonts w:hint="eastAsia"/>
        </w:rPr>
        <w:t>対象者</w:t>
      </w:r>
    </w:p>
    <w:p w14:paraId="2426DA77" w14:textId="0FE46355" w:rsidR="00EA2A1F" w:rsidRDefault="0052015E" w:rsidP="00B96174">
      <w:pPr>
        <w:ind w:leftChars="100" w:left="210" w:firstLineChars="102" w:firstLine="214"/>
      </w:pPr>
      <w:r w:rsidRPr="00933ED1">
        <w:rPr>
          <w:rFonts w:hint="eastAsia"/>
        </w:rPr>
        <w:t>本市</w:t>
      </w:r>
      <w:r w:rsidR="00DD4BD1" w:rsidRPr="00933ED1">
        <w:rPr>
          <w:rFonts w:hint="eastAsia"/>
        </w:rPr>
        <w:t>が抽出した令和</w:t>
      </w:r>
      <w:r w:rsidR="00705D66">
        <w:rPr>
          <w:rFonts w:hint="eastAsia"/>
        </w:rPr>
        <w:t>６</w:t>
      </w:r>
      <w:r w:rsidR="00B80E3D" w:rsidRPr="00933ED1">
        <w:rPr>
          <w:rFonts w:hint="eastAsia"/>
        </w:rPr>
        <w:t>年度千葉市</w:t>
      </w:r>
      <w:r w:rsidR="006C5AE2" w:rsidRPr="00933ED1">
        <w:rPr>
          <w:rFonts w:hint="eastAsia"/>
        </w:rPr>
        <w:t>がん集団</w:t>
      </w:r>
      <w:r w:rsidR="00E06796" w:rsidRPr="00933ED1">
        <w:rPr>
          <w:rFonts w:hint="eastAsia"/>
        </w:rPr>
        <w:t>検診</w:t>
      </w:r>
      <w:r w:rsidR="00F345B7" w:rsidRPr="00933ED1">
        <w:rPr>
          <w:rFonts w:hint="eastAsia"/>
        </w:rPr>
        <w:t>の対象者</w:t>
      </w:r>
      <w:r w:rsidR="00BA65C7" w:rsidRPr="00933ED1">
        <w:rPr>
          <w:rFonts w:hint="eastAsia"/>
        </w:rPr>
        <w:t>（</w:t>
      </w:r>
      <w:r w:rsidR="00BC2711" w:rsidRPr="00933ED1">
        <w:rPr>
          <w:rFonts w:hint="eastAsia"/>
        </w:rPr>
        <w:t>以下</w:t>
      </w:r>
      <w:r w:rsidRPr="00933ED1">
        <w:rPr>
          <w:rFonts w:hint="eastAsia"/>
        </w:rPr>
        <w:t>「</w:t>
      </w:r>
      <w:r w:rsidR="00BC2711" w:rsidRPr="00933ED1">
        <w:rPr>
          <w:rFonts w:hint="eastAsia"/>
        </w:rPr>
        <w:t>対象</w:t>
      </w:r>
      <w:r w:rsidR="00BC2711">
        <w:rPr>
          <w:rFonts w:hint="eastAsia"/>
        </w:rPr>
        <w:t>者</w:t>
      </w:r>
      <w:r>
        <w:rPr>
          <w:rFonts w:hint="eastAsia"/>
        </w:rPr>
        <w:t>」という。</w:t>
      </w:r>
      <w:r w:rsidR="00BA65C7" w:rsidRPr="00EA36E9">
        <w:rPr>
          <w:rFonts w:hint="eastAsia"/>
        </w:rPr>
        <w:t>）</w:t>
      </w:r>
      <w:r w:rsidR="00EA2A1F">
        <w:rPr>
          <w:rFonts w:hint="eastAsia"/>
        </w:rPr>
        <w:t>を受注者に提供する。</w:t>
      </w:r>
    </w:p>
    <w:p w14:paraId="16E3EABD" w14:textId="5275C269" w:rsidR="00293101" w:rsidRPr="008E6EC7" w:rsidRDefault="00EA2A1F" w:rsidP="005B32C2">
      <w:pPr>
        <w:ind w:leftChars="100" w:left="210" w:firstLineChars="102" w:firstLine="214"/>
      </w:pPr>
      <w:r w:rsidRPr="008E6EC7">
        <w:rPr>
          <w:rFonts w:hint="eastAsia"/>
        </w:rPr>
        <w:t>対象者データについては、</w:t>
      </w:r>
      <w:r w:rsidR="005B32C2">
        <w:rPr>
          <w:rFonts w:hint="eastAsia"/>
        </w:rPr>
        <w:t>予約システムのテストデータを契約直後に提供する。テスト終了後、</w:t>
      </w:r>
      <w:r w:rsidRPr="008E6EC7">
        <w:rPr>
          <w:rFonts w:hint="eastAsia"/>
        </w:rPr>
        <w:t>当初分として</w:t>
      </w:r>
      <w:r w:rsidR="00293101" w:rsidRPr="008E6EC7">
        <w:rPr>
          <w:rFonts w:hint="eastAsia"/>
        </w:rPr>
        <w:t>４月</w:t>
      </w:r>
      <w:r w:rsidR="0052015E" w:rsidRPr="008E6EC7">
        <w:rPr>
          <w:rFonts w:hint="eastAsia"/>
        </w:rPr>
        <w:t>１日を基準日</w:t>
      </w:r>
      <w:r w:rsidRPr="008E6EC7">
        <w:rPr>
          <w:rFonts w:hint="eastAsia"/>
        </w:rPr>
        <w:t>として本市に住民登録のある市民を</w:t>
      </w:r>
      <w:r w:rsidR="00293101" w:rsidRPr="008E6EC7">
        <w:rPr>
          <w:rFonts w:hint="eastAsia"/>
        </w:rPr>
        <w:t>抽出</w:t>
      </w:r>
      <w:r w:rsidR="0052015E" w:rsidRPr="008E6EC7">
        <w:rPr>
          <w:rFonts w:hint="eastAsia"/>
        </w:rPr>
        <w:t>し</w:t>
      </w:r>
      <w:r w:rsidRPr="008E6EC7">
        <w:rPr>
          <w:rFonts w:hint="eastAsia"/>
        </w:rPr>
        <w:t>たものを本市から</w:t>
      </w:r>
      <w:r w:rsidR="00BC31CD" w:rsidRPr="008E6EC7">
        <w:rPr>
          <w:rFonts w:hint="eastAsia"/>
        </w:rPr>
        <w:t>受注者</w:t>
      </w:r>
      <w:r w:rsidRPr="008E6EC7">
        <w:rPr>
          <w:rFonts w:hint="eastAsia"/>
        </w:rPr>
        <w:t>に提供する。その後、</w:t>
      </w:r>
      <w:r w:rsidR="007670AF" w:rsidRPr="008E6EC7">
        <w:rPr>
          <w:rFonts w:hint="eastAsia"/>
        </w:rPr>
        <w:t>４月から</w:t>
      </w:r>
      <w:r w:rsidR="0052015E" w:rsidRPr="008E6EC7">
        <w:rPr>
          <w:rFonts w:hint="eastAsia"/>
        </w:rPr>
        <w:t>１</w:t>
      </w:r>
      <w:r w:rsidR="00843DE1" w:rsidRPr="008E6EC7">
        <w:rPr>
          <w:rFonts w:hint="eastAsia"/>
        </w:rPr>
        <w:t>２</w:t>
      </w:r>
      <w:r w:rsidR="0052015E" w:rsidRPr="008E6EC7">
        <w:rPr>
          <w:rFonts w:hint="eastAsia"/>
        </w:rPr>
        <w:t>月まで市外から本市に転入した対象者データを</w:t>
      </w:r>
      <w:r w:rsidRPr="008E6EC7">
        <w:rPr>
          <w:rFonts w:hint="eastAsia"/>
        </w:rPr>
        <w:t>月ごと</w:t>
      </w:r>
      <w:r w:rsidR="00293101" w:rsidRPr="008E6EC7">
        <w:rPr>
          <w:rFonts w:hint="eastAsia"/>
        </w:rPr>
        <w:t>に</w:t>
      </w:r>
      <w:r w:rsidRPr="008E6EC7">
        <w:rPr>
          <w:rFonts w:hint="eastAsia"/>
        </w:rPr>
        <w:t>集計して</w:t>
      </w:r>
      <w:r w:rsidR="00293101" w:rsidRPr="008E6EC7">
        <w:rPr>
          <w:rFonts w:hint="eastAsia"/>
        </w:rPr>
        <w:t>提供する。</w:t>
      </w:r>
    </w:p>
    <w:p w14:paraId="40B11B78" w14:textId="4726B1D4" w:rsidR="001B7D1B" w:rsidRPr="001649A4" w:rsidRDefault="001B7D1B" w:rsidP="00B96174">
      <w:pPr>
        <w:ind w:leftChars="100" w:left="210" w:firstLineChars="102" w:firstLine="214"/>
      </w:pPr>
      <w:r w:rsidRPr="001649A4">
        <w:rPr>
          <w:rFonts w:hint="eastAsia"/>
        </w:rPr>
        <w:t>提供する情報は、</w:t>
      </w:r>
      <w:r w:rsidR="00EA2A1F" w:rsidRPr="001649A4">
        <w:rPr>
          <w:rFonts w:hint="eastAsia"/>
        </w:rPr>
        <w:t>別紙入出力定義書のとおりとする。</w:t>
      </w:r>
    </w:p>
    <w:p w14:paraId="65779705" w14:textId="77777777" w:rsidR="00293101" w:rsidRPr="00433A7B" w:rsidRDefault="00293101" w:rsidP="00293101">
      <w:pPr>
        <w:ind w:leftChars="100" w:left="210" w:firstLineChars="202" w:firstLine="424"/>
        <w:rPr>
          <w:highlight w:val="yellow"/>
        </w:rPr>
      </w:pPr>
    </w:p>
    <w:tbl>
      <w:tblPr>
        <w:tblW w:w="0" w:type="auto"/>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10"/>
        <w:gridCol w:w="2610"/>
        <w:gridCol w:w="2160"/>
      </w:tblGrid>
      <w:tr w:rsidR="00EA36E9" w:rsidRPr="00433A7B" w14:paraId="25139F45" w14:textId="77777777" w:rsidTr="001649A4">
        <w:trPr>
          <w:trHeight w:val="345"/>
        </w:trPr>
        <w:tc>
          <w:tcPr>
            <w:tcW w:w="2910" w:type="dxa"/>
            <w:shd w:val="clear" w:color="auto" w:fill="auto"/>
          </w:tcPr>
          <w:p w14:paraId="37E97F25" w14:textId="77777777" w:rsidR="004F780E" w:rsidRPr="001649A4" w:rsidRDefault="004F780E" w:rsidP="00293101">
            <w:r w:rsidRPr="001649A4">
              <w:rPr>
                <w:rFonts w:hint="eastAsia"/>
              </w:rPr>
              <w:t>情報内容</w:t>
            </w:r>
          </w:p>
        </w:tc>
        <w:tc>
          <w:tcPr>
            <w:tcW w:w="2610" w:type="dxa"/>
            <w:shd w:val="clear" w:color="auto" w:fill="auto"/>
          </w:tcPr>
          <w:p w14:paraId="13BF909A" w14:textId="77777777" w:rsidR="004F780E" w:rsidRPr="001649A4" w:rsidRDefault="004F780E" w:rsidP="00293101">
            <w:r w:rsidRPr="001649A4">
              <w:rPr>
                <w:rFonts w:hint="eastAsia"/>
              </w:rPr>
              <w:t>データ提供時期</w:t>
            </w:r>
          </w:p>
        </w:tc>
        <w:tc>
          <w:tcPr>
            <w:tcW w:w="2160" w:type="dxa"/>
            <w:shd w:val="clear" w:color="auto" w:fill="auto"/>
          </w:tcPr>
          <w:p w14:paraId="371B1579" w14:textId="0859EEAA" w:rsidR="004F780E" w:rsidRPr="001649A4" w:rsidRDefault="004F780E" w:rsidP="004F780E">
            <w:r w:rsidRPr="001649A4">
              <w:rPr>
                <w:rFonts w:hint="eastAsia"/>
              </w:rPr>
              <w:t>データ</w:t>
            </w:r>
            <w:r w:rsidR="00EA2A1F" w:rsidRPr="001649A4">
              <w:rPr>
                <w:rFonts w:hint="eastAsia"/>
              </w:rPr>
              <w:t>形式</w:t>
            </w:r>
          </w:p>
        </w:tc>
      </w:tr>
      <w:tr w:rsidR="0070538F" w:rsidRPr="00433A7B" w14:paraId="216A43A3" w14:textId="77777777" w:rsidTr="001649A4">
        <w:trPr>
          <w:trHeight w:val="345"/>
        </w:trPr>
        <w:tc>
          <w:tcPr>
            <w:tcW w:w="2910" w:type="dxa"/>
            <w:shd w:val="clear" w:color="auto" w:fill="auto"/>
          </w:tcPr>
          <w:p w14:paraId="63D32D57" w14:textId="0C2EFF73" w:rsidR="0070538F" w:rsidRPr="001649A4" w:rsidRDefault="0070538F" w:rsidP="00293101">
            <w:r>
              <w:rPr>
                <w:rFonts w:hint="eastAsia"/>
              </w:rPr>
              <w:t>テストデータ</w:t>
            </w:r>
          </w:p>
        </w:tc>
        <w:tc>
          <w:tcPr>
            <w:tcW w:w="2610" w:type="dxa"/>
            <w:shd w:val="clear" w:color="auto" w:fill="auto"/>
          </w:tcPr>
          <w:p w14:paraId="377F4271" w14:textId="1A8BF495" w:rsidR="0070538F" w:rsidRPr="008160D1" w:rsidRDefault="008160D1" w:rsidP="00293101">
            <w:pPr>
              <w:rPr>
                <w:rFonts w:ascii="ＭＳ 明朝" w:eastAsia="ＭＳ 明朝" w:hAnsi="ＭＳ 明朝"/>
              </w:rPr>
            </w:pPr>
            <w:r w:rsidRPr="008160D1">
              <w:rPr>
                <w:rFonts w:ascii="ＭＳ 明朝" w:eastAsia="ＭＳ 明朝" w:hAnsi="ＭＳ 明朝" w:hint="eastAsia"/>
              </w:rPr>
              <w:t>令和</w:t>
            </w:r>
            <w:r>
              <w:rPr>
                <w:rFonts w:ascii="ＭＳ 明朝" w:eastAsia="ＭＳ 明朝" w:hAnsi="ＭＳ 明朝" w:hint="eastAsia"/>
              </w:rPr>
              <w:t>６</w:t>
            </w:r>
            <w:r w:rsidRPr="008160D1">
              <w:rPr>
                <w:rFonts w:ascii="ＭＳ 明朝" w:eastAsia="ＭＳ 明朝" w:hAnsi="ＭＳ 明朝" w:hint="eastAsia"/>
              </w:rPr>
              <w:t>年</w:t>
            </w:r>
            <w:r w:rsidR="0070538F" w:rsidRPr="008160D1">
              <w:rPr>
                <w:rFonts w:ascii="ＭＳ 明朝" w:eastAsia="ＭＳ 明朝" w:hAnsi="ＭＳ 明朝" w:hint="eastAsia"/>
              </w:rPr>
              <w:t>５月（契約後）</w:t>
            </w:r>
          </w:p>
        </w:tc>
        <w:tc>
          <w:tcPr>
            <w:tcW w:w="2160" w:type="dxa"/>
            <w:vMerge w:val="restart"/>
            <w:shd w:val="clear" w:color="auto" w:fill="auto"/>
          </w:tcPr>
          <w:p w14:paraId="227069CA" w14:textId="77777777" w:rsidR="0070538F" w:rsidRPr="001649A4" w:rsidRDefault="0070538F" w:rsidP="00E35672">
            <w:r w:rsidRPr="001649A4">
              <w:rPr>
                <w:rFonts w:hint="eastAsia"/>
              </w:rPr>
              <w:t>ｃｓｖ</w:t>
            </w:r>
          </w:p>
          <w:p w14:paraId="2824A8BE" w14:textId="4D97208E" w:rsidR="0070538F" w:rsidRPr="001649A4" w:rsidRDefault="0070538F" w:rsidP="00E35672">
            <w:r w:rsidRPr="001649A4">
              <w:rPr>
                <w:rFonts w:hint="eastAsia"/>
              </w:rPr>
              <w:t>（ＣＤでの受渡）</w:t>
            </w:r>
          </w:p>
        </w:tc>
      </w:tr>
      <w:tr w:rsidR="0070538F" w:rsidRPr="00433A7B" w14:paraId="43AEE82A" w14:textId="77777777" w:rsidTr="00E64155">
        <w:trPr>
          <w:trHeight w:val="360"/>
        </w:trPr>
        <w:tc>
          <w:tcPr>
            <w:tcW w:w="2910" w:type="dxa"/>
            <w:shd w:val="clear" w:color="auto" w:fill="auto"/>
          </w:tcPr>
          <w:p w14:paraId="7CD1EB83" w14:textId="77777777" w:rsidR="0070538F" w:rsidRPr="00E64155" w:rsidRDefault="0070538F" w:rsidP="00293101">
            <w:r w:rsidRPr="00E64155">
              <w:rPr>
                <w:rFonts w:hint="eastAsia"/>
              </w:rPr>
              <w:t>４月１日住基者</w:t>
            </w:r>
          </w:p>
        </w:tc>
        <w:tc>
          <w:tcPr>
            <w:tcW w:w="2610" w:type="dxa"/>
            <w:shd w:val="clear" w:color="auto" w:fill="auto"/>
          </w:tcPr>
          <w:p w14:paraId="1C44EB71" w14:textId="6585D616" w:rsidR="0070538F" w:rsidRPr="008160D1" w:rsidRDefault="008160D1" w:rsidP="00293101">
            <w:pPr>
              <w:rPr>
                <w:rFonts w:ascii="ＭＳ 明朝" w:eastAsia="ＭＳ 明朝" w:hAnsi="ＭＳ 明朝"/>
              </w:rPr>
            </w:pPr>
            <w:r>
              <w:rPr>
                <w:rFonts w:ascii="ＭＳ 明朝" w:eastAsia="ＭＳ 明朝" w:hAnsi="ＭＳ 明朝" w:hint="eastAsia"/>
              </w:rPr>
              <w:t>令和６年</w:t>
            </w:r>
            <w:r w:rsidR="0070538F" w:rsidRPr="008160D1">
              <w:rPr>
                <w:rFonts w:ascii="ＭＳ 明朝" w:eastAsia="ＭＳ 明朝" w:hAnsi="ＭＳ 明朝" w:hint="eastAsia"/>
              </w:rPr>
              <w:t>５月（契約後）</w:t>
            </w:r>
          </w:p>
        </w:tc>
        <w:tc>
          <w:tcPr>
            <w:tcW w:w="2160" w:type="dxa"/>
            <w:vMerge/>
            <w:shd w:val="clear" w:color="auto" w:fill="auto"/>
          </w:tcPr>
          <w:p w14:paraId="1B09026E" w14:textId="6A0023F5" w:rsidR="0070538F" w:rsidRPr="001649A4" w:rsidRDefault="0070538F" w:rsidP="00E35672"/>
        </w:tc>
      </w:tr>
      <w:tr w:rsidR="0070538F" w:rsidRPr="00433A7B" w14:paraId="375EA5DD" w14:textId="77777777" w:rsidTr="00E64155">
        <w:trPr>
          <w:trHeight w:val="285"/>
        </w:trPr>
        <w:tc>
          <w:tcPr>
            <w:tcW w:w="2910" w:type="dxa"/>
            <w:shd w:val="clear" w:color="auto" w:fill="auto"/>
          </w:tcPr>
          <w:p w14:paraId="280D618F" w14:textId="36103C1F" w:rsidR="0070538F" w:rsidRPr="00E64155" w:rsidRDefault="0070538F" w:rsidP="00293101">
            <w:r w:rsidRPr="00E64155">
              <w:rPr>
                <w:rFonts w:hint="eastAsia"/>
              </w:rPr>
              <w:t>４月転入者</w:t>
            </w:r>
          </w:p>
        </w:tc>
        <w:tc>
          <w:tcPr>
            <w:tcW w:w="2610" w:type="dxa"/>
            <w:shd w:val="clear" w:color="auto" w:fill="auto"/>
          </w:tcPr>
          <w:p w14:paraId="24647DAC" w14:textId="04E8D090" w:rsidR="0070538F" w:rsidRPr="008160D1" w:rsidRDefault="008160D1" w:rsidP="00293101">
            <w:pPr>
              <w:rPr>
                <w:rFonts w:ascii="ＭＳ 明朝" w:eastAsia="ＭＳ 明朝" w:hAnsi="ＭＳ 明朝"/>
              </w:rPr>
            </w:pPr>
            <w:r>
              <w:rPr>
                <w:rFonts w:ascii="ＭＳ 明朝" w:eastAsia="ＭＳ 明朝" w:hAnsi="ＭＳ 明朝" w:hint="eastAsia"/>
              </w:rPr>
              <w:t>令和６年</w:t>
            </w:r>
            <w:r w:rsidR="0070538F" w:rsidRPr="008160D1">
              <w:rPr>
                <w:rFonts w:ascii="ＭＳ 明朝" w:eastAsia="ＭＳ 明朝" w:hAnsi="ＭＳ 明朝" w:hint="eastAsia"/>
              </w:rPr>
              <w:t>５月（契約後）</w:t>
            </w:r>
          </w:p>
        </w:tc>
        <w:tc>
          <w:tcPr>
            <w:tcW w:w="2160" w:type="dxa"/>
            <w:vMerge/>
            <w:shd w:val="clear" w:color="auto" w:fill="auto"/>
            <w:vAlign w:val="center"/>
          </w:tcPr>
          <w:p w14:paraId="3E35F757" w14:textId="4FEAA703" w:rsidR="0070538F" w:rsidRPr="00433A7B" w:rsidRDefault="0070538F" w:rsidP="007670AF">
            <w:pPr>
              <w:jc w:val="center"/>
              <w:rPr>
                <w:highlight w:val="yellow"/>
              </w:rPr>
            </w:pPr>
          </w:p>
        </w:tc>
      </w:tr>
      <w:tr w:rsidR="0070538F" w:rsidRPr="00433A7B" w14:paraId="2DC6D14D" w14:textId="77777777" w:rsidTr="00E64155">
        <w:trPr>
          <w:trHeight w:val="135"/>
        </w:trPr>
        <w:tc>
          <w:tcPr>
            <w:tcW w:w="2910" w:type="dxa"/>
            <w:shd w:val="clear" w:color="auto" w:fill="auto"/>
          </w:tcPr>
          <w:p w14:paraId="450DE048" w14:textId="77777777" w:rsidR="0070538F" w:rsidRPr="00E64155" w:rsidRDefault="0070538F" w:rsidP="00293101">
            <w:r w:rsidRPr="00E64155">
              <w:rPr>
                <w:rFonts w:hint="eastAsia"/>
              </w:rPr>
              <w:t>５月転入者</w:t>
            </w:r>
          </w:p>
        </w:tc>
        <w:tc>
          <w:tcPr>
            <w:tcW w:w="2610" w:type="dxa"/>
            <w:shd w:val="clear" w:color="auto" w:fill="auto"/>
          </w:tcPr>
          <w:p w14:paraId="4062118F" w14:textId="7A058C3B" w:rsidR="0070538F" w:rsidRPr="008160D1" w:rsidRDefault="008160D1" w:rsidP="00293101">
            <w:pPr>
              <w:rPr>
                <w:rFonts w:ascii="ＭＳ 明朝" w:eastAsia="ＭＳ 明朝" w:hAnsi="ＭＳ 明朝"/>
              </w:rPr>
            </w:pPr>
            <w:r>
              <w:rPr>
                <w:rFonts w:ascii="ＭＳ 明朝" w:eastAsia="ＭＳ 明朝" w:hAnsi="ＭＳ 明朝" w:hint="eastAsia"/>
              </w:rPr>
              <w:t>令和６年</w:t>
            </w:r>
            <w:r w:rsidR="0070538F" w:rsidRPr="008160D1">
              <w:rPr>
                <w:rFonts w:ascii="ＭＳ 明朝" w:eastAsia="ＭＳ 明朝" w:hAnsi="ＭＳ 明朝" w:hint="eastAsia"/>
              </w:rPr>
              <w:t>６月下旬</w:t>
            </w:r>
          </w:p>
        </w:tc>
        <w:tc>
          <w:tcPr>
            <w:tcW w:w="2160" w:type="dxa"/>
            <w:vMerge/>
            <w:shd w:val="clear" w:color="auto" w:fill="auto"/>
          </w:tcPr>
          <w:p w14:paraId="0D4867E7" w14:textId="77777777" w:rsidR="0070538F" w:rsidRPr="00433A7B" w:rsidRDefault="0070538F" w:rsidP="004F780E">
            <w:pPr>
              <w:rPr>
                <w:highlight w:val="yellow"/>
              </w:rPr>
            </w:pPr>
          </w:p>
        </w:tc>
      </w:tr>
      <w:tr w:rsidR="0070538F" w:rsidRPr="00433A7B" w14:paraId="65CB781A" w14:textId="77777777" w:rsidTr="00E64155">
        <w:trPr>
          <w:trHeight w:val="165"/>
        </w:trPr>
        <w:tc>
          <w:tcPr>
            <w:tcW w:w="2910" w:type="dxa"/>
            <w:shd w:val="clear" w:color="auto" w:fill="auto"/>
          </w:tcPr>
          <w:p w14:paraId="3F583C48" w14:textId="77777777" w:rsidR="0070538F" w:rsidRPr="00E64155" w:rsidRDefault="0070538F" w:rsidP="00293101">
            <w:r w:rsidRPr="00E64155">
              <w:rPr>
                <w:rFonts w:hint="eastAsia"/>
              </w:rPr>
              <w:t>６月転入者</w:t>
            </w:r>
          </w:p>
        </w:tc>
        <w:tc>
          <w:tcPr>
            <w:tcW w:w="2610" w:type="dxa"/>
            <w:shd w:val="clear" w:color="auto" w:fill="auto"/>
          </w:tcPr>
          <w:p w14:paraId="370D70AC" w14:textId="0B9B3B9E" w:rsidR="0070538F" w:rsidRPr="008160D1" w:rsidRDefault="008160D1" w:rsidP="00293101">
            <w:pPr>
              <w:rPr>
                <w:rFonts w:ascii="ＭＳ 明朝" w:eastAsia="ＭＳ 明朝" w:hAnsi="ＭＳ 明朝"/>
              </w:rPr>
            </w:pPr>
            <w:r>
              <w:rPr>
                <w:rFonts w:ascii="ＭＳ 明朝" w:eastAsia="ＭＳ 明朝" w:hAnsi="ＭＳ 明朝" w:hint="eastAsia"/>
              </w:rPr>
              <w:t>令和６年</w:t>
            </w:r>
            <w:r w:rsidR="0070538F" w:rsidRPr="008160D1">
              <w:rPr>
                <w:rFonts w:ascii="ＭＳ 明朝" w:eastAsia="ＭＳ 明朝" w:hAnsi="ＭＳ 明朝" w:hint="eastAsia"/>
              </w:rPr>
              <w:t>７月下旬</w:t>
            </w:r>
          </w:p>
        </w:tc>
        <w:tc>
          <w:tcPr>
            <w:tcW w:w="2160" w:type="dxa"/>
            <w:vMerge/>
            <w:shd w:val="clear" w:color="auto" w:fill="auto"/>
          </w:tcPr>
          <w:p w14:paraId="19A83A26" w14:textId="77777777" w:rsidR="0070538F" w:rsidRPr="00433A7B" w:rsidRDefault="0070538F" w:rsidP="004F780E">
            <w:pPr>
              <w:rPr>
                <w:highlight w:val="yellow"/>
              </w:rPr>
            </w:pPr>
          </w:p>
        </w:tc>
      </w:tr>
      <w:tr w:rsidR="0070538F" w:rsidRPr="00433A7B" w14:paraId="2E57E98A" w14:textId="77777777" w:rsidTr="00E64155">
        <w:trPr>
          <w:trHeight w:val="165"/>
        </w:trPr>
        <w:tc>
          <w:tcPr>
            <w:tcW w:w="2910" w:type="dxa"/>
            <w:shd w:val="clear" w:color="auto" w:fill="auto"/>
          </w:tcPr>
          <w:p w14:paraId="49CB7568" w14:textId="77777777" w:rsidR="0070538F" w:rsidRPr="00E64155" w:rsidRDefault="0070538F" w:rsidP="00293101">
            <w:r w:rsidRPr="00E64155">
              <w:rPr>
                <w:rFonts w:hint="eastAsia"/>
              </w:rPr>
              <w:t>７月転入者</w:t>
            </w:r>
          </w:p>
        </w:tc>
        <w:tc>
          <w:tcPr>
            <w:tcW w:w="2610" w:type="dxa"/>
            <w:shd w:val="clear" w:color="auto" w:fill="auto"/>
          </w:tcPr>
          <w:p w14:paraId="1D63E934" w14:textId="1D658FE6" w:rsidR="0070538F" w:rsidRPr="008160D1" w:rsidRDefault="008160D1" w:rsidP="00293101">
            <w:pPr>
              <w:rPr>
                <w:rFonts w:ascii="ＭＳ 明朝" w:eastAsia="ＭＳ 明朝" w:hAnsi="ＭＳ 明朝"/>
              </w:rPr>
            </w:pPr>
            <w:r>
              <w:rPr>
                <w:rFonts w:ascii="ＭＳ 明朝" w:eastAsia="ＭＳ 明朝" w:hAnsi="ＭＳ 明朝" w:hint="eastAsia"/>
              </w:rPr>
              <w:t>令和６年</w:t>
            </w:r>
            <w:r w:rsidR="0070538F" w:rsidRPr="008160D1">
              <w:rPr>
                <w:rFonts w:ascii="ＭＳ 明朝" w:eastAsia="ＭＳ 明朝" w:hAnsi="ＭＳ 明朝" w:hint="eastAsia"/>
              </w:rPr>
              <w:t>８月下旬</w:t>
            </w:r>
          </w:p>
        </w:tc>
        <w:tc>
          <w:tcPr>
            <w:tcW w:w="2160" w:type="dxa"/>
            <w:vMerge/>
            <w:shd w:val="clear" w:color="auto" w:fill="auto"/>
          </w:tcPr>
          <w:p w14:paraId="1CF6423D" w14:textId="77777777" w:rsidR="0070538F" w:rsidRPr="00433A7B" w:rsidRDefault="0070538F" w:rsidP="004F780E">
            <w:pPr>
              <w:rPr>
                <w:highlight w:val="yellow"/>
              </w:rPr>
            </w:pPr>
          </w:p>
        </w:tc>
      </w:tr>
      <w:tr w:rsidR="0070538F" w:rsidRPr="00433A7B" w14:paraId="5BAB687B" w14:textId="77777777" w:rsidTr="00E64155">
        <w:trPr>
          <w:trHeight w:val="165"/>
        </w:trPr>
        <w:tc>
          <w:tcPr>
            <w:tcW w:w="2910" w:type="dxa"/>
            <w:shd w:val="clear" w:color="auto" w:fill="auto"/>
          </w:tcPr>
          <w:p w14:paraId="7DA722A1" w14:textId="77777777" w:rsidR="0070538F" w:rsidRPr="00E64155" w:rsidRDefault="0070538F" w:rsidP="00293101">
            <w:r w:rsidRPr="00E64155">
              <w:rPr>
                <w:rFonts w:hint="eastAsia"/>
              </w:rPr>
              <w:t>８月転入者</w:t>
            </w:r>
          </w:p>
        </w:tc>
        <w:tc>
          <w:tcPr>
            <w:tcW w:w="2610" w:type="dxa"/>
            <w:shd w:val="clear" w:color="auto" w:fill="auto"/>
          </w:tcPr>
          <w:p w14:paraId="0FE86FFB" w14:textId="3D9AB6CB" w:rsidR="0070538F" w:rsidRPr="008160D1" w:rsidRDefault="008160D1" w:rsidP="00293101">
            <w:pPr>
              <w:rPr>
                <w:rFonts w:ascii="ＭＳ 明朝" w:eastAsia="ＭＳ 明朝" w:hAnsi="ＭＳ 明朝"/>
              </w:rPr>
            </w:pPr>
            <w:r>
              <w:rPr>
                <w:rFonts w:ascii="ＭＳ 明朝" w:eastAsia="ＭＳ 明朝" w:hAnsi="ＭＳ 明朝" w:hint="eastAsia"/>
              </w:rPr>
              <w:t>令和６年</w:t>
            </w:r>
            <w:r w:rsidR="0070538F" w:rsidRPr="008160D1">
              <w:rPr>
                <w:rFonts w:ascii="ＭＳ 明朝" w:eastAsia="ＭＳ 明朝" w:hAnsi="ＭＳ 明朝" w:hint="eastAsia"/>
              </w:rPr>
              <w:t>９月下旬</w:t>
            </w:r>
          </w:p>
        </w:tc>
        <w:tc>
          <w:tcPr>
            <w:tcW w:w="2160" w:type="dxa"/>
            <w:vMerge/>
            <w:shd w:val="clear" w:color="auto" w:fill="auto"/>
          </w:tcPr>
          <w:p w14:paraId="631C9C77" w14:textId="77777777" w:rsidR="0070538F" w:rsidRPr="00433A7B" w:rsidRDefault="0070538F" w:rsidP="004F780E">
            <w:pPr>
              <w:rPr>
                <w:highlight w:val="yellow"/>
              </w:rPr>
            </w:pPr>
          </w:p>
        </w:tc>
      </w:tr>
      <w:tr w:rsidR="0070538F" w:rsidRPr="00433A7B" w14:paraId="26947D72" w14:textId="77777777" w:rsidTr="00E64155">
        <w:trPr>
          <w:trHeight w:val="285"/>
        </w:trPr>
        <w:tc>
          <w:tcPr>
            <w:tcW w:w="2910" w:type="dxa"/>
            <w:shd w:val="clear" w:color="auto" w:fill="auto"/>
          </w:tcPr>
          <w:p w14:paraId="59D41C0F" w14:textId="77777777" w:rsidR="0070538F" w:rsidRPr="00E64155" w:rsidRDefault="0070538F" w:rsidP="00293101">
            <w:r w:rsidRPr="00E64155">
              <w:rPr>
                <w:rFonts w:hint="eastAsia"/>
              </w:rPr>
              <w:t>９月転入者</w:t>
            </w:r>
          </w:p>
        </w:tc>
        <w:tc>
          <w:tcPr>
            <w:tcW w:w="2610" w:type="dxa"/>
            <w:shd w:val="clear" w:color="auto" w:fill="auto"/>
          </w:tcPr>
          <w:p w14:paraId="39456270" w14:textId="445E00C8" w:rsidR="0070538F" w:rsidRPr="008160D1" w:rsidRDefault="008160D1" w:rsidP="00293101">
            <w:pPr>
              <w:rPr>
                <w:rFonts w:ascii="ＭＳ 明朝" w:eastAsia="ＭＳ 明朝" w:hAnsi="ＭＳ 明朝"/>
              </w:rPr>
            </w:pPr>
            <w:r>
              <w:rPr>
                <w:rFonts w:ascii="ＭＳ 明朝" w:eastAsia="ＭＳ 明朝" w:hAnsi="ＭＳ 明朝" w:hint="eastAsia"/>
              </w:rPr>
              <w:t>令和６年</w:t>
            </w:r>
            <w:r w:rsidR="0070538F" w:rsidRPr="008160D1">
              <w:rPr>
                <w:rFonts w:ascii="ＭＳ 明朝" w:eastAsia="ＭＳ 明朝" w:hAnsi="ＭＳ 明朝" w:hint="eastAsia"/>
              </w:rPr>
              <w:t>１０月下旬</w:t>
            </w:r>
          </w:p>
        </w:tc>
        <w:tc>
          <w:tcPr>
            <w:tcW w:w="2160" w:type="dxa"/>
            <w:vMerge/>
            <w:shd w:val="clear" w:color="auto" w:fill="auto"/>
          </w:tcPr>
          <w:p w14:paraId="35DE273F" w14:textId="77777777" w:rsidR="0070538F" w:rsidRPr="00433A7B" w:rsidRDefault="0070538F" w:rsidP="004F780E">
            <w:pPr>
              <w:rPr>
                <w:highlight w:val="yellow"/>
              </w:rPr>
            </w:pPr>
          </w:p>
        </w:tc>
      </w:tr>
      <w:tr w:rsidR="0070538F" w:rsidRPr="00433A7B" w14:paraId="09DCE88F" w14:textId="77777777" w:rsidTr="00E64155">
        <w:trPr>
          <w:trHeight w:val="330"/>
        </w:trPr>
        <w:tc>
          <w:tcPr>
            <w:tcW w:w="2910" w:type="dxa"/>
            <w:shd w:val="clear" w:color="auto" w:fill="auto"/>
          </w:tcPr>
          <w:p w14:paraId="299D44EC" w14:textId="77777777" w:rsidR="0070538F" w:rsidRPr="00E64155" w:rsidRDefault="0070538F" w:rsidP="00293101">
            <w:r w:rsidRPr="00E64155">
              <w:rPr>
                <w:rFonts w:hint="eastAsia"/>
              </w:rPr>
              <w:t>１０月転入者</w:t>
            </w:r>
          </w:p>
        </w:tc>
        <w:tc>
          <w:tcPr>
            <w:tcW w:w="2610" w:type="dxa"/>
            <w:shd w:val="clear" w:color="auto" w:fill="auto"/>
          </w:tcPr>
          <w:p w14:paraId="1169E8A8" w14:textId="664C7EF7" w:rsidR="0070538F" w:rsidRPr="008160D1" w:rsidRDefault="008160D1" w:rsidP="00293101">
            <w:pPr>
              <w:rPr>
                <w:rFonts w:ascii="ＭＳ 明朝" w:eastAsia="ＭＳ 明朝" w:hAnsi="ＭＳ 明朝"/>
              </w:rPr>
            </w:pPr>
            <w:r>
              <w:rPr>
                <w:rFonts w:ascii="ＭＳ 明朝" w:eastAsia="ＭＳ 明朝" w:hAnsi="ＭＳ 明朝" w:hint="eastAsia"/>
              </w:rPr>
              <w:t>令和６年</w:t>
            </w:r>
            <w:r w:rsidR="0070538F" w:rsidRPr="008160D1">
              <w:rPr>
                <w:rFonts w:ascii="ＭＳ 明朝" w:eastAsia="ＭＳ 明朝" w:hAnsi="ＭＳ 明朝" w:hint="eastAsia"/>
              </w:rPr>
              <w:t>１１月下旬</w:t>
            </w:r>
          </w:p>
        </w:tc>
        <w:tc>
          <w:tcPr>
            <w:tcW w:w="2160" w:type="dxa"/>
            <w:vMerge/>
            <w:shd w:val="clear" w:color="auto" w:fill="auto"/>
          </w:tcPr>
          <w:p w14:paraId="270F1D1F" w14:textId="77777777" w:rsidR="0070538F" w:rsidRPr="00433A7B" w:rsidRDefault="0070538F" w:rsidP="004F780E">
            <w:pPr>
              <w:rPr>
                <w:highlight w:val="yellow"/>
              </w:rPr>
            </w:pPr>
          </w:p>
        </w:tc>
      </w:tr>
      <w:tr w:rsidR="0070538F" w:rsidRPr="00433A7B" w14:paraId="35C833A7" w14:textId="77777777" w:rsidTr="00E64155">
        <w:trPr>
          <w:trHeight w:val="345"/>
        </w:trPr>
        <w:tc>
          <w:tcPr>
            <w:tcW w:w="2910" w:type="dxa"/>
            <w:shd w:val="clear" w:color="auto" w:fill="auto"/>
          </w:tcPr>
          <w:p w14:paraId="7AD2758F" w14:textId="77777777" w:rsidR="0070538F" w:rsidRPr="00E64155" w:rsidRDefault="0070538F" w:rsidP="00293101">
            <w:r w:rsidRPr="00E64155">
              <w:rPr>
                <w:rFonts w:hint="eastAsia"/>
              </w:rPr>
              <w:t>１１月転入者</w:t>
            </w:r>
          </w:p>
        </w:tc>
        <w:tc>
          <w:tcPr>
            <w:tcW w:w="2610" w:type="dxa"/>
            <w:shd w:val="clear" w:color="auto" w:fill="auto"/>
          </w:tcPr>
          <w:p w14:paraId="76F4F751" w14:textId="3347C580" w:rsidR="0070538F" w:rsidRPr="008160D1" w:rsidRDefault="008160D1" w:rsidP="00293101">
            <w:pPr>
              <w:rPr>
                <w:rFonts w:ascii="ＭＳ 明朝" w:eastAsia="ＭＳ 明朝" w:hAnsi="ＭＳ 明朝"/>
              </w:rPr>
            </w:pPr>
            <w:r>
              <w:rPr>
                <w:rFonts w:ascii="ＭＳ 明朝" w:eastAsia="ＭＳ 明朝" w:hAnsi="ＭＳ 明朝" w:hint="eastAsia"/>
              </w:rPr>
              <w:t>令和６年</w:t>
            </w:r>
            <w:r w:rsidR="0070538F" w:rsidRPr="008160D1">
              <w:rPr>
                <w:rFonts w:ascii="ＭＳ 明朝" w:eastAsia="ＭＳ 明朝" w:hAnsi="ＭＳ 明朝" w:hint="eastAsia"/>
              </w:rPr>
              <w:t>１２月下旬</w:t>
            </w:r>
          </w:p>
        </w:tc>
        <w:tc>
          <w:tcPr>
            <w:tcW w:w="2160" w:type="dxa"/>
            <w:vMerge/>
            <w:shd w:val="clear" w:color="auto" w:fill="auto"/>
          </w:tcPr>
          <w:p w14:paraId="2EC0CEBF" w14:textId="77777777" w:rsidR="0070538F" w:rsidRPr="00433A7B" w:rsidRDefault="0070538F" w:rsidP="004F780E">
            <w:pPr>
              <w:rPr>
                <w:highlight w:val="yellow"/>
              </w:rPr>
            </w:pPr>
          </w:p>
        </w:tc>
      </w:tr>
      <w:tr w:rsidR="0070538F" w:rsidRPr="00EA36E9" w14:paraId="143BC6ED" w14:textId="77777777" w:rsidTr="00E64155">
        <w:trPr>
          <w:trHeight w:val="345"/>
        </w:trPr>
        <w:tc>
          <w:tcPr>
            <w:tcW w:w="2910" w:type="dxa"/>
            <w:shd w:val="clear" w:color="auto" w:fill="auto"/>
          </w:tcPr>
          <w:p w14:paraId="2024CF3E" w14:textId="439D974D" w:rsidR="0070538F" w:rsidRPr="00E64155" w:rsidRDefault="0070538F" w:rsidP="00293101">
            <w:r w:rsidRPr="00E64155">
              <w:rPr>
                <w:rFonts w:hint="eastAsia"/>
              </w:rPr>
              <w:t>１２月転入者</w:t>
            </w:r>
          </w:p>
        </w:tc>
        <w:tc>
          <w:tcPr>
            <w:tcW w:w="2610" w:type="dxa"/>
            <w:shd w:val="clear" w:color="auto" w:fill="auto"/>
          </w:tcPr>
          <w:p w14:paraId="3F2F53EB" w14:textId="6197CB20" w:rsidR="0070538F" w:rsidRPr="00E64155" w:rsidRDefault="008160D1" w:rsidP="00293101">
            <w:r>
              <w:rPr>
                <w:rFonts w:hint="eastAsia"/>
              </w:rPr>
              <w:t>令和７年</w:t>
            </w:r>
            <w:r w:rsidR="0070538F" w:rsidRPr="00E64155">
              <w:rPr>
                <w:rFonts w:hint="eastAsia"/>
              </w:rPr>
              <w:t>１月下旬</w:t>
            </w:r>
          </w:p>
        </w:tc>
        <w:tc>
          <w:tcPr>
            <w:tcW w:w="2160" w:type="dxa"/>
            <w:vMerge/>
            <w:shd w:val="clear" w:color="auto" w:fill="auto"/>
          </w:tcPr>
          <w:p w14:paraId="15B32269" w14:textId="77777777" w:rsidR="0070538F" w:rsidRPr="00EA36E9" w:rsidRDefault="0070538F" w:rsidP="004F780E"/>
        </w:tc>
      </w:tr>
    </w:tbl>
    <w:p w14:paraId="4267B821" w14:textId="77777777" w:rsidR="004F780E" w:rsidRPr="00197538" w:rsidRDefault="004F780E" w:rsidP="00293101">
      <w:pPr>
        <w:ind w:leftChars="100" w:left="210" w:firstLineChars="202" w:firstLine="424"/>
        <w:rPr>
          <w:strike/>
        </w:rPr>
      </w:pPr>
    </w:p>
    <w:p w14:paraId="200FAC12" w14:textId="433118EB" w:rsidR="00D1259B" w:rsidRPr="00933ED1" w:rsidRDefault="00397D52" w:rsidP="006C7FF0">
      <w:pPr>
        <w:pStyle w:val="a9"/>
        <w:numPr>
          <w:ilvl w:val="0"/>
          <w:numId w:val="6"/>
        </w:numPr>
        <w:ind w:leftChars="0" w:left="680" w:hanging="680"/>
      </w:pPr>
      <w:r w:rsidRPr="00933ED1">
        <w:rPr>
          <w:rFonts w:hint="eastAsia"/>
        </w:rPr>
        <w:t>予約</w:t>
      </w:r>
      <w:r w:rsidR="00F23D3F" w:rsidRPr="00933ED1">
        <w:rPr>
          <w:rFonts w:hint="eastAsia"/>
        </w:rPr>
        <w:t>受付方法</w:t>
      </w:r>
    </w:p>
    <w:p w14:paraId="2D2A35B8" w14:textId="77777777" w:rsidR="00E35672" w:rsidRDefault="0052015E" w:rsidP="00E35672">
      <w:pPr>
        <w:ind w:leftChars="100" w:left="210" w:firstLineChars="102" w:firstLine="214"/>
      </w:pPr>
      <w:r>
        <w:t>Ｗ</w:t>
      </w:r>
      <w:r>
        <w:rPr>
          <w:rFonts w:hint="eastAsia"/>
        </w:rPr>
        <w:t>ｅｂ</w:t>
      </w:r>
      <w:r w:rsidR="00DD4BD1" w:rsidRPr="00EA36E9">
        <w:rPr>
          <w:rFonts w:hint="eastAsia"/>
        </w:rPr>
        <w:t>受付</w:t>
      </w:r>
      <w:r w:rsidR="00F81C8E" w:rsidRPr="00EA36E9">
        <w:rPr>
          <w:rFonts w:hint="eastAsia"/>
        </w:rPr>
        <w:t>は下記を</w:t>
      </w:r>
      <w:r w:rsidR="007053C7" w:rsidRPr="00EA36E9">
        <w:rPr>
          <w:rFonts w:hint="eastAsia"/>
        </w:rPr>
        <w:t>基本とし、</w:t>
      </w:r>
      <w:r>
        <w:rPr>
          <w:rFonts w:hint="eastAsia"/>
        </w:rPr>
        <w:t>受注者</w:t>
      </w:r>
      <w:r w:rsidR="001C5D9C" w:rsidRPr="00EA36E9">
        <w:rPr>
          <w:rFonts w:hint="eastAsia"/>
        </w:rPr>
        <w:t>が</w:t>
      </w:r>
      <w:r w:rsidR="00D1259B" w:rsidRPr="00EA36E9">
        <w:rPr>
          <w:rFonts w:hint="eastAsia"/>
        </w:rPr>
        <w:t>考える</w:t>
      </w:r>
      <w:r w:rsidR="00F81C8E" w:rsidRPr="00EA36E9">
        <w:rPr>
          <w:rFonts w:hint="eastAsia"/>
        </w:rPr>
        <w:t>最も効果的で効率的な提案方法につい</w:t>
      </w:r>
      <w:r w:rsidR="00F81C8E" w:rsidRPr="00EA36E9">
        <w:rPr>
          <w:rFonts w:hint="eastAsia"/>
        </w:rPr>
        <w:lastRenderedPageBreak/>
        <w:t>ては当初の受付開始までに協議し変更することもできる。</w:t>
      </w:r>
    </w:p>
    <w:p w14:paraId="6D835756" w14:textId="428EC154" w:rsidR="00B96174" w:rsidRPr="00EA36E9" w:rsidRDefault="00E35672" w:rsidP="00E35672">
      <w:pPr>
        <w:ind w:leftChars="100" w:left="210" w:firstLineChars="102" w:firstLine="214"/>
      </w:pPr>
      <w:r>
        <w:rPr>
          <w:rFonts w:hint="eastAsia"/>
        </w:rPr>
        <w:t>詳細は、</w:t>
      </w:r>
      <w:r w:rsidR="00B96174" w:rsidRPr="00EA36E9">
        <w:rPr>
          <w:rFonts w:hint="eastAsia"/>
        </w:rPr>
        <w:t>下記「</w:t>
      </w:r>
      <w:r>
        <w:rPr>
          <w:rFonts w:hint="eastAsia"/>
        </w:rPr>
        <w:t>５</w:t>
      </w:r>
      <w:r w:rsidR="00B96174" w:rsidRPr="00EA36E9">
        <w:rPr>
          <w:rFonts w:hint="eastAsia"/>
        </w:rPr>
        <w:t xml:space="preserve">　業務内容」で示すとおりとする。</w:t>
      </w:r>
    </w:p>
    <w:p w14:paraId="5A405253" w14:textId="4038C809" w:rsidR="00F23D3F" w:rsidRDefault="00F23D3F" w:rsidP="00B80E3D"/>
    <w:p w14:paraId="5D5EE4C6" w14:textId="77777777" w:rsidR="00933ED1" w:rsidRPr="00F23D3F" w:rsidRDefault="00933ED1" w:rsidP="00B80E3D"/>
    <w:p w14:paraId="249ACF4E" w14:textId="77777777" w:rsidR="00B80E3D" w:rsidRPr="00933ED1" w:rsidRDefault="00B80E3D" w:rsidP="009A7A54">
      <w:pPr>
        <w:pStyle w:val="a9"/>
        <w:numPr>
          <w:ilvl w:val="0"/>
          <w:numId w:val="10"/>
        </w:numPr>
        <w:ind w:leftChars="0"/>
        <w:rPr>
          <w:rFonts w:asciiTheme="majorEastAsia" w:eastAsiaTheme="majorEastAsia" w:hAnsiTheme="majorEastAsia"/>
        </w:rPr>
      </w:pPr>
      <w:r w:rsidRPr="00933ED1">
        <w:rPr>
          <w:rFonts w:asciiTheme="majorEastAsia" w:eastAsiaTheme="majorEastAsia" w:hAnsiTheme="majorEastAsia" w:hint="eastAsia"/>
        </w:rPr>
        <w:t>履行期間</w:t>
      </w:r>
    </w:p>
    <w:p w14:paraId="620FAB1E" w14:textId="4CB59760" w:rsidR="00E95499" w:rsidRDefault="00BA65C7" w:rsidP="00A8065F">
      <w:r w:rsidRPr="00EA36E9">
        <w:rPr>
          <w:rFonts w:hint="eastAsia"/>
        </w:rPr>
        <w:t xml:space="preserve">　　契約締結日の翌日から</w:t>
      </w:r>
      <w:r w:rsidR="00293101" w:rsidRPr="00EA36E9">
        <w:rPr>
          <w:rFonts w:hint="eastAsia"/>
        </w:rPr>
        <w:t>令和</w:t>
      </w:r>
      <w:r w:rsidR="00943CF4">
        <w:rPr>
          <w:rFonts w:hint="eastAsia"/>
        </w:rPr>
        <w:t>７</w:t>
      </w:r>
      <w:r w:rsidRPr="00EA36E9">
        <w:rPr>
          <w:rFonts w:hint="eastAsia"/>
        </w:rPr>
        <w:t>年</w:t>
      </w:r>
      <w:r w:rsidR="00EA2A1F">
        <w:rPr>
          <w:rFonts w:hint="eastAsia"/>
        </w:rPr>
        <w:t>３月</w:t>
      </w:r>
      <w:r w:rsidR="00943CF4">
        <w:rPr>
          <w:rFonts w:hint="eastAsia"/>
        </w:rPr>
        <w:t>３１</w:t>
      </w:r>
      <w:r w:rsidR="00EA2A1F">
        <w:rPr>
          <w:rFonts w:hint="eastAsia"/>
        </w:rPr>
        <w:t>日まで</w:t>
      </w:r>
    </w:p>
    <w:p w14:paraId="0E247831" w14:textId="77777777" w:rsidR="00A8065F" w:rsidRDefault="00A8065F" w:rsidP="00A8065F"/>
    <w:p w14:paraId="305800DB" w14:textId="450DF936" w:rsidR="00A8065F" w:rsidRPr="003E3576" w:rsidRDefault="00197538" w:rsidP="002A03CA">
      <w:pPr>
        <w:rPr>
          <w:rFonts w:asciiTheme="majorEastAsia" w:eastAsiaTheme="majorEastAsia" w:hAnsiTheme="majorEastAsia"/>
        </w:rPr>
      </w:pPr>
      <w:r w:rsidRPr="003E3576">
        <w:rPr>
          <w:rFonts w:asciiTheme="majorEastAsia" w:eastAsiaTheme="majorEastAsia" w:hAnsiTheme="majorEastAsia" w:hint="eastAsia"/>
        </w:rPr>
        <w:t>４</w:t>
      </w:r>
      <w:r w:rsidR="00A8065F" w:rsidRPr="003E3576">
        <w:rPr>
          <w:rFonts w:asciiTheme="majorEastAsia" w:eastAsiaTheme="majorEastAsia" w:hAnsiTheme="majorEastAsia" w:hint="eastAsia"/>
        </w:rPr>
        <w:t xml:space="preserve">　履行場所</w:t>
      </w:r>
    </w:p>
    <w:p w14:paraId="441E61F6" w14:textId="06E85100" w:rsidR="00B045AD" w:rsidRPr="00933ED1" w:rsidRDefault="00B045AD" w:rsidP="002A03CA">
      <w:pPr>
        <w:rPr>
          <w:rFonts w:ascii="Century" w:hAnsi="Century"/>
        </w:rPr>
      </w:pPr>
      <w:r>
        <w:rPr>
          <w:rFonts w:ascii="Century" w:hAnsi="Century" w:hint="eastAsia"/>
        </w:rPr>
        <w:t xml:space="preserve">　　千葉市保健福祉局健康福祉部健康支援課</w:t>
      </w:r>
    </w:p>
    <w:p w14:paraId="4AE21A6B" w14:textId="77777777" w:rsidR="00B80E3D" w:rsidRPr="00672472" w:rsidRDefault="00B80E3D" w:rsidP="00A332CB">
      <w:pPr>
        <w:rPr>
          <w:rFonts w:asciiTheme="minorEastAsia" w:hAnsiTheme="minorEastAsia"/>
        </w:rPr>
      </w:pPr>
    </w:p>
    <w:p w14:paraId="5F1C4A38" w14:textId="77777777" w:rsidR="00762B85" w:rsidRPr="00933ED1" w:rsidRDefault="003E379C" w:rsidP="003E379C">
      <w:pPr>
        <w:rPr>
          <w:rFonts w:asciiTheme="majorEastAsia" w:eastAsiaTheme="majorEastAsia" w:hAnsiTheme="majorEastAsia"/>
        </w:rPr>
      </w:pPr>
      <w:r w:rsidRPr="00933ED1">
        <w:rPr>
          <w:rFonts w:asciiTheme="majorEastAsia" w:eastAsiaTheme="majorEastAsia" w:hAnsiTheme="majorEastAsia" w:hint="eastAsia"/>
        </w:rPr>
        <w:t xml:space="preserve">５　</w:t>
      </w:r>
      <w:r w:rsidR="00762B85" w:rsidRPr="00933ED1">
        <w:rPr>
          <w:rFonts w:asciiTheme="majorEastAsia" w:eastAsiaTheme="majorEastAsia" w:hAnsiTheme="majorEastAsia" w:hint="eastAsia"/>
        </w:rPr>
        <w:t>業務内容</w:t>
      </w:r>
    </w:p>
    <w:p w14:paraId="45B58C2C" w14:textId="2450F02C" w:rsidR="00933ED1" w:rsidRPr="002C6A91" w:rsidRDefault="00933ED1" w:rsidP="00933ED1">
      <w:pPr>
        <w:rPr>
          <w:rFonts w:asciiTheme="minorEastAsia" w:hAnsiTheme="minorEastAsia"/>
        </w:rPr>
      </w:pPr>
      <w:r>
        <w:rPr>
          <w:rFonts w:asciiTheme="minorEastAsia" w:hAnsiTheme="minorEastAsia" w:hint="eastAsia"/>
        </w:rPr>
        <w:t>（１）Ｗｅｂ</w:t>
      </w:r>
      <w:r w:rsidRPr="002C6A91">
        <w:rPr>
          <w:rFonts w:asciiTheme="minorEastAsia" w:hAnsiTheme="minorEastAsia" w:hint="eastAsia"/>
        </w:rPr>
        <w:t>予約システムによる予約受付業務</w:t>
      </w:r>
    </w:p>
    <w:p w14:paraId="2DB0974B" w14:textId="759CEF72" w:rsidR="00933ED1" w:rsidRPr="00933ED1" w:rsidRDefault="00933ED1" w:rsidP="008C2A38">
      <w:pPr>
        <w:ind w:firstLineChars="100" w:firstLine="210"/>
        <w:rPr>
          <w:rFonts w:asciiTheme="minorEastAsia" w:hAnsiTheme="minorEastAsia"/>
        </w:rPr>
      </w:pPr>
      <w:r>
        <w:rPr>
          <w:rFonts w:asciiTheme="minorEastAsia" w:hAnsiTheme="minorEastAsia" w:hint="eastAsia"/>
        </w:rPr>
        <w:t xml:space="preserve">ア　</w:t>
      </w:r>
      <w:r w:rsidRPr="00933ED1">
        <w:rPr>
          <w:rFonts w:asciiTheme="minorEastAsia" w:hAnsiTheme="minorEastAsia" w:hint="eastAsia"/>
        </w:rPr>
        <w:t>市民目線で利用しやすいＷｅｂ予約システム</w:t>
      </w:r>
      <w:r>
        <w:rPr>
          <w:rFonts w:asciiTheme="minorEastAsia" w:hAnsiTheme="minorEastAsia" w:hint="eastAsia"/>
        </w:rPr>
        <w:t>を整備し、提供すること</w:t>
      </w:r>
      <w:r w:rsidRPr="00933ED1">
        <w:rPr>
          <w:rFonts w:asciiTheme="minorEastAsia" w:hAnsiTheme="minorEastAsia" w:hint="eastAsia"/>
        </w:rPr>
        <w:t>。</w:t>
      </w:r>
    </w:p>
    <w:p w14:paraId="296264BA" w14:textId="58770684" w:rsidR="00933ED1" w:rsidRDefault="00933ED1" w:rsidP="008C2A38">
      <w:pPr>
        <w:ind w:leftChars="100" w:left="630" w:hangingChars="200" w:hanging="420"/>
        <w:rPr>
          <w:rFonts w:asciiTheme="minorEastAsia" w:hAnsiTheme="minorEastAsia"/>
        </w:rPr>
      </w:pPr>
      <w:r>
        <w:rPr>
          <w:rFonts w:asciiTheme="minorEastAsia" w:hAnsiTheme="minorEastAsia" w:hint="eastAsia"/>
        </w:rPr>
        <w:t>イ　乳がん</w:t>
      </w:r>
      <w:r w:rsidR="00E64155">
        <w:rPr>
          <w:rFonts w:asciiTheme="minorEastAsia" w:hAnsiTheme="minorEastAsia" w:hint="eastAsia"/>
        </w:rPr>
        <w:t>検診</w:t>
      </w:r>
      <w:r>
        <w:rPr>
          <w:rFonts w:asciiTheme="minorEastAsia" w:hAnsiTheme="minorEastAsia" w:hint="eastAsia"/>
        </w:rPr>
        <w:t>と子宮がん</w:t>
      </w:r>
      <w:r w:rsidR="00E64155">
        <w:rPr>
          <w:rFonts w:asciiTheme="minorEastAsia" w:hAnsiTheme="minorEastAsia" w:hint="eastAsia"/>
        </w:rPr>
        <w:t>検診</w:t>
      </w:r>
      <w:r>
        <w:rPr>
          <w:rFonts w:asciiTheme="minorEastAsia" w:hAnsiTheme="minorEastAsia" w:hint="eastAsia"/>
        </w:rPr>
        <w:t>や胃がん</w:t>
      </w:r>
      <w:r w:rsidR="00E64155">
        <w:rPr>
          <w:rFonts w:asciiTheme="minorEastAsia" w:hAnsiTheme="minorEastAsia" w:hint="eastAsia"/>
        </w:rPr>
        <w:t>検診</w:t>
      </w:r>
      <w:r>
        <w:rPr>
          <w:rFonts w:asciiTheme="minorEastAsia" w:hAnsiTheme="minorEastAsia" w:hint="eastAsia"/>
        </w:rPr>
        <w:t>と肺がん検診など、</w:t>
      </w:r>
      <w:r w:rsidRPr="00933ED1">
        <w:rPr>
          <w:rFonts w:asciiTheme="minorEastAsia" w:hAnsiTheme="minorEastAsia" w:hint="eastAsia"/>
        </w:rPr>
        <w:t>本市の検診会場と</w:t>
      </w:r>
      <w:r>
        <w:rPr>
          <w:rFonts w:asciiTheme="minorEastAsia" w:hAnsiTheme="minorEastAsia" w:hint="eastAsia"/>
        </w:rPr>
        <w:t>複数ある</w:t>
      </w:r>
      <w:r w:rsidRPr="00933ED1">
        <w:rPr>
          <w:rFonts w:asciiTheme="minorEastAsia" w:hAnsiTheme="minorEastAsia" w:hint="eastAsia"/>
        </w:rPr>
        <w:t>検診種類の組み合わせ</w:t>
      </w:r>
      <w:r>
        <w:rPr>
          <w:rFonts w:asciiTheme="minorEastAsia" w:hAnsiTheme="minorEastAsia" w:hint="eastAsia"/>
        </w:rPr>
        <w:t>に対応した項目</w:t>
      </w:r>
      <w:r w:rsidR="00621DEB">
        <w:rPr>
          <w:rFonts w:asciiTheme="minorEastAsia" w:hAnsiTheme="minorEastAsia" w:hint="eastAsia"/>
        </w:rPr>
        <w:t>を</w:t>
      </w:r>
      <w:r>
        <w:rPr>
          <w:rFonts w:asciiTheme="minorEastAsia" w:hAnsiTheme="minorEastAsia" w:hint="eastAsia"/>
        </w:rPr>
        <w:t>設定</w:t>
      </w:r>
      <w:r w:rsidR="00621DEB">
        <w:rPr>
          <w:rFonts w:asciiTheme="minorEastAsia" w:hAnsiTheme="minorEastAsia" w:hint="eastAsia"/>
        </w:rPr>
        <w:t>す</w:t>
      </w:r>
      <w:r>
        <w:rPr>
          <w:rFonts w:asciiTheme="minorEastAsia" w:hAnsiTheme="minorEastAsia" w:hint="eastAsia"/>
        </w:rPr>
        <w:t>ること。</w:t>
      </w:r>
    </w:p>
    <w:p w14:paraId="4AF5C576" w14:textId="77777777" w:rsidR="001F1064" w:rsidRDefault="00933ED1" w:rsidP="001F1064">
      <w:pPr>
        <w:ind w:leftChars="100" w:left="630" w:hangingChars="200" w:hanging="420"/>
        <w:rPr>
          <w:rFonts w:asciiTheme="minorEastAsia" w:hAnsiTheme="minorEastAsia"/>
        </w:rPr>
      </w:pPr>
      <w:r>
        <w:rPr>
          <w:rFonts w:asciiTheme="minorEastAsia" w:hAnsiTheme="minorEastAsia" w:hint="eastAsia"/>
        </w:rPr>
        <w:t xml:space="preserve">ウ　</w:t>
      </w:r>
      <w:r w:rsidR="001F1064">
        <w:rPr>
          <w:rFonts w:asciiTheme="minorEastAsia" w:hAnsiTheme="minorEastAsia" w:hint="eastAsia"/>
        </w:rPr>
        <w:t>予約受付対象者データを予約システムに随時アップロードすること。</w:t>
      </w:r>
    </w:p>
    <w:p w14:paraId="0D016B71" w14:textId="2310F461" w:rsidR="00E00734" w:rsidRDefault="001F1064" w:rsidP="001F1064">
      <w:pPr>
        <w:ind w:leftChars="100" w:left="630" w:hangingChars="200" w:hanging="420"/>
        <w:rPr>
          <w:rFonts w:asciiTheme="minorEastAsia" w:hAnsiTheme="minorEastAsia"/>
        </w:rPr>
      </w:pPr>
      <w:r>
        <w:rPr>
          <w:rFonts w:asciiTheme="minorEastAsia" w:hAnsiTheme="minorEastAsia" w:hint="eastAsia"/>
        </w:rPr>
        <w:t xml:space="preserve">エ　</w:t>
      </w:r>
      <w:r w:rsidR="00E00734">
        <w:rPr>
          <w:rFonts w:asciiTheme="minorEastAsia" w:hAnsiTheme="minorEastAsia" w:hint="eastAsia"/>
        </w:rPr>
        <w:t>がん検診にあたっての諸注意など市から知らせたい内容が認知しやすい仕組みとすること。</w:t>
      </w:r>
    </w:p>
    <w:p w14:paraId="1B2CBA67" w14:textId="508F5061" w:rsidR="00E00734" w:rsidRDefault="001F1064" w:rsidP="008C2A38">
      <w:pPr>
        <w:ind w:leftChars="100" w:left="630" w:hangingChars="200" w:hanging="420"/>
        <w:rPr>
          <w:rFonts w:asciiTheme="minorEastAsia" w:hAnsiTheme="minorEastAsia"/>
        </w:rPr>
      </w:pPr>
      <w:r>
        <w:rPr>
          <w:rFonts w:asciiTheme="minorEastAsia" w:hAnsiTheme="minorEastAsia" w:hint="eastAsia"/>
        </w:rPr>
        <w:t>オ</w:t>
      </w:r>
      <w:r w:rsidR="00E00734">
        <w:rPr>
          <w:rFonts w:asciiTheme="minorEastAsia" w:hAnsiTheme="minorEastAsia" w:hint="eastAsia"/>
        </w:rPr>
        <w:t xml:space="preserve">　</w:t>
      </w:r>
      <w:r w:rsidR="00933ED1" w:rsidRPr="00933ED1">
        <w:rPr>
          <w:rFonts w:asciiTheme="minorEastAsia" w:hAnsiTheme="minorEastAsia" w:hint="eastAsia"/>
        </w:rPr>
        <w:t>Ｗｅｂでの予約が困難な市民</w:t>
      </w:r>
      <w:r w:rsidR="00600481">
        <w:rPr>
          <w:rFonts w:asciiTheme="minorEastAsia" w:hAnsiTheme="minorEastAsia" w:hint="eastAsia"/>
        </w:rPr>
        <w:t>へ</w:t>
      </w:r>
      <w:r w:rsidR="00933ED1" w:rsidRPr="00933ED1">
        <w:rPr>
          <w:rFonts w:asciiTheme="minorEastAsia" w:hAnsiTheme="minorEastAsia" w:hint="eastAsia"/>
        </w:rPr>
        <w:t>の</w:t>
      </w:r>
      <w:r w:rsidR="00600481">
        <w:rPr>
          <w:rFonts w:asciiTheme="minorEastAsia" w:hAnsiTheme="minorEastAsia" w:hint="eastAsia"/>
        </w:rPr>
        <w:t>対応として</w:t>
      </w:r>
      <w:r w:rsidR="00933ED1" w:rsidRPr="00933ED1">
        <w:rPr>
          <w:rFonts w:asciiTheme="minorEastAsia" w:hAnsiTheme="minorEastAsia" w:hint="eastAsia"/>
        </w:rPr>
        <w:t>、</w:t>
      </w:r>
      <w:r w:rsidR="00600481">
        <w:rPr>
          <w:rFonts w:asciiTheme="minorEastAsia" w:hAnsiTheme="minorEastAsia" w:hint="eastAsia"/>
        </w:rPr>
        <w:t>千葉市</w:t>
      </w:r>
      <w:r w:rsidR="00933ED1" w:rsidRPr="00933ED1">
        <w:rPr>
          <w:rFonts w:asciiTheme="minorEastAsia" w:hAnsiTheme="minorEastAsia" w:hint="eastAsia"/>
        </w:rPr>
        <w:t>職員</w:t>
      </w:r>
      <w:r w:rsidR="0070538F">
        <w:rPr>
          <w:rFonts w:asciiTheme="minorEastAsia" w:hAnsiTheme="minorEastAsia" w:hint="eastAsia"/>
        </w:rPr>
        <w:t>が</w:t>
      </w:r>
      <w:r w:rsidR="00933ED1" w:rsidRPr="00933ED1">
        <w:rPr>
          <w:rFonts w:asciiTheme="minorEastAsia" w:hAnsiTheme="minorEastAsia" w:hint="eastAsia"/>
        </w:rPr>
        <w:t>代理</w:t>
      </w:r>
      <w:r w:rsidR="0070538F">
        <w:rPr>
          <w:rFonts w:asciiTheme="minorEastAsia" w:hAnsiTheme="minorEastAsia" w:hint="eastAsia"/>
        </w:rPr>
        <w:t>で</w:t>
      </w:r>
      <w:r w:rsidR="00933ED1" w:rsidRPr="00933ED1">
        <w:rPr>
          <w:rFonts w:asciiTheme="minorEastAsia" w:hAnsiTheme="minorEastAsia" w:hint="eastAsia"/>
        </w:rPr>
        <w:t>予約しやす</w:t>
      </w:r>
      <w:r w:rsidR="00E00734">
        <w:rPr>
          <w:rFonts w:asciiTheme="minorEastAsia" w:hAnsiTheme="minorEastAsia" w:hint="eastAsia"/>
        </w:rPr>
        <w:t>い仕組みとすること。</w:t>
      </w:r>
    </w:p>
    <w:p w14:paraId="5B582DE5" w14:textId="37DEF772" w:rsidR="00B765A8" w:rsidRDefault="001F1064" w:rsidP="008C2A38">
      <w:pPr>
        <w:ind w:leftChars="100" w:left="630" w:hangingChars="200" w:hanging="420"/>
        <w:rPr>
          <w:rFonts w:asciiTheme="minorEastAsia" w:hAnsiTheme="minorEastAsia"/>
        </w:rPr>
      </w:pPr>
      <w:r>
        <w:rPr>
          <w:rFonts w:asciiTheme="minorEastAsia" w:hAnsiTheme="minorEastAsia" w:hint="eastAsia"/>
        </w:rPr>
        <w:t>カ</w:t>
      </w:r>
      <w:r w:rsidR="00E00734">
        <w:rPr>
          <w:rFonts w:asciiTheme="minorEastAsia" w:hAnsiTheme="minorEastAsia" w:hint="eastAsia"/>
        </w:rPr>
        <w:t xml:space="preserve">　</w:t>
      </w:r>
      <w:r w:rsidR="0070538F">
        <w:rPr>
          <w:rFonts w:asciiTheme="minorEastAsia" w:hAnsiTheme="minorEastAsia" w:hint="eastAsia"/>
        </w:rPr>
        <w:t>予約情報は</w:t>
      </w:r>
      <w:r w:rsidR="00933ED1" w:rsidRPr="00933ED1">
        <w:rPr>
          <w:rFonts w:asciiTheme="minorEastAsia" w:hAnsiTheme="minorEastAsia" w:hint="eastAsia"/>
        </w:rPr>
        <w:t>医療機関と</w:t>
      </w:r>
      <w:r w:rsidR="0070538F">
        <w:rPr>
          <w:rFonts w:asciiTheme="minorEastAsia" w:hAnsiTheme="minorEastAsia" w:hint="eastAsia"/>
        </w:rPr>
        <w:t>調整</w:t>
      </w:r>
      <w:r w:rsidR="00E00734">
        <w:rPr>
          <w:rFonts w:asciiTheme="minorEastAsia" w:hAnsiTheme="minorEastAsia" w:hint="eastAsia"/>
        </w:rPr>
        <w:t>するため、</w:t>
      </w:r>
      <w:r w:rsidR="00933ED1" w:rsidRPr="00933ED1">
        <w:rPr>
          <w:rFonts w:asciiTheme="minorEastAsia" w:hAnsiTheme="minorEastAsia" w:hint="eastAsia"/>
        </w:rPr>
        <w:t>データ管理のしやすさなど内部管理しやす</w:t>
      </w:r>
      <w:r w:rsidR="00E00734">
        <w:rPr>
          <w:rFonts w:asciiTheme="minorEastAsia" w:hAnsiTheme="minorEastAsia" w:hint="eastAsia"/>
        </w:rPr>
        <w:t>い</w:t>
      </w:r>
      <w:r w:rsidR="008C2A38">
        <w:rPr>
          <w:rFonts w:asciiTheme="minorEastAsia" w:hAnsiTheme="minorEastAsia" w:hint="eastAsia"/>
        </w:rPr>
        <w:t>仕組みとすること。</w:t>
      </w:r>
    </w:p>
    <w:p w14:paraId="4E8D4882" w14:textId="274C061A" w:rsidR="003D070E" w:rsidRDefault="001F1064" w:rsidP="008C2A38">
      <w:pPr>
        <w:ind w:leftChars="100" w:left="630" w:hangingChars="200" w:hanging="420"/>
        <w:rPr>
          <w:rFonts w:asciiTheme="minorEastAsia" w:hAnsiTheme="minorEastAsia"/>
        </w:rPr>
      </w:pPr>
      <w:r>
        <w:rPr>
          <w:rFonts w:asciiTheme="minorEastAsia" w:hAnsiTheme="minorEastAsia" w:hint="eastAsia"/>
        </w:rPr>
        <w:t>キ</w:t>
      </w:r>
      <w:r w:rsidR="008C2A38">
        <w:rPr>
          <w:rFonts w:asciiTheme="minorEastAsia" w:hAnsiTheme="minorEastAsia" w:hint="eastAsia"/>
        </w:rPr>
        <w:t xml:space="preserve">　</w:t>
      </w:r>
      <w:r w:rsidR="00834E10" w:rsidRPr="00672472">
        <w:rPr>
          <w:rFonts w:asciiTheme="minorEastAsia" w:hAnsiTheme="minorEastAsia" w:hint="eastAsia"/>
        </w:rPr>
        <w:t>業務を実施するにあたり</w:t>
      </w:r>
      <w:r w:rsidR="00933ED1">
        <w:rPr>
          <w:rFonts w:asciiTheme="minorEastAsia" w:hAnsiTheme="minorEastAsia" w:hint="eastAsia"/>
        </w:rPr>
        <w:t>、</w:t>
      </w:r>
      <w:r w:rsidR="0052015E">
        <w:rPr>
          <w:rFonts w:hint="eastAsia"/>
        </w:rPr>
        <w:t>Ｗｅｂ</w:t>
      </w:r>
      <w:r w:rsidR="00834E10" w:rsidRPr="00672472">
        <w:rPr>
          <w:rFonts w:asciiTheme="minorEastAsia" w:hAnsiTheme="minorEastAsia" w:hint="eastAsia"/>
        </w:rPr>
        <w:t>予約受付方法を</w:t>
      </w:r>
      <w:r w:rsidR="00EA2A1F">
        <w:rPr>
          <w:rFonts w:asciiTheme="minorEastAsia" w:hAnsiTheme="minorEastAsia" w:hint="eastAsia"/>
        </w:rPr>
        <w:t>本市</w:t>
      </w:r>
      <w:r w:rsidR="00834E10" w:rsidRPr="00672472">
        <w:rPr>
          <w:rFonts w:asciiTheme="minorEastAsia" w:hAnsiTheme="minorEastAsia" w:hint="eastAsia"/>
        </w:rPr>
        <w:t>に事前に提示し、</w:t>
      </w:r>
      <w:r w:rsidR="00EA2A1F">
        <w:rPr>
          <w:rFonts w:asciiTheme="minorEastAsia" w:hAnsiTheme="minorEastAsia" w:hint="eastAsia"/>
        </w:rPr>
        <w:t>本市</w:t>
      </w:r>
      <w:r w:rsidR="00834E10" w:rsidRPr="00672472">
        <w:rPr>
          <w:rFonts w:asciiTheme="minorEastAsia" w:hAnsiTheme="minorEastAsia" w:hint="eastAsia"/>
        </w:rPr>
        <w:t>の了解を得ること。</w:t>
      </w:r>
      <w:r w:rsidR="00EA2A1F">
        <w:rPr>
          <w:rFonts w:asciiTheme="minorEastAsia" w:hAnsiTheme="minorEastAsia" w:hint="eastAsia"/>
        </w:rPr>
        <w:t>本市</w:t>
      </w:r>
      <w:r w:rsidR="0033383D">
        <w:rPr>
          <w:rFonts w:asciiTheme="minorEastAsia" w:hAnsiTheme="minorEastAsia" w:hint="eastAsia"/>
        </w:rPr>
        <w:t>から提供するテストデータをもとに事前確認を行う</w:t>
      </w:r>
      <w:r w:rsidR="00834E10" w:rsidRPr="00672472">
        <w:rPr>
          <w:rFonts w:asciiTheme="minorEastAsia" w:hAnsiTheme="minorEastAsia" w:hint="eastAsia"/>
        </w:rPr>
        <w:t>こと。</w:t>
      </w:r>
    </w:p>
    <w:p w14:paraId="6A937298" w14:textId="637017A1" w:rsidR="00B804A1" w:rsidRPr="00933ED1" w:rsidRDefault="00816A9C" w:rsidP="00816A9C">
      <w:pPr>
        <w:rPr>
          <w:rFonts w:asciiTheme="minorEastAsia" w:hAnsiTheme="minorEastAsia"/>
        </w:rPr>
      </w:pPr>
      <w:r w:rsidRPr="00933ED1">
        <w:rPr>
          <w:rFonts w:asciiTheme="minorEastAsia" w:hAnsiTheme="minorEastAsia" w:hint="eastAsia"/>
        </w:rPr>
        <w:t>（</w:t>
      </w:r>
      <w:r w:rsidR="008C2A38">
        <w:rPr>
          <w:rFonts w:asciiTheme="minorEastAsia" w:hAnsiTheme="minorEastAsia" w:hint="eastAsia"/>
        </w:rPr>
        <w:t>２</w:t>
      </w:r>
      <w:r w:rsidRPr="00933ED1">
        <w:rPr>
          <w:rFonts w:asciiTheme="minorEastAsia" w:hAnsiTheme="minorEastAsia" w:hint="eastAsia"/>
        </w:rPr>
        <w:t>）</w:t>
      </w:r>
      <w:r w:rsidR="00B804A1" w:rsidRPr="00933ED1">
        <w:rPr>
          <w:rFonts w:asciiTheme="minorEastAsia" w:hAnsiTheme="minorEastAsia" w:hint="eastAsia"/>
        </w:rPr>
        <w:t>事業計画の作成</w:t>
      </w:r>
    </w:p>
    <w:p w14:paraId="35A01865" w14:textId="71BFEB09" w:rsidR="00B804A1" w:rsidRPr="00933ED1" w:rsidRDefault="00B804A1" w:rsidP="008C2A38">
      <w:pPr>
        <w:ind w:firstLineChars="100" w:firstLine="210"/>
        <w:rPr>
          <w:rFonts w:asciiTheme="minorEastAsia" w:hAnsiTheme="minorEastAsia"/>
        </w:rPr>
      </w:pPr>
      <w:r w:rsidRPr="00933ED1">
        <w:rPr>
          <w:rFonts w:asciiTheme="minorEastAsia" w:hAnsiTheme="minorEastAsia" w:hint="eastAsia"/>
        </w:rPr>
        <w:t>ア　契約締結後速やかに事業計画を作成し、</w:t>
      </w:r>
      <w:r w:rsidR="00EA2A1F" w:rsidRPr="00933ED1">
        <w:rPr>
          <w:rFonts w:asciiTheme="minorEastAsia" w:hAnsiTheme="minorEastAsia" w:hint="eastAsia"/>
        </w:rPr>
        <w:t>本市</w:t>
      </w:r>
      <w:r w:rsidRPr="00933ED1">
        <w:rPr>
          <w:rFonts w:asciiTheme="minorEastAsia" w:hAnsiTheme="minorEastAsia" w:hint="eastAsia"/>
        </w:rPr>
        <w:t>の了解を得ること。</w:t>
      </w:r>
    </w:p>
    <w:p w14:paraId="59D4B91A" w14:textId="6460DB39" w:rsidR="000F34DC" w:rsidRPr="00933ED1" w:rsidRDefault="00B804A1" w:rsidP="00B804A1">
      <w:pPr>
        <w:ind w:leftChars="100" w:left="630" w:hangingChars="200" w:hanging="420"/>
        <w:rPr>
          <w:rFonts w:asciiTheme="minorEastAsia" w:hAnsiTheme="minorEastAsia"/>
        </w:rPr>
      </w:pPr>
      <w:r w:rsidRPr="00933ED1">
        <w:rPr>
          <w:rFonts w:asciiTheme="minorEastAsia" w:hAnsiTheme="minorEastAsia" w:hint="eastAsia"/>
        </w:rPr>
        <w:t>イ　計画は企画提案した内容に基づくものとし、検診予約受付の実施時期</w:t>
      </w:r>
      <w:r w:rsidR="001368D1" w:rsidRPr="00933ED1">
        <w:rPr>
          <w:rFonts w:asciiTheme="minorEastAsia" w:hAnsiTheme="minorEastAsia" w:hint="eastAsia"/>
        </w:rPr>
        <w:t>、</w:t>
      </w:r>
      <w:r w:rsidR="00EA2A1F" w:rsidRPr="00933ED1">
        <w:rPr>
          <w:rFonts w:asciiTheme="minorEastAsia" w:hAnsiTheme="minorEastAsia" w:hint="eastAsia"/>
        </w:rPr>
        <w:t>本市</w:t>
      </w:r>
      <w:r w:rsidRPr="00933ED1">
        <w:rPr>
          <w:rFonts w:asciiTheme="minorEastAsia" w:hAnsiTheme="minorEastAsia" w:hint="eastAsia"/>
        </w:rPr>
        <w:t>からのデータ提供の反映時期など詳細なスケジュールを記載すること。</w:t>
      </w:r>
    </w:p>
    <w:p w14:paraId="50CDEF30" w14:textId="732DF756" w:rsidR="00B804A1" w:rsidRPr="00933ED1" w:rsidRDefault="00B804A1" w:rsidP="00B804A1">
      <w:pPr>
        <w:rPr>
          <w:rFonts w:asciiTheme="minorEastAsia" w:hAnsiTheme="minorEastAsia"/>
        </w:rPr>
      </w:pPr>
      <w:r w:rsidRPr="00933ED1">
        <w:rPr>
          <w:rFonts w:asciiTheme="minorEastAsia" w:hAnsiTheme="minorEastAsia" w:hint="eastAsia"/>
        </w:rPr>
        <w:t>（</w:t>
      </w:r>
      <w:r w:rsidR="008C2A38">
        <w:rPr>
          <w:rFonts w:asciiTheme="minorEastAsia" w:hAnsiTheme="minorEastAsia" w:hint="eastAsia"/>
        </w:rPr>
        <w:t>３</w:t>
      </w:r>
      <w:r w:rsidRPr="00933ED1">
        <w:rPr>
          <w:rFonts w:asciiTheme="minorEastAsia" w:hAnsiTheme="minorEastAsia" w:hint="eastAsia"/>
        </w:rPr>
        <w:t>）業務実施報告書の作成</w:t>
      </w:r>
    </w:p>
    <w:p w14:paraId="159D6DE3" w14:textId="30EFC412" w:rsidR="003C508E" w:rsidRDefault="003C508E" w:rsidP="008C2A38">
      <w:pPr>
        <w:ind w:leftChars="300" w:left="630"/>
        <w:rPr>
          <w:rFonts w:asciiTheme="minorEastAsia" w:hAnsiTheme="minorEastAsia"/>
        </w:rPr>
      </w:pPr>
      <w:r w:rsidRPr="00672472">
        <w:rPr>
          <w:rFonts w:asciiTheme="minorEastAsia" w:hAnsiTheme="minorEastAsia" w:hint="eastAsia"/>
        </w:rPr>
        <w:t>予約受付結果の分析及び効果検証を行い、次年度の予約受付業務についての提言</w:t>
      </w:r>
      <w:r>
        <w:rPr>
          <w:rFonts w:asciiTheme="minorEastAsia" w:hAnsiTheme="minorEastAsia" w:hint="eastAsia"/>
        </w:rPr>
        <w:t>を含めた</w:t>
      </w:r>
      <w:r w:rsidRPr="00672472">
        <w:rPr>
          <w:rFonts w:asciiTheme="minorEastAsia" w:hAnsiTheme="minorEastAsia" w:hint="eastAsia"/>
        </w:rPr>
        <w:t>報告書を</w:t>
      </w:r>
      <w:r>
        <w:rPr>
          <w:rFonts w:asciiTheme="minorEastAsia" w:hAnsiTheme="minorEastAsia" w:hint="eastAsia"/>
        </w:rPr>
        <w:t>作成し</w:t>
      </w:r>
      <w:r w:rsidR="00F72BEB">
        <w:rPr>
          <w:rFonts w:asciiTheme="minorEastAsia" w:hAnsiTheme="minorEastAsia" w:hint="eastAsia"/>
        </w:rPr>
        <w:t>て</w:t>
      </w:r>
      <w:r>
        <w:rPr>
          <w:rFonts w:asciiTheme="minorEastAsia" w:hAnsiTheme="minorEastAsia" w:hint="eastAsia"/>
        </w:rPr>
        <w:t>提出すること</w:t>
      </w:r>
      <w:r w:rsidRPr="00672472">
        <w:rPr>
          <w:rFonts w:asciiTheme="minorEastAsia" w:hAnsiTheme="minorEastAsia" w:hint="eastAsia"/>
        </w:rPr>
        <w:t>。</w:t>
      </w:r>
    </w:p>
    <w:p w14:paraId="348052CD" w14:textId="005E0377" w:rsidR="003C508E" w:rsidRDefault="003C508E" w:rsidP="008C2A38">
      <w:pPr>
        <w:ind w:leftChars="300" w:left="630"/>
        <w:rPr>
          <w:rFonts w:asciiTheme="minorEastAsia" w:hAnsiTheme="minorEastAsia"/>
        </w:rPr>
      </w:pPr>
      <w:r>
        <w:rPr>
          <w:rFonts w:asciiTheme="minorEastAsia" w:hAnsiTheme="minorEastAsia" w:hint="eastAsia"/>
        </w:rPr>
        <w:t>報告書の内容については事前に本市と協議を行い、</w:t>
      </w:r>
      <w:r w:rsidR="007E1133">
        <w:rPr>
          <w:rFonts w:asciiTheme="minorEastAsia" w:hAnsiTheme="minorEastAsia" w:hint="eastAsia"/>
        </w:rPr>
        <w:t>本市の求めに応じて</w:t>
      </w:r>
      <w:r>
        <w:rPr>
          <w:rFonts w:asciiTheme="minorEastAsia" w:hAnsiTheme="minorEastAsia" w:hint="eastAsia"/>
        </w:rPr>
        <w:t>中間報告を行うこと</w:t>
      </w:r>
      <w:r w:rsidR="00B804A1" w:rsidRPr="00672472">
        <w:rPr>
          <w:rFonts w:asciiTheme="minorEastAsia" w:hAnsiTheme="minorEastAsia" w:hint="eastAsia"/>
        </w:rPr>
        <w:t>。</w:t>
      </w:r>
    </w:p>
    <w:p w14:paraId="2754959D" w14:textId="739AC24B" w:rsidR="008C2A38" w:rsidRDefault="008C2A38" w:rsidP="008C2A38">
      <w:pPr>
        <w:ind w:firstLineChars="50" w:firstLine="105"/>
        <w:rPr>
          <w:rFonts w:asciiTheme="minorEastAsia" w:hAnsiTheme="minorEastAsia"/>
        </w:rPr>
      </w:pPr>
      <w:r w:rsidRPr="007153D4">
        <w:rPr>
          <w:rFonts w:asciiTheme="minorEastAsia" w:hAnsiTheme="minorEastAsia" w:hint="eastAsia"/>
        </w:rPr>
        <w:t>(</w:t>
      </w:r>
      <w:r>
        <w:rPr>
          <w:rFonts w:asciiTheme="minorEastAsia" w:hAnsiTheme="minorEastAsia" w:hint="eastAsia"/>
        </w:rPr>
        <w:t>４</w:t>
      </w:r>
      <w:r w:rsidRPr="007153D4">
        <w:rPr>
          <w:rFonts w:asciiTheme="minorEastAsia" w:hAnsiTheme="minorEastAsia" w:hint="eastAsia"/>
        </w:rPr>
        <w:t>)開発</w:t>
      </w:r>
      <w:r>
        <w:rPr>
          <w:rFonts w:asciiTheme="minorEastAsia" w:hAnsiTheme="minorEastAsia" w:hint="eastAsia"/>
        </w:rPr>
        <w:t>場所</w:t>
      </w:r>
    </w:p>
    <w:p w14:paraId="72FC7EB9" w14:textId="7F9F92E5" w:rsidR="008C2A38" w:rsidRDefault="008C2A38" w:rsidP="008C2A38">
      <w:pPr>
        <w:rPr>
          <w:rFonts w:asciiTheme="minorEastAsia" w:hAnsiTheme="minorEastAsia"/>
        </w:rPr>
      </w:pPr>
      <w:r>
        <w:rPr>
          <w:rFonts w:asciiTheme="minorEastAsia" w:hAnsiTheme="minorEastAsia" w:hint="eastAsia"/>
        </w:rPr>
        <w:t xml:space="preserve">　ア　</w:t>
      </w:r>
      <w:r w:rsidR="00843DE1">
        <w:rPr>
          <w:rFonts w:asciiTheme="minorEastAsia" w:hAnsiTheme="minorEastAsia" w:hint="eastAsia"/>
        </w:rPr>
        <w:t>受注</w:t>
      </w:r>
      <w:r>
        <w:rPr>
          <w:rFonts w:asciiTheme="minorEastAsia" w:hAnsiTheme="minorEastAsia" w:hint="eastAsia"/>
        </w:rPr>
        <w:t>者が日本国内において高いセキュリティを確保できる場所を確保すること。</w:t>
      </w:r>
    </w:p>
    <w:p w14:paraId="5B96857A" w14:textId="77777777" w:rsidR="008C2A38" w:rsidRPr="006224C6" w:rsidRDefault="008C2A38" w:rsidP="008C2A38">
      <w:pPr>
        <w:ind w:leftChars="300" w:left="630"/>
        <w:rPr>
          <w:rFonts w:asciiTheme="minorEastAsia" w:hAnsiTheme="minorEastAsia"/>
        </w:rPr>
      </w:pPr>
      <w:r w:rsidRPr="006224C6">
        <w:rPr>
          <w:rFonts w:asciiTheme="minorEastAsia" w:hAnsiTheme="minorEastAsia" w:hint="eastAsia"/>
        </w:rPr>
        <w:t>セキュリティ基準は以下の通りとする。</w:t>
      </w:r>
    </w:p>
    <w:p w14:paraId="388B8657" w14:textId="100EA682" w:rsidR="008C2A38" w:rsidRPr="006224C6" w:rsidRDefault="008C2A38" w:rsidP="008C2A38">
      <w:pPr>
        <w:pStyle w:val="a9"/>
        <w:numPr>
          <w:ilvl w:val="0"/>
          <w:numId w:val="31"/>
        </w:numPr>
        <w:ind w:leftChars="0"/>
        <w:rPr>
          <w:rFonts w:asciiTheme="minorEastAsia" w:hAnsiTheme="minorEastAsia"/>
        </w:rPr>
      </w:pPr>
      <w:r w:rsidRPr="006224C6">
        <w:rPr>
          <w:rFonts w:asciiTheme="minorEastAsia" w:hAnsiTheme="minorEastAsia" w:hint="eastAsia"/>
        </w:rPr>
        <w:t>J</w:t>
      </w:r>
      <w:r w:rsidRPr="006224C6">
        <w:rPr>
          <w:rFonts w:asciiTheme="minorEastAsia" w:hAnsiTheme="minorEastAsia"/>
        </w:rPr>
        <w:t>ISQ1500</w:t>
      </w:r>
      <w:r w:rsidR="00843DE1" w:rsidRPr="006224C6">
        <w:rPr>
          <w:rFonts w:asciiTheme="minorEastAsia" w:hAnsiTheme="minorEastAsia" w:hint="eastAsia"/>
        </w:rPr>
        <w:t>1</w:t>
      </w:r>
      <w:r w:rsidRPr="006224C6">
        <w:rPr>
          <w:rFonts w:asciiTheme="minorEastAsia" w:hAnsiTheme="minorEastAsia" w:hint="eastAsia"/>
        </w:rPr>
        <w:t>規格に基づくプライバシーマークを取得していること。</w:t>
      </w:r>
    </w:p>
    <w:p w14:paraId="2E582114" w14:textId="77777777" w:rsidR="008C2A38" w:rsidRPr="00933ED1" w:rsidRDefault="008C2A38" w:rsidP="008C2A38">
      <w:pPr>
        <w:pStyle w:val="a9"/>
        <w:numPr>
          <w:ilvl w:val="0"/>
          <w:numId w:val="31"/>
        </w:numPr>
        <w:ind w:leftChars="0"/>
        <w:rPr>
          <w:rFonts w:asciiTheme="minorEastAsia" w:hAnsiTheme="minorEastAsia"/>
        </w:rPr>
      </w:pPr>
      <w:r>
        <w:rPr>
          <w:rFonts w:asciiTheme="minorEastAsia" w:hAnsiTheme="minorEastAsia" w:hint="eastAsia"/>
        </w:rPr>
        <w:t>自家発電設備を備えること。</w:t>
      </w:r>
    </w:p>
    <w:p w14:paraId="05F9B750" w14:textId="508E1EE6" w:rsidR="008C2A38" w:rsidRPr="007F3052" w:rsidRDefault="008C2A38" w:rsidP="008C2A38">
      <w:pPr>
        <w:rPr>
          <w:rFonts w:asciiTheme="minorEastAsia" w:hAnsiTheme="minorEastAsia"/>
        </w:rPr>
      </w:pPr>
      <w:r>
        <w:rPr>
          <w:rFonts w:asciiTheme="minorEastAsia" w:hAnsiTheme="minorEastAsia" w:hint="eastAsia"/>
        </w:rPr>
        <w:t>(５)データセンター</w:t>
      </w:r>
    </w:p>
    <w:p w14:paraId="57FA30A2" w14:textId="77777777" w:rsidR="008C2A38" w:rsidRPr="00672472" w:rsidRDefault="008C2A38" w:rsidP="008C2A38">
      <w:pPr>
        <w:ind w:leftChars="100" w:left="210"/>
        <w:rPr>
          <w:rFonts w:asciiTheme="minorEastAsia" w:hAnsiTheme="minorEastAsia"/>
        </w:rPr>
      </w:pPr>
      <w:r>
        <w:rPr>
          <w:rFonts w:asciiTheme="minorEastAsia" w:hAnsiTheme="minorEastAsia" w:hint="eastAsia"/>
        </w:rPr>
        <w:t>ア</w:t>
      </w:r>
      <w:r w:rsidRPr="00672472">
        <w:rPr>
          <w:rFonts w:asciiTheme="minorEastAsia" w:hAnsiTheme="minorEastAsia" w:hint="eastAsia"/>
        </w:rPr>
        <w:t xml:space="preserve">　個人情報等取り扱う情報が漏洩することがないよう必要な対策を施すこと。</w:t>
      </w:r>
    </w:p>
    <w:p w14:paraId="04C20021" w14:textId="6D5D4546" w:rsidR="00C31A25" w:rsidRDefault="008C2A38" w:rsidP="008C2A38">
      <w:pPr>
        <w:ind w:leftChars="100" w:left="630" w:hangingChars="200" w:hanging="420"/>
        <w:rPr>
          <w:rFonts w:asciiTheme="minorEastAsia" w:hAnsiTheme="minorEastAsia"/>
        </w:rPr>
      </w:pPr>
      <w:r>
        <w:rPr>
          <w:rFonts w:asciiTheme="minorEastAsia" w:hAnsiTheme="minorEastAsia" w:hint="eastAsia"/>
        </w:rPr>
        <w:t>イ</w:t>
      </w:r>
      <w:r w:rsidRPr="00672472">
        <w:rPr>
          <w:rFonts w:asciiTheme="minorEastAsia" w:hAnsiTheme="minorEastAsia" w:hint="eastAsia"/>
        </w:rPr>
        <w:t xml:space="preserve">　システムを格納したサーバーは耐震又は免振機能を有し、自家発電設備や空調設備</w:t>
      </w:r>
      <w:r w:rsidRPr="00672472">
        <w:rPr>
          <w:rFonts w:asciiTheme="minorEastAsia" w:hAnsiTheme="minorEastAsia" w:hint="eastAsia"/>
        </w:rPr>
        <w:lastRenderedPageBreak/>
        <w:t>を備えた</w:t>
      </w:r>
      <w:r>
        <w:rPr>
          <w:rFonts w:asciiTheme="minorEastAsia" w:hAnsiTheme="minorEastAsia" w:hint="eastAsia"/>
        </w:rPr>
        <w:t>日本国内の</w:t>
      </w:r>
      <w:r w:rsidRPr="00672472">
        <w:rPr>
          <w:rFonts w:asciiTheme="minorEastAsia" w:hAnsiTheme="minorEastAsia" w:hint="eastAsia"/>
        </w:rPr>
        <w:t>施設で管理すること。</w:t>
      </w:r>
    </w:p>
    <w:p w14:paraId="39A61EA0" w14:textId="77777777" w:rsidR="00B765A8" w:rsidRPr="008C2A38" w:rsidRDefault="00B765A8" w:rsidP="003E379C">
      <w:pPr>
        <w:rPr>
          <w:rFonts w:asciiTheme="majorEastAsia" w:eastAsiaTheme="majorEastAsia" w:hAnsiTheme="majorEastAsia"/>
        </w:rPr>
      </w:pPr>
      <w:r w:rsidRPr="008C2A38">
        <w:rPr>
          <w:rFonts w:asciiTheme="majorEastAsia" w:eastAsiaTheme="majorEastAsia" w:hAnsiTheme="majorEastAsia" w:hint="eastAsia"/>
        </w:rPr>
        <w:t>６　委託内容</w:t>
      </w:r>
    </w:p>
    <w:p w14:paraId="34F1BB3D" w14:textId="511B9000" w:rsidR="00763E46" w:rsidRPr="008C2A38" w:rsidRDefault="00F72BEB" w:rsidP="00F50825">
      <w:pPr>
        <w:rPr>
          <w:rFonts w:asciiTheme="minorEastAsia" w:hAnsiTheme="minorEastAsia"/>
        </w:rPr>
      </w:pPr>
      <w:r w:rsidRPr="008C2A38">
        <w:rPr>
          <w:rFonts w:asciiTheme="minorEastAsia" w:hAnsiTheme="minorEastAsia" w:hint="eastAsia"/>
        </w:rPr>
        <w:t>（１）</w:t>
      </w:r>
      <w:r w:rsidR="0052015E" w:rsidRPr="008C2A38">
        <w:rPr>
          <w:rFonts w:asciiTheme="minorEastAsia" w:hAnsiTheme="minorEastAsia" w:hint="eastAsia"/>
        </w:rPr>
        <w:t>Ｗｅｂ</w:t>
      </w:r>
      <w:r w:rsidR="00763E46" w:rsidRPr="008C2A38">
        <w:rPr>
          <w:rFonts w:asciiTheme="minorEastAsia" w:hAnsiTheme="minorEastAsia" w:hint="eastAsia"/>
        </w:rPr>
        <w:t>予約システムによる予約受付業務</w:t>
      </w:r>
    </w:p>
    <w:p w14:paraId="38A8E834" w14:textId="18AA87AB" w:rsidR="00763E46" w:rsidRPr="00672472" w:rsidRDefault="00F4071A" w:rsidP="00D96003">
      <w:pPr>
        <w:ind w:left="630" w:hangingChars="300" w:hanging="630"/>
        <w:rPr>
          <w:rFonts w:asciiTheme="minorEastAsia" w:hAnsiTheme="minorEastAsia"/>
        </w:rPr>
      </w:pPr>
      <w:r w:rsidRPr="00672472">
        <w:rPr>
          <w:rFonts w:asciiTheme="minorEastAsia" w:hAnsiTheme="minorEastAsia" w:hint="eastAsia"/>
        </w:rPr>
        <w:t xml:space="preserve">　ア　</w:t>
      </w:r>
      <w:r w:rsidR="00F24003" w:rsidRPr="00672472">
        <w:rPr>
          <w:rFonts w:asciiTheme="minorEastAsia" w:hAnsiTheme="minorEastAsia" w:hint="eastAsia"/>
        </w:rPr>
        <w:t>検診の予約受付期間中において、</w:t>
      </w:r>
      <w:r w:rsidR="003D2CE2" w:rsidRPr="00672472">
        <w:rPr>
          <w:rFonts w:asciiTheme="minorEastAsia" w:hAnsiTheme="minorEastAsia" w:hint="eastAsia"/>
        </w:rPr>
        <w:t>対象者</w:t>
      </w:r>
      <w:r w:rsidR="00F24003" w:rsidRPr="00672472">
        <w:rPr>
          <w:rFonts w:asciiTheme="minorEastAsia" w:hAnsiTheme="minorEastAsia" w:hint="eastAsia"/>
        </w:rPr>
        <w:t>が２</w:t>
      </w:r>
      <w:r w:rsidR="00197538">
        <w:rPr>
          <w:rFonts w:asciiTheme="minorEastAsia" w:hAnsiTheme="minorEastAsia" w:hint="eastAsia"/>
        </w:rPr>
        <w:t>４</w:t>
      </w:r>
      <w:r w:rsidR="00F24003" w:rsidRPr="00672472">
        <w:rPr>
          <w:rFonts w:asciiTheme="minorEastAsia" w:hAnsiTheme="minorEastAsia" w:hint="eastAsia"/>
        </w:rPr>
        <w:t>時間インターネットで検査の予約が可能なシステムを開発し導入すること。予約</w:t>
      </w:r>
      <w:r w:rsidR="00763E46" w:rsidRPr="00672472">
        <w:rPr>
          <w:rFonts w:asciiTheme="minorEastAsia" w:hAnsiTheme="minorEastAsia" w:hint="eastAsia"/>
        </w:rPr>
        <w:t>開始・</w:t>
      </w:r>
      <w:r w:rsidR="00F24003" w:rsidRPr="00672472">
        <w:rPr>
          <w:rFonts w:asciiTheme="minorEastAsia" w:hAnsiTheme="minorEastAsia" w:hint="eastAsia"/>
        </w:rPr>
        <w:t>終了</w:t>
      </w:r>
      <w:r w:rsidR="00763E46" w:rsidRPr="00672472">
        <w:rPr>
          <w:rFonts w:asciiTheme="minorEastAsia" w:hAnsiTheme="minorEastAsia" w:hint="eastAsia"/>
        </w:rPr>
        <w:t>時期等の決定にあたっては、あらかじめ</w:t>
      </w:r>
      <w:r w:rsidR="00EA2A1F">
        <w:rPr>
          <w:rFonts w:asciiTheme="minorEastAsia" w:hAnsiTheme="minorEastAsia" w:hint="eastAsia"/>
        </w:rPr>
        <w:t>本</w:t>
      </w:r>
      <w:r w:rsidR="003D2CE2" w:rsidRPr="00672472">
        <w:rPr>
          <w:rFonts w:asciiTheme="minorEastAsia" w:hAnsiTheme="minorEastAsia" w:hint="eastAsia"/>
        </w:rPr>
        <w:t>市</w:t>
      </w:r>
      <w:r w:rsidR="00763E46" w:rsidRPr="00672472">
        <w:rPr>
          <w:rFonts w:asciiTheme="minorEastAsia" w:hAnsiTheme="minorEastAsia" w:hint="eastAsia"/>
        </w:rPr>
        <w:t>と協議すること。</w:t>
      </w:r>
    </w:p>
    <w:p w14:paraId="42E0F2F3" w14:textId="5FFF2F4A" w:rsidR="00F24003" w:rsidRDefault="00F24003" w:rsidP="00D96003">
      <w:pPr>
        <w:ind w:left="630" w:hangingChars="300" w:hanging="630"/>
      </w:pPr>
      <w:r w:rsidRPr="00672472">
        <w:rPr>
          <w:rFonts w:asciiTheme="minorEastAsia" w:hAnsiTheme="minorEastAsia" w:hint="eastAsia"/>
        </w:rPr>
        <w:t xml:space="preserve">　イ　前項の予約受付に当たり、後述する</w:t>
      </w:r>
      <w:r w:rsidR="008A3690" w:rsidRPr="00672472">
        <w:rPr>
          <w:rFonts w:asciiTheme="minorEastAsia" w:hAnsiTheme="minorEastAsia" w:hint="eastAsia"/>
        </w:rPr>
        <w:t>「</w:t>
      </w:r>
      <w:r w:rsidRPr="00672472">
        <w:rPr>
          <w:rFonts w:asciiTheme="minorEastAsia" w:hAnsiTheme="minorEastAsia" w:hint="eastAsia"/>
        </w:rPr>
        <w:t>システム要件</w:t>
      </w:r>
      <w:r w:rsidR="008A3690" w:rsidRPr="00672472">
        <w:rPr>
          <w:rFonts w:asciiTheme="minorEastAsia" w:hAnsiTheme="minorEastAsia" w:hint="eastAsia"/>
        </w:rPr>
        <w:t>」</w:t>
      </w:r>
      <w:r w:rsidRPr="00672472">
        <w:rPr>
          <w:rFonts w:asciiTheme="minorEastAsia" w:hAnsiTheme="minorEastAsia" w:hint="eastAsia"/>
        </w:rPr>
        <w:t>を満たす予約システムを開発し</w:t>
      </w:r>
      <w:r w:rsidR="00EA2A1F">
        <w:rPr>
          <w:rFonts w:asciiTheme="minorEastAsia" w:hAnsiTheme="minorEastAsia" w:hint="eastAsia"/>
        </w:rPr>
        <w:t>本市</w:t>
      </w:r>
      <w:r w:rsidR="00816A9C" w:rsidRPr="00672472">
        <w:rPr>
          <w:rFonts w:asciiTheme="minorEastAsia" w:hAnsiTheme="minorEastAsia" w:hint="eastAsia"/>
        </w:rPr>
        <w:t>との協議のうえシステム設定し</w:t>
      </w:r>
      <w:r w:rsidRPr="00672472">
        <w:rPr>
          <w:rFonts w:asciiTheme="minorEastAsia" w:hAnsiTheme="minorEastAsia" w:hint="eastAsia"/>
        </w:rPr>
        <w:t>導入すること。</w:t>
      </w:r>
    </w:p>
    <w:p w14:paraId="4AD528DF" w14:textId="77777777" w:rsidR="00F24003" w:rsidRDefault="00F24003" w:rsidP="00D96003">
      <w:pPr>
        <w:ind w:left="630" w:hangingChars="300" w:hanging="630"/>
      </w:pPr>
      <w:r>
        <w:rPr>
          <w:rFonts w:hint="eastAsia"/>
        </w:rPr>
        <w:t xml:space="preserve">　ウ　</w:t>
      </w:r>
      <w:r w:rsidR="00816A9C">
        <w:rPr>
          <w:rFonts w:hint="eastAsia"/>
        </w:rPr>
        <w:t>システムの提供にあたって、正常稼働監視等の運用支援、システム障害対応や</w:t>
      </w:r>
      <w:r w:rsidR="001368D1">
        <w:rPr>
          <w:rFonts w:hint="eastAsia"/>
        </w:rPr>
        <w:t>発注者</w:t>
      </w:r>
      <w:r w:rsidR="00816A9C">
        <w:rPr>
          <w:rFonts w:hint="eastAsia"/>
        </w:rPr>
        <w:t>からの問い合わせ対応等の保守を合わせて行うこと。</w:t>
      </w:r>
    </w:p>
    <w:p w14:paraId="6E8DCF9F" w14:textId="77777777" w:rsidR="00816A9C" w:rsidRDefault="00816A9C" w:rsidP="00D96003">
      <w:pPr>
        <w:ind w:left="630" w:hangingChars="300" w:hanging="630"/>
      </w:pPr>
      <w:r>
        <w:rPr>
          <w:rFonts w:hint="eastAsia"/>
        </w:rPr>
        <w:t xml:space="preserve">　エ　予約システムの操作マニュアルを作成し電子データで納品すること。必要に応じて操作研修を実施すること。</w:t>
      </w:r>
    </w:p>
    <w:p w14:paraId="5162F415" w14:textId="68CE9274" w:rsidR="00754FDB" w:rsidRDefault="00754FDB" w:rsidP="00D96003">
      <w:pPr>
        <w:ind w:left="630" w:hangingChars="300" w:hanging="630"/>
      </w:pPr>
      <w:r>
        <w:rPr>
          <w:rFonts w:hint="eastAsia"/>
        </w:rPr>
        <w:t xml:space="preserve">　オ　遷移先</w:t>
      </w:r>
      <w:r w:rsidR="00EA2A1F">
        <w:rPr>
          <w:rFonts w:hint="eastAsia"/>
        </w:rPr>
        <w:t>ＵＲＬは</w:t>
      </w:r>
      <w:r>
        <w:rPr>
          <w:rFonts w:hint="eastAsia"/>
        </w:rPr>
        <w:t>発注者と協議の上決定すること。</w:t>
      </w:r>
    </w:p>
    <w:p w14:paraId="5C3AA411" w14:textId="5794F5DA" w:rsidR="00754FDB" w:rsidRDefault="00754FDB" w:rsidP="00D96003">
      <w:pPr>
        <w:ind w:left="630" w:hangingChars="300" w:hanging="630"/>
      </w:pPr>
      <w:r>
        <w:rPr>
          <w:rFonts w:hint="eastAsia"/>
        </w:rPr>
        <w:t xml:space="preserve">　カ　</w:t>
      </w:r>
      <w:r w:rsidR="00EA2A1F">
        <w:rPr>
          <w:rFonts w:hint="eastAsia"/>
        </w:rPr>
        <w:t>本市</w:t>
      </w:r>
      <w:r w:rsidR="003D2CE2">
        <w:rPr>
          <w:rFonts w:hint="eastAsia"/>
        </w:rPr>
        <w:t>の</w:t>
      </w:r>
      <w:r w:rsidR="001D39F0">
        <w:rPr>
          <w:rFonts w:hint="eastAsia"/>
        </w:rPr>
        <w:t>ホームページ</w:t>
      </w:r>
      <w:r w:rsidR="00D53C89">
        <w:rPr>
          <w:rFonts w:hint="eastAsia"/>
        </w:rPr>
        <w:t>へ添付するバナーを作成すること。バナーのデザインや種類は協議の上決定すること。</w:t>
      </w:r>
    </w:p>
    <w:p w14:paraId="50B5033B" w14:textId="488E70FD" w:rsidR="008A3690" w:rsidRDefault="008A3690" w:rsidP="00F4071A">
      <w:r>
        <w:rPr>
          <w:rFonts w:hint="eastAsia"/>
        </w:rPr>
        <w:t xml:space="preserve">　</w:t>
      </w:r>
      <w:r w:rsidR="00A01FC6">
        <w:rPr>
          <w:rFonts w:hint="eastAsia"/>
        </w:rPr>
        <w:t>キ</w:t>
      </w:r>
      <w:r>
        <w:rPr>
          <w:rFonts w:hint="eastAsia"/>
        </w:rPr>
        <w:t xml:space="preserve">　</w:t>
      </w:r>
      <w:r w:rsidR="00BD49DF">
        <w:rPr>
          <w:rFonts w:hint="eastAsia"/>
        </w:rPr>
        <w:t>機能</w:t>
      </w:r>
      <w:r>
        <w:rPr>
          <w:rFonts w:hint="eastAsia"/>
        </w:rPr>
        <w:t>要件</w:t>
      </w:r>
    </w:p>
    <w:p w14:paraId="4B49CD38" w14:textId="1E75AF9F" w:rsidR="003B327F" w:rsidRPr="006F7007" w:rsidRDefault="000450A0" w:rsidP="003B327F">
      <w:pPr>
        <w:pStyle w:val="a9"/>
        <w:numPr>
          <w:ilvl w:val="0"/>
          <w:numId w:val="17"/>
        </w:numPr>
        <w:ind w:leftChars="0"/>
      </w:pPr>
      <w:r w:rsidRPr="006F7007">
        <w:rPr>
          <w:rFonts w:hint="eastAsia"/>
        </w:rPr>
        <w:t>調達方式は</w:t>
      </w:r>
      <w:r w:rsidR="00FF22EB" w:rsidRPr="006F7007">
        <w:rPr>
          <w:rFonts w:hint="eastAsia"/>
        </w:rPr>
        <w:t>クラウドサービスを活用する等し、可用性の高いシステム構成とすること。</w:t>
      </w:r>
    </w:p>
    <w:p w14:paraId="76A6BB87" w14:textId="57330A3A" w:rsidR="00FF22EB" w:rsidRDefault="000450A0" w:rsidP="003B327F">
      <w:pPr>
        <w:pStyle w:val="a9"/>
        <w:numPr>
          <w:ilvl w:val="0"/>
          <w:numId w:val="17"/>
        </w:numPr>
        <w:ind w:leftChars="0"/>
      </w:pPr>
      <w:r>
        <w:rPr>
          <w:rFonts w:hint="eastAsia"/>
        </w:rPr>
        <w:t>利用環境は、</w:t>
      </w:r>
      <w:r w:rsidR="00EA2A1F">
        <w:rPr>
          <w:rFonts w:hint="eastAsia"/>
        </w:rPr>
        <w:t>ＰＣ</w:t>
      </w:r>
      <w:r>
        <w:rPr>
          <w:rFonts w:hint="eastAsia"/>
        </w:rPr>
        <w:t>、スマートフォン問わずブラウザによる予約ができるこ</w:t>
      </w:r>
      <w:r w:rsidR="001368D1">
        <w:rPr>
          <w:rFonts w:hint="eastAsia"/>
        </w:rPr>
        <w:t>ととし、事前に特別なアプリケーションをインストールする必要がないこと</w:t>
      </w:r>
      <w:r w:rsidR="00FF22EB">
        <w:rPr>
          <w:rFonts w:hint="eastAsia"/>
        </w:rPr>
        <w:t>、利用環境（パソコン、スマートフォン）に応じ適切なレイアウトで画面表示できること。</w:t>
      </w:r>
    </w:p>
    <w:p w14:paraId="6952AE90" w14:textId="37D161EE" w:rsidR="000450A0" w:rsidRDefault="000450A0" w:rsidP="00FF22EB">
      <w:pPr>
        <w:pStyle w:val="a9"/>
        <w:ind w:leftChars="0"/>
      </w:pPr>
      <w:r>
        <w:rPr>
          <w:rFonts w:hint="eastAsia"/>
        </w:rPr>
        <w:t>ブラウザは以下をサポートしていること。</w:t>
      </w:r>
    </w:p>
    <w:p w14:paraId="23FFC69F" w14:textId="4514D354" w:rsidR="000450A0" w:rsidRPr="00E2700E" w:rsidRDefault="001368D1" w:rsidP="001368D1">
      <w:pPr>
        <w:ind w:leftChars="600" w:left="1260"/>
      </w:pPr>
      <w:r>
        <w:rPr>
          <w:rFonts w:hint="eastAsia"/>
        </w:rPr>
        <w:t>・</w:t>
      </w:r>
      <w:r>
        <w:rPr>
          <w:rFonts w:hint="eastAsia"/>
        </w:rPr>
        <w:t>Apple</w:t>
      </w:r>
      <w:r>
        <w:rPr>
          <w:rFonts w:hint="eastAsia"/>
        </w:rPr>
        <w:t xml:space="preserve">　</w:t>
      </w:r>
      <w:r>
        <w:rPr>
          <w:rFonts w:hint="eastAsia"/>
        </w:rPr>
        <w:t>Safari</w:t>
      </w:r>
      <w:r>
        <w:rPr>
          <w:rFonts w:hint="eastAsia"/>
        </w:rPr>
        <w:t xml:space="preserve">　（</w:t>
      </w:r>
      <w:r w:rsidR="00F33726">
        <w:rPr>
          <w:rFonts w:hint="eastAsia"/>
        </w:rPr>
        <w:t>スマートフォン版に</w:t>
      </w:r>
      <w:r w:rsidR="00F33726" w:rsidRPr="00E2700E">
        <w:rPr>
          <w:rFonts w:hint="eastAsia"/>
        </w:rPr>
        <w:t>おいて</w:t>
      </w:r>
      <w:proofErr w:type="spellStart"/>
      <w:r w:rsidRPr="00E2700E">
        <w:rPr>
          <w:rFonts w:hint="eastAsia"/>
        </w:rPr>
        <w:t>i</w:t>
      </w:r>
      <w:r w:rsidRPr="00E2700E">
        <w:t>os</w:t>
      </w:r>
      <w:proofErr w:type="spellEnd"/>
      <w:r w:rsidR="0039159F">
        <w:rPr>
          <w:rFonts w:hint="eastAsia"/>
        </w:rPr>
        <w:t>最新版</w:t>
      </w:r>
      <w:r w:rsidR="00F33726" w:rsidRPr="00E2700E">
        <w:rPr>
          <w:rFonts w:hint="eastAsia"/>
        </w:rPr>
        <w:t>で利用できること）</w:t>
      </w:r>
    </w:p>
    <w:p w14:paraId="385C8033" w14:textId="2F6EDBCF" w:rsidR="001368D1" w:rsidRDefault="001368D1" w:rsidP="00EE0923">
      <w:pPr>
        <w:ind w:leftChars="600" w:left="1260"/>
      </w:pPr>
      <w:r w:rsidRPr="00E2700E">
        <w:rPr>
          <w:rFonts w:hint="eastAsia"/>
        </w:rPr>
        <w:t>・</w:t>
      </w:r>
      <w:r w:rsidRPr="00E2700E">
        <w:rPr>
          <w:rFonts w:hint="eastAsia"/>
        </w:rPr>
        <w:t>Google</w:t>
      </w:r>
      <w:r w:rsidRPr="00E2700E">
        <w:rPr>
          <w:rFonts w:hint="eastAsia"/>
        </w:rPr>
        <w:t xml:space="preserve">　</w:t>
      </w:r>
      <w:r w:rsidRPr="00E2700E">
        <w:rPr>
          <w:rFonts w:hint="eastAsia"/>
        </w:rPr>
        <w:t>Chrome</w:t>
      </w:r>
      <w:r w:rsidRPr="00E2700E">
        <w:rPr>
          <w:rFonts w:hint="eastAsia"/>
        </w:rPr>
        <w:t>（</w:t>
      </w:r>
      <w:r w:rsidR="00A0172F" w:rsidRPr="00E2700E">
        <w:rPr>
          <w:rFonts w:hint="eastAsia"/>
        </w:rPr>
        <w:t>スマートフォン版において</w:t>
      </w:r>
      <w:r w:rsidRPr="00E2700E">
        <w:rPr>
          <w:rFonts w:hint="eastAsia"/>
        </w:rPr>
        <w:t>Android</w:t>
      </w:r>
      <w:r w:rsidR="0039159F">
        <w:rPr>
          <w:rFonts w:hint="eastAsia"/>
        </w:rPr>
        <w:t>最新版</w:t>
      </w:r>
      <w:r w:rsidR="00A0172F" w:rsidRPr="00E2700E">
        <w:rPr>
          <w:rFonts w:hint="eastAsia"/>
        </w:rPr>
        <w:t>で利用できること</w:t>
      </w:r>
      <w:r w:rsidRPr="00E2700E">
        <w:rPr>
          <w:rFonts w:hint="eastAsia"/>
        </w:rPr>
        <w:t>）</w:t>
      </w:r>
    </w:p>
    <w:p w14:paraId="4FAF05A2" w14:textId="77777777" w:rsidR="00754FDB" w:rsidRDefault="00754FDB" w:rsidP="001368D1">
      <w:pPr>
        <w:ind w:leftChars="600" w:left="1260"/>
      </w:pPr>
      <w:r>
        <w:rPr>
          <w:rFonts w:hint="eastAsia"/>
        </w:rPr>
        <w:t>・</w:t>
      </w:r>
      <w:r>
        <w:rPr>
          <w:rFonts w:hint="eastAsia"/>
        </w:rPr>
        <w:t>Microsoft</w:t>
      </w:r>
      <w:r>
        <w:rPr>
          <w:rFonts w:hint="eastAsia"/>
        </w:rPr>
        <w:t xml:space="preserve">　</w:t>
      </w:r>
      <w:r>
        <w:rPr>
          <w:rFonts w:hint="eastAsia"/>
        </w:rPr>
        <w:t>Edge</w:t>
      </w:r>
      <w:r>
        <w:rPr>
          <w:rFonts w:hint="eastAsia"/>
        </w:rPr>
        <w:t>（最新版）</w:t>
      </w:r>
    </w:p>
    <w:p w14:paraId="08780148" w14:textId="77777777" w:rsidR="00754FDB" w:rsidRDefault="00754FDB" w:rsidP="00754FDB">
      <w:r>
        <w:rPr>
          <w:rFonts w:hint="eastAsia"/>
        </w:rPr>
        <w:t xml:space="preserve">　　　　但し、製品製造元が動作保証している環境及びサポート期間に限るものとする。</w:t>
      </w:r>
    </w:p>
    <w:p w14:paraId="7ED5CA12" w14:textId="3629486E" w:rsidR="00D53C89" w:rsidRDefault="0033383D" w:rsidP="00253B4F">
      <w:pPr>
        <w:pStyle w:val="a9"/>
        <w:numPr>
          <w:ilvl w:val="0"/>
          <w:numId w:val="17"/>
        </w:numPr>
        <w:ind w:leftChars="0"/>
      </w:pPr>
      <w:bookmarkStart w:id="0" w:name="_GoBack"/>
      <w:bookmarkEnd w:id="0"/>
      <w:r>
        <w:rPr>
          <w:rFonts w:hint="eastAsia"/>
        </w:rPr>
        <w:t>Ｗｅｂ予約システムの稼働時間は</w:t>
      </w:r>
      <w:r w:rsidR="004561BF">
        <w:rPr>
          <w:rFonts w:hint="eastAsia"/>
        </w:rPr>
        <w:t>、メンテナンスなどの計画的停止を除き、</w:t>
      </w:r>
      <w:r>
        <w:rPr>
          <w:rFonts w:hint="eastAsia"/>
        </w:rPr>
        <w:t>０：００から２４：００までとする。</w:t>
      </w:r>
      <w:r w:rsidR="004561BF">
        <w:rPr>
          <w:rFonts w:hint="eastAsia"/>
        </w:rPr>
        <w:t>計画的停止については、本市に計画を事前に提示し、本市の了解を得るこ</w:t>
      </w:r>
      <w:r w:rsidR="004561BF" w:rsidRPr="006F7007">
        <w:rPr>
          <w:rFonts w:hint="eastAsia"/>
        </w:rPr>
        <w:t>と。</w:t>
      </w:r>
      <w:r w:rsidR="00036D6B" w:rsidRPr="006F7007">
        <w:rPr>
          <w:rFonts w:hint="eastAsia"/>
        </w:rPr>
        <w:t>なお、原則開庁日には</w:t>
      </w:r>
      <w:r w:rsidR="009B2328">
        <w:rPr>
          <w:rFonts w:hint="eastAsia"/>
        </w:rPr>
        <w:t>計画</w:t>
      </w:r>
      <w:r w:rsidR="00036D6B" w:rsidRPr="006F7007">
        <w:rPr>
          <w:rFonts w:hint="eastAsia"/>
        </w:rPr>
        <w:t>的停止を行わないこととし、</w:t>
      </w:r>
      <w:r w:rsidR="004561BF" w:rsidRPr="006F7007">
        <w:rPr>
          <w:rFonts w:hint="eastAsia"/>
        </w:rPr>
        <w:t>市</w:t>
      </w:r>
      <w:r w:rsidR="004561BF">
        <w:rPr>
          <w:rFonts w:hint="eastAsia"/>
        </w:rPr>
        <w:t>民に対しても情報を事前に予約システム上に掲載するなど周知すること。</w:t>
      </w:r>
    </w:p>
    <w:p w14:paraId="53206647" w14:textId="7F211DF1" w:rsidR="00F72953" w:rsidRDefault="00A01FC6" w:rsidP="00253B4F">
      <w:pPr>
        <w:pStyle w:val="a9"/>
        <w:numPr>
          <w:ilvl w:val="0"/>
          <w:numId w:val="17"/>
        </w:numPr>
        <w:ind w:leftChars="0"/>
      </w:pPr>
      <w:r>
        <w:rPr>
          <w:rFonts w:hint="eastAsia"/>
        </w:rPr>
        <w:t>提供する機能は、対象者が予約するためのシステム</w:t>
      </w:r>
      <w:r>
        <w:rPr>
          <w:rFonts w:hint="eastAsia"/>
        </w:rPr>
        <w:t>(</w:t>
      </w:r>
      <w:r>
        <w:rPr>
          <w:rFonts w:hint="eastAsia"/>
        </w:rPr>
        <w:t>受診予約システム</w:t>
      </w:r>
      <w:r>
        <w:rPr>
          <w:rFonts w:hint="eastAsia"/>
        </w:rPr>
        <w:t>)</w:t>
      </w:r>
      <w:r>
        <w:rPr>
          <w:rFonts w:hint="eastAsia"/>
        </w:rPr>
        <w:t>と発注者が管理するためのシステム（管理システム）の</w:t>
      </w:r>
      <w:r w:rsidR="00FC719A">
        <w:rPr>
          <w:rFonts w:hint="eastAsia"/>
        </w:rPr>
        <w:t>２つと</w:t>
      </w:r>
      <w:r>
        <w:rPr>
          <w:rFonts w:hint="eastAsia"/>
        </w:rPr>
        <w:t>する。</w:t>
      </w:r>
    </w:p>
    <w:p w14:paraId="2A594854" w14:textId="1D326C7B" w:rsidR="00D53C89" w:rsidRDefault="00F72953" w:rsidP="00F72953">
      <w:pPr>
        <w:widowControl/>
        <w:jc w:val="left"/>
      </w:pPr>
      <w:r>
        <w:br w:type="page"/>
      </w:r>
    </w:p>
    <w:p w14:paraId="1D008EEE" w14:textId="78953194" w:rsidR="00140983" w:rsidRDefault="00A01FC6" w:rsidP="00A01FC6">
      <w:r>
        <w:rPr>
          <w:rFonts w:hint="eastAsia"/>
        </w:rPr>
        <w:lastRenderedPageBreak/>
        <w:t xml:space="preserve">　ク　</w:t>
      </w:r>
      <w:r w:rsidR="00BD49DF">
        <w:rPr>
          <w:rFonts w:hint="eastAsia"/>
        </w:rPr>
        <w:t>システム</w:t>
      </w:r>
      <w:r w:rsidR="00140983">
        <w:rPr>
          <w:rFonts w:hint="eastAsia"/>
        </w:rPr>
        <w:t>要件</w:t>
      </w:r>
    </w:p>
    <w:p w14:paraId="397811D5" w14:textId="55EC9BD8" w:rsidR="00A01FC6" w:rsidRDefault="00A01FC6" w:rsidP="00140983">
      <w:pPr>
        <w:ind w:firstLineChars="200" w:firstLine="420"/>
      </w:pPr>
      <w:r>
        <w:rPr>
          <w:rFonts w:hint="eastAsia"/>
        </w:rPr>
        <w:t>予約システム</w:t>
      </w:r>
    </w:p>
    <w:p w14:paraId="13EA4EB0" w14:textId="254EDC72" w:rsidR="008F24E1" w:rsidRPr="007153D4" w:rsidRDefault="00367A77" w:rsidP="00367A77">
      <w:pPr>
        <w:pStyle w:val="a9"/>
        <w:numPr>
          <w:ilvl w:val="0"/>
          <w:numId w:val="20"/>
        </w:numPr>
        <w:ind w:leftChars="0"/>
      </w:pPr>
      <w:r>
        <w:rPr>
          <w:rFonts w:hint="eastAsia"/>
        </w:rPr>
        <w:t>予約者が、</w:t>
      </w:r>
      <w:r w:rsidR="004D1D2D">
        <w:rPr>
          <w:rFonts w:hint="eastAsia"/>
        </w:rPr>
        <w:t>予約者自身</w:t>
      </w:r>
      <w:r w:rsidR="006A2071">
        <w:rPr>
          <w:rFonts w:hint="eastAsia"/>
        </w:rPr>
        <w:t>の情報で設定したパスワードを使い認証</w:t>
      </w:r>
      <w:r>
        <w:rPr>
          <w:rFonts w:hint="eastAsia"/>
        </w:rPr>
        <w:t>を行い、認証後の</w:t>
      </w:r>
      <w:r w:rsidR="008F24E1">
        <w:rPr>
          <w:rFonts w:hint="eastAsia"/>
        </w:rPr>
        <w:t>アカウント情報で予約の変更、キャンセル等ができること。</w:t>
      </w:r>
    </w:p>
    <w:p w14:paraId="1ED98032" w14:textId="4427F912" w:rsidR="008F24E1" w:rsidRDefault="00EA2A1F" w:rsidP="009B1245">
      <w:pPr>
        <w:pStyle w:val="a9"/>
        <w:numPr>
          <w:ilvl w:val="0"/>
          <w:numId w:val="20"/>
        </w:numPr>
        <w:ind w:leftChars="0"/>
      </w:pPr>
      <w:r>
        <w:rPr>
          <w:rFonts w:hint="eastAsia"/>
        </w:rPr>
        <w:t>本市</w:t>
      </w:r>
      <w:r w:rsidR="001B7D1B">
        <w:rPr>
          <w:rFonts w:hint="eastAsia"/>
        </w:rPr>
        <w:t>が提供する情報から予約者が入力した情報（整理番号、性別、生年月日）に応じ受診可能な検診のみ</w:t>
      </w:r>
      <w:r w:rsidR="00C61023">
        <w:rPr>
          <w:rFonts w:hint="eastAsia"/>
        </w:rPr>
        <w:t>表示</w:t>
      </w:r>
      <w:r w:rsidR="001B7D1B">
        <w:rPr>
          <w:rFonts w:hint="eastAsia"/>
        </w:rPr>
        <w:t>し予約できるようにすること。</w:t>
      </w:r>
    </w:p>
    <w:p w14:paraId="1917B1DE" w14:textId="77777777" w:rsidR="00DC1DF0" w:rsidRDefault="00DC1DF0" w:rsidP="009B1245">
      <w:pPr>
        <w:pStyle w:val="a9"/>
        <w:numPr>
          <w:ilvl w:val="0"/>
          <w:numId w:val="20"/>
        </w:numPr>
        <w:ind w:leftChars="0"/>
      </w:pPr>
      <w:r>
        <w:rPr>
          <w:rFonts w:hint="eastAsia"/>
        </w:rPr>
        <w:t>予約者が子どもの見守り</w:t>
      </w:r>
      <w:r w:rsidR="007E502E">
        <w:rPr>
          <w:rFonts w:hint="eastAsia"/>
        </w:rPr>
        <w:t>を実施する検診において託児の要否と託児人数の入力ができること。</w:t>
      </w:r>
    </w:p>
    <w:p w14:paraId="3D0F51DD" w14:textId="77777777" w:rsidR="001B7D1B" w:rsidRDefault="00EF3018" w:rsidP="009B1245">
      <w:pPr>
        <w:pStyle w:val="a9"/>
        <w:numPr>
          <w:ilvl w:val="0"/>
          <w:numId w:val="20"/>
        </w:numPr>
        <w:ind w:leftChars="0"/>
      </w:pPr>
      <w:r>
        <w:rPr>
          <w:rFonts w:hint="eastAsia"/>
        </w:rPr>
        <w:t>予約画面は、受診率向上</w:t>
      </w:r>
      <w:r w:rsidR="00EF5D17">
        <w:rPr>
          <w:rFonts w:hint="eastAsia"/>
        </w:rPr>
        <w:t>に結び付くような</w:t>
      </w:r>
      <w:r>
        <w:rPr>
          <w:rFonts w:hint="eastAsia"/>
        </w:rPr>
        <w:t>、予約者が容易に申し込みできるレイアウトとすること。</w:t>
      </w:r>
    </w:p>
    <w:p w14:paraId="0FC45851" w14:textId="1F980498" w:rsidR="00EF3018" w:rsidRDefault="00EF3018" w:rsidP="009B1245">
      <w:pPr>
        <w:pStyle w:val="a9"/>
        <w:numPr>
          <w:ilvl w:val="0"/>
          <w:numId w:val="20"/>
        </w:numPr>
        <w:ind w:leftChars="0"/>
      </w:pPr>
      <w:r>
        <w:rPr>
          <w:rFonts w:hint="eastAsia"/>
        </w:rPr>
        <w:t>予約者が個人情報を入力する際の入力必須項目（氏名、生年月日、性別、電話番号）の他に</w:t>
      </w:r>
      <w:r w:rsidR="000729A8">
        <w:rPr>
          <w:rFonts w:hint="eastAsia"/>
        </w:rPr>
        <w:t>、</w:t>
      </w:r>
      <w:r w:rsidR="00DC1DF0">
        <w:rPr>
          <w:rFonts w:hint="eastAsia"/>
        </w:rPr>
        <w:t>発注者指定の入力項目を設定できること</w:t>
      </w:r>
      <w:r w:rsidR="000729A8">
        <w:rPr>
          <w:rFonts w:hint="eastAsia"/>
        </w:rPr>
        <w:t>。</w:t>
      </w:r>
    </w:p>
    <w:p w14:paraId="25F4F9F0" w14:textId="2117A381" w:rsidR="009163A2" w:rsidRDefault="009163A2" w:rsidP="009B1245">
      <w:pPr>
        <w:pStyle w:val="a9"/>
        <w:numPr>
          <w:ilvl w:val="0"/>
          <w:numId w:val="20"/>
        </w:numPr>
        <w:ind w:leftChars="0"/>
      </w:pPr>
      <w:r>
        <w:rPr>
          <w:rFonts w:hint="eastAsia"/>
        </w:rPr>
        <w:t>メールアドレスが入力項目として設定できること。</w:t>
      </w:r>
    </w:p>
    <w:p w14:paraId="7A7CC469" w14:textId="5E284FEA" w:rsidR="00DC1DF0" w:rsidRDefault="00DC1DF0" w:rsidP="009B1245">
      <w:pPr>
        <w:pStyle w:val="a9"/>
        <w:numPr>
          <w:ilvl w:val="0"/>
          <w:numId w:val="20"/>
        </w:numPr>
        <w:ind w:leftChars="0"/>
      </w:pPr>
      <w:r>
        <w:rPr>
          <w:rFonts w:hint="eastAsia"/>
        </w:rPr>
        <w:t>予約完了後、予約者に対し登録完了通知を自動でメール送信すること</w:t>
      </w:r>
      <w:r w:rsidR="000729A8">
        <w:rPr>
          <w:rFonts w:hint="eastAsia"/>
        </w:rPr>
        <w:t>。</w:t>
      </w:r>
    </w:p>
    <w:p w14:paraId="1F87D7B3" w14:textId="0C4D9194" w:rsidR="00DC1DF0" w:rsidRDefault="00DC1DF0" w:rsidP="009B1245">
      <w:pPr>
        <w:pStyle w:val="a9"/>
        <w:numPr>
          <w:ilvl w:val="0"/>
          <w:numId w:val="20"/>
        </w:numPr>
        <w:ind w:leftChars="0"/>
      </w:pPr>
      <w:r>
        <w:rPr>
          <w:rFonts w:hint="eastAsia"/>
        </w:rPr>
        <w:t>予約者に対して、検診日の確認通知を自動でメール送信で</w:t>
      </w:r>
      <w:r w:rsidR="00EF5D17">
        <w:rPr>
          <w:rFonts w:hint="eastAsia"/>
        </w:rPr>
        <w:t>き</w:t>
      </w:r>
      <w:r>
        <w:rPr>
          <w:rFonts w:hint="eastAsia"/>
        </w:rPr>
        <w:t>ること。また、通知する日については、</w:t>
      </w:r>
      <w:r w:rsidR="00EA2A1F">
        <w:rPr>
          <w:rFonts w:hint="eastAsia"/>
        </w:rPr>
        <w:t>本市</w:t>
      </w:r>
      <w:r>
        <w:rPr>
          <w:rFonts w:hint="eastAsia"/>
        </w:rPr>
        <w:t>が管理システムから検診日を基準に変更することができること。</w:t>
      </w:r>
    </w:p>
    <w:p w14:paraId="4AF0A177" w14:textId="17FE2E0D" w:rsidR="00EF5D17" w:rsidRPr="00615F6D" w:rsidRDefault="00EF5D17" w:rsidP="00615F6D">
      <w:pPr>
        <w:pStyle w:val="a9"/>
        <w:numPr>
          <w:ilvl w:val="0"/>
          <w:numId w:val="20"/>
        </w:numPr>
        <w:ind w:leftChars="0"/>
      </w:pPr>
      <w:r>
        <w:rPr>
          <w:rFonts w:hint="eastAsia"/>
        </w:rPr>
        <w:t>予約者が同一年度内に既にシステムで予約した検診を重複予約できない機能を有していること。</w:t>
      </w:r>
    </w:p>
    <w:p w14:paraId="0C6F366A" w14:textId="77777777" w:rsidR="00EF5D17" w:rsidRDefault="00EF5D17" w:rsidP="00EF5D17">
      <w:r>
        <w:rPr>
          <w:rFonts w:hint="eastAsia"/>
        </w:rPr>
        <w:t xml:space="preserve">　</w:t>
      </w:r>
      <w:r w:rsidR="00140983">
        <w:rPr>
          <w:rFonts w:hint="eastAsia"/>
        </w:rPr>
        <w:t xml:space="preserve">　</w:t>
      </w:r>
      <w:r>
        <w:rPr>
          <w:rFonts w:hint="eastAsia"/>
        </w:rPr>
        <w:t>管理システム</w:t>
      </w:r>
    </w:p>
    <w:p w14:paraId="21872E5E" w14:textId="482620ED" w:rsidR="00754FDB" w:rsidRDefault="00834B03" w:rsidP="00834B03">
      <w:pPr>
        <w:pStyle w:val="a9"/>
        <w:numPr>
          <w:ilvl w:val="0"/>
          <w:numId w:val="22"/>
        </w:numPr>
        <w:ind w:leftChars="0"/>
      </w:pPr>
      <w:r>
        <w:rPr>
          <w:rFonts w:hint="eastAsia"/>
        </w:rPr>
        <w:t>認証は</w:t>
      </w:r>
      <w:r w:rsidR="00EA2A1F">
        <w:rPr>
          <w:rFonts w:hint="eastAsia"/>
        </w:rPr>
        <w:t>本市</w:t>
      </w:r>
      <w:r w:rsidR="004D1D2D" w:rsidRPr="004D1D2D">
        <w:rPr>
          <w:rFonts w:hint="eastAsia"/>
        </w:rPr>
        <w:t>の利用者毎に専用の</w:t>
      </w:r>
      <w:r w:rsidR="00FC719A">
        <w:rPr>
          <w:rFonts w:hint="eastAsia"/>
        </w:rPr>
        <w:t>ＩＤ</w:t>
      </w:r>
      <w:r w:rsidR="004D1D2D" w:rsidRPr="004D1D2D">
        <w:rPr>
          <w:rFonts w:hint="eastAsia"/>
        </w:rPr>
        <w:t>及びパスワードを発行し、利用者認証すること</w:t>
      </w:r>
      <w:r w:rsidR="004D1D2D">
        <w:rPr>
          <w:rFonts w:hint="eastAsia"/>
        </w:rPr>
        <w:t>とし２</w:t>
      </w:r>
      <w:r w:rsidR="00197538">
        <w:rPr>
          <w:rFonts w:hint="eastAsia"/>
        </w:rPr>
        <w:t>４</w:t>
      </w:r>
      <w:r>
        <w:rPr>
          <w:rFonts w:hint="eastAsia"/>
        </w:rPr>
        <w:t>時間利用できるようにすること。</w:t>
      </w:r>
    </w:p>
    <w:p w14:paraId="5A0A85EB" w14:textId="77777777" w:rsidR="00834B03" w:rsidRDefault="00834B03" w:rsidP="00834B03">
      <w:pPr>
        <w:pStyle w:val="a9"/>
        <w:numPr>
          <w:ilvl w:val="0"/>
          <w:numId w:val="22"/>
        </w:numPr>
        <w:ind w:leftChars="0"/>
      </w:pPr>
      <w:r>
        <w:rPr>
          <w:rFonts w:hint="eastAsia"/>
        </w:rPr>
        <w:t>検診申込の状況をリアルタイムで確認することができること。</w:t>
      </w:r>
    </w:p>
    <w:p w14:paraId="60C063EF" w14:textId="77777777" w:rsidR="00834B03" w:rsidRPr="00EE0923" w:rsidRDefault="00834B03" w:rsidP="00834B03">
      <w:pPr>
        <w:pStyle w:val="a9"/>
        <w:numPr>
          <w:ilvl w:val="0"/>
          <w:numId w:val="22"/>
        </w:numPr>
        <w:ind w:leftChars="0"/>
      </w:pPr>
      <w:r>
        <w:rPr>
          <w:rFonts w:hint="eastAsia"/>
        </w:rPr>
        <w:t>予</w:t>
      </w:r>
      <w:r w:rsidRPr="00EE0923">
        <w:rPr>
          <w:rFonts w:hint="eastAsia"/>
        </w:rPr>
        <w:t>約者へ配信されるメール内容の設定・更新ができること。</w:t>
      </w:r>
    </w:p>
    <w:p w14:paraId="4FC6A050" w14:textId="44DFD386" w:rsidR="00834B03" w:rsidRPr="00EE0923" w:rsidRDefault="00834B03" w:rsidP="00834B03">
      <w:pPr>
        <w:pStyle w:val="a9"/>
        <w:numPr>
          <w:ilvl w:val="0"/>
          <w:numId w:val="22"/>
        </w:numPr>
        <w:ind w:leftChars="0"/>
      </w:pPr>
      <w:r w:rsidRPr="00EE0923">
        <w:rPr>
          <w:rFonts w:hint="eastAsia"/>
        </w:rPr>
        <w:t>予約者の</w:t>
      </w:r>
      <w:r w:rsidR="00C72132" w:rsidRPr="00EE0923">
        <w:rPr>
          <w:rFonts w:hint="eastAsia"/>
        </w:rPr>
        <w:t>登録・</w:t>
      </w:r>
      <w:r w:rsidRPr="00EE0923">
        <w:rPr>
          <w:rFonts w:hint="eastAsia"/>
        </w:rPr>
        <w:t>変更・キャンセルを管理画面上で</w:t>
      </w:r>
      <w:r w:rsidR="00C756A1" w:rsidRPr="00EE0923">
        <w:rPr>
          <w:rFonts w:hint="eastAsia"/>
        </w:rPr>
        <w:t>容易に</w:t>
      </w:r>
      <w:r w:rsidRPr="00EE0923">
        <w:rPr>
          <w:rFonts w:hint="eastAsia"/>
        </w:rPr>
        <w:t>行えること。予約変更については、管理画面から予約可能日時を検索でき登録が行えること。</w:t>
      </w:r>
    </w:p>
    <w:p w14:paraId="351DCEF5" w14:textId="2CECB20D" w:rsidR="00C756A1" w:rsidRPr="00EE0923" w:rsidRDefault="001B0B54" w:rsidP="00C756A1">
      <w:pPr>
        <w:pStyle w:val="a9"/>
        <w:numPr>
          <w:ilvl w:val="0"/>
          <w:numId w:val="22"/>
        </w:numPr>
        <w:ind w:leftChars="0"/>
      </w:pPr>
      <w:r>
        <w:rPr>
          <w:rFonts w:hint="eastAsia"/>
        </w:rPr>
        <w:t>千葉市職員が予</w:t>
      </w:r>
      <w:r w:rsidR="00C756A1" w:rsidRPr="00EE0923">
        <w:rPr>
          <w:rFonts w:hint="eastAsia"/>
        </w:rPr>
        <w:t>約操作の際、同システムを利用して予約登録ができること。</w:t>
      </w:r>
    </w:p>
    <w:p w14:paraId="12010AC3" w14:textId="7580577A" w:rsidR="00834B03" w:rsidRPr="00EE0923" w:rsidRDefault="00834B03" w:rsidP="00834B03">
      <w:pPr>
        <w:pStyle w:val="a9"/>
        <w:numPr>
          <w:ilvl w:val="0"/>
          <w:numId w:val="22"/>
        </w:numPr>
        <w:ind w:leftChars="0"/>
      </w:pPr>
      <w:r w:rsidRPr="00EE0923">
        <w:rPr>
          <w:rFonts w:hint="eastAsia"/>
        </w:rPr>
        <w:t>各検診の定員設定</w:t>
      </w:r>
      <w:r w:rsidR="00832F09" w:rsidRPr="00EE0923">
        <w:rPr>
          <w:rFonts w:hint="eastAsia"/>
        </w:rPr>
        <w:t>、修正</w:t>
      </w:r>
      <w:r w:rsidRPr="00EE0923">
        <w:rPr>
          <w:rFonts w:hint="eastAsia"/>
        </w:rPr>
        <w:t>ができ</w:t>
      </w:r>
      <w:r w:rsidR="00832F09" w:rsidRPr="00EE0923">
        <w:rPr>
          <w:rFonts w:hint="eastAsia"/>
        </w:rPr>
        <w:t>ること</w:t>
      </w:r>
      <w:r w:rsidR="000729A8" w:rsidRPr="00EE0923">
        <w:rPr>
          <w:rFonts w:hint="eastAsia"/>
        </w:rPr>
        <w:t>。</w:t>
      </w:r>
    </w:p>
    <w:p w14:paraId="4D068B51" w14:textId="304546FB" w:rsidR="00832F09" w:rsidRDefault="00832F09" w:rsidP="00834B03">
      <w:pPr>
        <w:pStyle w:val="a9"/>
        <w:numPr>
          <w:ilvl w:val="0"/>
          <w:numId w:val="22"/>
        </w:numPr>
        <w:ind w:leftChars="0"/>
      </w:pPr>
      <w:r>
        <w:rPr>
          <w:rFonts w:hint="eastAsia"/>
        </w:rPr>
        <w:t>各検診の予約申込リストを</w:t>
      </w:r>
      <w:r w:rsidR="00FC719A">
        <w:rPr>
          <w:rFonts w:hint="eastAsia"/>
        </w:rPr>
        <w:t>ｃｓｖ形式</w:t>
      </w:r>
      <w:r>
        <w:rPr>
          <w:rFonts w:hint="eastAsia"/>
        </w:rPr>
        <w:t>で出力できること。出力する内容は、</w:t>
      </w:r>
      <w:r w:rsidR="00EA2A1F">
        <w:rPr>
          <w:rFonts w:hint="eastAsia"/>
        </w:rPr>
        <w:t>本市</w:t>
      </w:r>
      <w:r>
        <w:rPr>
          <w:rFonts w:hint="eastAsia"/>
        </w:rPr>
        <w:t>が指定する項目（氏名・ふりがな・性別・整理番号・予約日時・予約検診種別・検診会場）</w:t>
      </w:r>
      <w:r w:rsidR="00FC719A">
        <w:rPr>
          <w:rFonts w:hint="eastAsia"/>
        </w:rPr>
        <w:t>を必須</w:t>
      </w:r>
      <w:r>
        <w:rPr>
          <w:rFonts w:hint="eastAsia"/>
        </w:rPr>
        <w:t>とする。</w:t>
      </w:r>
      <w:r w:rsidR="001F0964">
        <w:rPr>
          <w:rFonts w:hint="eastAsia"/>
        </w:rPr>
        <w:t>そのほか、メールアドレス・電話番号等も出力できること。</w:t>
      </w:r>
    </w:p>
    <w:p w14:paraId="0F1B9046" w14:textId="77777777" w:rsidR="00832F09" w:rsidRDefault="00140983" w:rsidP="00140983">
      <w:r>
        <w:rPr>
          <w:rFonts w:hint="eastAsia"/>
        </w:rPr>
        <w:t xml:space="preserve">　ケ　信頼性要件</w:t>
      </w:r>
    </w:p>
    <w:p w14:paraId="2F7A8BD9" w14:textId="2BDBAED5" w:rsidR="00095057" w:rsidRDefault="0052015E" w:rsidP="00064368">
      <w:pPr>
        <w:pStyle w:val="a9"/>
        <w:numPr>
          <w:ilvl w:val="0"/>
          <w:numId w:val="24"/>
        </w:numPr>
        <w:ind w:leftChars="0"/>
      </w:pPr>
      <w:r>
        <w:rPr>
          <w:rFonts w:hint="eastAsia"/>
        </w:rPr>
        <w:t>Ｗｅｂ</w:t>
      </w:r>
      <w:r w:rsidR="00064368">
        <w:rPr>
          <w:rFonts w:hint="eastAsia"/>
        </w:rPr>
        <w:t>予約システム受付開始日等アクセスの集中する場合でも、動作遅延が生じないように必要な対策を講じること。</w:t>
      </w:r>
    </w:p>
    <w:p w14:paraId="0B53C313" w14:textId="77777777" w:rsidR="00064368" w:rsidRDefault="00064368" w:rsidP="00064368">
      <w:pPr>
        <w:pStyle w:val="a9"/>
        <w:numPr>
          <w:ilvl w:val="0"/>
          <w:numId w:val="24"/>
        </w:numPr>
        <w:ind w:leftChars="0"/>
      </w:pPr>
      <w:r>
        <w:rPr>
          <w:rFonts w:hint="eastAsia"/>
        </w:rPr>
        <w:t>ハードディスク等の障害時のデータ消失などに備えた対策を行うこと。</w:t>
      </w:r>
    </w:p>
    <w:p w14:paraId="276F6F12" w14:textId="77777777" w:rsidR="00064368" w:rsidRDefault="00064368" w:rsidP="00064368">
      <w:pPr>
        <w:pStyle w:val="a9"/>
        <w:numPr>
          <w:ilvl w:val="0"/>
          <w:numId w:val="24"/>
        </w:numPr>
        <w:ind w:leftChars="0"/>
      </w:pPr>
      <w:r>
        <w:rPr>
          <w:rFonts w:hint="eastAsia"/>
        </w:rPr>
        <w:t>本システムの情報は他システムへ連携してはならない。</w:t>
      </w:r>
    </w:p>
    <w:p w14:paraId="3EDB525B" w14:textId="768788C3" w:rsidR="00F72953" w:rsidRDefault="00064368" w:rsidP="00F72953">
      <w:pPr>
        <w:pStyle w:val="a9"/>
        <w:numPr>
          <w:ilvl w:val="0"/>
          <w:numId w:val="24"/>
        </w:numPr>
        <w:ind w:leftChars="0"/>
      </w:pPr>
      <w:r>
        <w:rPr>
          <w:rFonts w:hint="eastAsia"/>
        </w:rPr>
        <w:t>個人情報の複写及び複製を禁止する。</w:t>
      </w:r>
    </w:p>
    <w:p w14:paraId="45EFB7FA" w14:textId="77777777" w:rsidR="00140983" w:rsidRDefault="00140983" w:rsidP="00140983">
      <w:r>
        <w:rPr>
          <w:rFonts w:hint="eastAsia"/>
        </w:rPr>
        <w:t xml:space="preserve">　コ　保守要件</w:t>
      </w:r>
    </w:p>
    <w:p w14:paraId="1871D434" w14:textId="64620773" w:rsidR="00296EF1" w:rsidRPr="00E73EDD" w:rsidRDefault="00296EF1" w:rsidP="00296EF1">
      <w:pPr>
        <w:pStyle w:val="a9"/>
        <w:numPr>
          <w:ilvl w:val="0"/>
          <w:numId w:val="26"/>
        </w:numPr>
        <w:ind w:leftChars="0"/>
      </w:pPr>
      <w:r w:rsidRPr="008154F1">
        <w:rPr>
          <w:rFonts w:hint="eastAsia"/>
        </w:rPr>
        <w:t>障害や機器点検などの事前に予見される対応のため予約システムが利用できない時間が見込まれる場合には、</w:t>
      </w:r>
      <w:r w:rsidR="0029762C" w:rsidRPr="008154F1">
        <w:rPr>
          <w:rFonts w:hint="eastAsia"/>
        </w:rPr>
        <w:t>二</w:t>
      </w:r>
      <w:r w:rsidRPr="008154F1">
        <w:rPr>
          <w:rFonts w:hint="eastAsia"/>
        </w:rPr>
        <w:t>週間前までに</w:t>
      </w:r>
      <w:r w:rsidR="00EA2A1F" w:rsidRPr="008154F1">
        <w:rPr>
          <w:rFonts w:hint="eastAsia"/>
        </w:rPr>
        <w:t>本市</w:t>
      </w:r>
      <w:r w:rsidRPr="008154F1">
        <w:rPr>
          <w:rFonts w:hint="eastAsia"/>
        </w:rPr>
        <w:t>に連絡し作業を行うこと。</w:t>
      </w:r>
      <w:r w:rsidR="009E03B2" w:rsidRPr="008154F1">
        <w:rPr>
          <w:rFonts w:hint="eastAsia"/>
        </w:rPr>
        <w:t>なお、原則開庁日</w:t>
      </w:r>
      <w:r w:rsidR="00E73EDD" w:rsidRPr="008154F1">
        <w:rPr>
          <w:rFonts w:hint="eastAsia"/>
        </w:rPr>
        <w:t>にはメンテナンスを行わないこととする。</w:t>
      </w:r>
      <w:r w:rsidRPr="008154F1">
        <w:rPr>
          <w:rFonts w:hint="eastAsia"/>
        </w:rPr>
        <w:t>また</w:t>
      </w:r>
      <w:r w:rsidRPr="00E73EDD">
        <w:rPr>
          <w:rFonts w:hint="eastAsia"/>
        </w:rPr>
        <w:t>、停止前及び停止中に</w:t>
      </w:r>
      <w:r w:rsidR="003D2CE2" w:rsidRPr="00E73EDD">
        <w:rPr>
          <w:rFonts w:hint="eastAsia"/>
        </w:rPr>
        <w:t>対</w:t>
      </w:r>
      <w:r w:rsidR="003D2CE2" w:rsidRPr="00E73EDD">
        <w:rPr>
          <w:rFonts w:hint="eastAsia"/>
        </w:rPr>
        <w:lastRenderedPageBreak/>
        <w:t>象者</w:t>
      </w:r>
      <w:r w:rsidRPr="00E73EDD">
        <w:rPr>
          <w:rFonts w:hint="eastAsia"/>
        </w:rPr>
        <w:t>がシステムのメンテナンス中であることが分かるように配慮すること。</w:t>
      </w:r>
    </w:p>
    <w:p w14:paraId="61E69552" w14:textId="7105034F" w:rsidR="00296EF1" w:rsidRDefault="00296EF1" w:rsidP="00296EF1">
      <w:pPr>
        <w:pStyle w:val="a9"/>
        <w:numPr>
          <w:ilvl w:val="0"/>
          <w:numId w:val="26"/>
        </w:numPr>
        <w:ind w:leftChars="0"/>
      </w:pPr>
      <w:r w:rsidRPr="00E73EDD">
        <w:rPr>
          <w:rFonts w:hint="eastAsia"/>
        </w:rPr>
        <w:t>システム障害発生時は、事前に取り決めした連絡先へ速やかに連絡し</w:t>
      </w:r>
      <w:r>
        <w:rPr>
          <w:rFonts w:hint="eastAsia"/>
        </w:rPr>
        <w:t>、障害</w:t>
      </w:r>
      <w:r w:rsidR="0029762C">
        <w:rPr>
          <w:rFonts w:hint="eastAsia"/>
        </w:rPr>
        <w:t>が</w:t>
      </w:r>
      <w:r>
        <w:rPr>
          <w:rFonts w:hint="eastAsia"/>
        </w:rPr>
        <w:t>収束するまで適宜情報共有を行うこと。予約者及び</w:t>
      </w:r>
      <w:r w:rsidR="00EA2A1F">
        <w:rPr>
          <w:rFonts w:hint="eastAsia"/>
        </w:rPr>
        <w:t>本市</w:t>
      </w:r>
      <w:r>
        <w:rPr>
          <w:rFonts w:hint="eastAsia"/>
        </w:rPr>
        <w:t>に影響のない障害についてはその限りではない。</w:t>
      </w:r>
    </w:p>
    <w:p w14:paraId="65FB6119" w14:textId="77777777" w:rsidR="00140983" w:rsidRDefault="00140983" w:rsidP="00140983">
      <w:r>
        <w:rPr>
          <w:rFonts w:hint="eastAsia"/>
        </w:rPr>
        <w:t xml:space="preserve">　サ　セキュリティ要件</w:t>
      </w:r>
    </w:p>
    <w:p w14:paraId="77C8F503" w14:textId="77777777" w:rsidR="00296EF1" w:rsidRDefault="008315D3" w:rsidP="008315D3">
      <w:pPr>
        <w:pStyle w:val="a9"/>
        <w:numPr>
          <w:ilvl w:val="0"/>
          <w:numId w:val="28"/>
        </w:numPr>
        <w:ind w:leftChars="0"/>
      </w:pPr>
      <w:r>
        <w:rPr>
          <w:rFonts w:hint="eastAsia"/>
        </w:rPr>
        <w:t>通信はセキュリティに配慮し</w:t>
      </w:r>
      <w:r>
        <w:rPr>
          <w:rFonts w:hint="eastAsia"/>
        </w:rPr>
        <w:t>SSL</w:t>
      </w:r>
      <w:r>
        <w:rPr>
          <w:rFonts w:hint="eastAsia"/>
        </w:rPr>
        <w:t>等の暗号化通信とすること。</w:t>
      </w:r>
    </w:p>
    <w:p w14:paraId="736C7ABC" w14:textId="1270F9EB" w:rsidR="008315D3" w:rsidRDefault="00EA2A1F" w:rsidP="008315D3">
      <w:pPr>
        <w:pStyle w:val="a9"/>
        <w:numPr>
          <w:ilvl w:val="0"/>
          <w:numId w:val="28"/>
        </w:numPr>
        <w:ind w:leftChars="0"/>
      </w:pPr>
      <w:r>
        <w:rPr>
          <w:rFonts w:hint="eastAsia"/>
        </w:rPr>
        <w:t>本市</w:t>
      </w:r>
      <w:r w:rsidR="008315D3">
        <w:rPr>
          <w:rFonts w:hint="eastAsia"/>
        </w:rPr>
        <w:t>は</w:t>
      </w:r>
      <w:r w:rsidR="0052015E">
        <w:rPr>
          <w:rFonts w:hint="eastAsia"/>
        </w:rPr>
        <w:t>受注者</w:t>
      </w:r>
      <w:r w:rsidR="008315D3">
        <w:rPr>
          <w:rFonts w:hint="eastAsia"/>
        </w:rPr>
        <w:t>のシステム管理者から与えられたアクセス情報でのみシステムにアクセスできること。</w:t>
      </w:r>
    </w:p>
    <w:p w14:paraId="23AD67DF" w14:textId="453B1294" w:rsidR="008315D3" w:rsidRDefault="00EA2A1F" w:rsidP="008315D3">
      <w:pPr>
        <w:pStyle w:val="a9"/>
        <w:numPr>
          <w:ilvl w:val="0"/>
          <w:numId w:val="28"/>
        </w:numPr>
        <w:ind w:leftChars="0"/>
      </w:pPr>
      <w:r>
        <w:rPr>
          <w:rFonts w:hint="eastAsia"/>
        </w:rPr>
        <w:t>本市</w:t>
      </w:r>
      <w:r w:rsidR="008315D3">
        <w:rPr>
          <w:rFonts w:hint="eastAsia"/>
        </w:rPr>
        <w:t>は</w:t>
      </w:r>
      <w:r w:rsidR="0052015E">
        <w:rPr>
          <w:rFonts w:hint="eastAsia"/>
        </w:rPr>
        <w:t>受注者</w:t>
      </w:r>
      <w:r w:rsidR="008315D3">
        <w:rPr>
          <w:rFonts w:hint="eastAsia"/>
        </w:rPr>
        <w:t>のシステム管理者から与えられた権限の範囲にて利用できる機能が制限できること。</w:t>
      </w:r>
    </w:p>
    <w:p w14:paraId="4E76AD4D" w14:textId="0D95EFE0" w:rsidR="008315D3" w:rsidRDefault="0052015E" w:rsidP="008315D3">
      <w:pPr>
        <w:pStyle w:val="a9"/>
        <w:numPr>
          <w:ilvl w:val="0"/>
          <w:numId w:val="28"/>
        </w:numPr>
        <w:ind w:leftChars="0"/>
      </w:pPr>
      <w:r>
        <w:rPr>
          <w:rFonts w:hint="eastAsia"/>
        </w:rPr>
        <w:t>受注者</w:t>
      </w:r>
      <w:r w:rsidR="008315D3">
        <w:rPr>
          <w:rFonts w:hint="eastAsia"/>
        </w:rPr>
        <w:t>がアカウント管理機能にて</w:t>
      </w:r>
      <w:r w:rsidR="00EA2A1F">
        <w:rPr>
          <w:rFonts w:hint="eastAsia"/>
        </w:rPr>
        <w:t>本市</w:t>
      </w:r>
      <w:r w:rsidR="008315D3">
        <w:rPr>
          <w:rFonts w:hint="eastAsia"/>
        </w:rPr>
        <w:t>のシステム管理ができること。</w:t>
      </w:r>
    </w:p>
    <w:p w14:paraId="67C3D6DF" w14:textId="0642B7BE" w:rsidR="00743E8B" w:rsidRDefault="00743E8B" w:rsidP="008315D3">
      <w:pPr>
        <w:pStyle w:val="a9"/>
        <w:numPr>
          <w:ilvl w:val="0"/>
          <w:numId w:val="28"/>
        </w:numPr>
        <w:ind w:leftChars="0"/>
      </w:pPr>
      <w:r>
        <w:rPr>
          <w:rFonts w:hint="eastAsia"/>
        </w:rPr>
        <w:t>利用ログの取得等の認証管理を適切に行い、必要に応じ</w:t>
      </w:r>
      <w:r w:rsidR="00EA2A1F">
        <w:rPr>
          <w:rFonts w:hint="eastAsia"/>
        </w:rPr>
        <w:t>本市</w:t>
      </w:r>
      <w:r>
        <w:rPr>
          <w:rFonts w:hint="eastAsia"/>
        </w:rPr>
        <w:t>に提供すること。</w:t>
      </w:r>
    </w:p>
    <w:p w14:paraId="39E35444" w14:textId="77777777" w:rsidR="008315D3" w:rsidRDefault="008315D3" w:rsidP="008315D3">
      <w:pPr>
        <w:pStyle w:val="a9"/>
        <w:numPr>
          <w:ilvl w:val="0"/>
          <w:numId w:val="28"/>
        </w:numPr>
        <w:ind w:leftChars="0"/>
      </w:pPr>
      <w:r>
        <w:rPr>
          <w:rFonts w:hint="eastAsia"/>
        </w:rPr>
        <w:t>不正アクセスを検知・通知する機能を備え</w:t>
      </w:r>
      <w:r w:rsidR="006E431A">
        <w:rPr>
          <w:rFonts w:hint="eastAsia"/>
        </w:rPr>
        <w:t>ること。</w:t>
      </w:r>
    </w:p>
    <w:p w14:paraId="612480C1" w14:textId="77777777" w:rsidR="006E431A" w:rsidRDefault="006E431A" w:rsidP="008315D3">
      <w:pPr>
        <w:pStyle w:val="a9"/>
        <w:numPr>
          <w:ilvl w:val="0"/>
          <w:numId w:val="28"/>
        </w:numPr>
        <w:ind w:leftChars="0"/>
      </w:pPr>
      <w:r>
        <w:rPr>
          <w:rFonts w:hint="eastAsia"/>
        </w:rPr>
        <w:t>システムに対する不正アクセスおよび許可されていない通信プロトコルを通信回線上にて遮断する機能を備えること</w:t>
      </w:r>
    </w:p>
    <w:p w14:paraId="42C22EF4" w14:textId="23DD9C35" w:rsidR="005F27BC" w:rsidRPr="005F27BC" w:rsidRDefault="0052015E" w:rsidP="005F27BC">
      <w:pPr>
        <w:pStyle w:val="a9"/>
        <w:numPr>
          <w:ilvl w:val="0"/>
          <w:numId w:val="28"/>
        </w:numPr>
        <w:ind w:leftChars="0"/>
      </w:pPr>
      <w:r>
        <w:rPr>
          <w:rFonts w:hint="eastAsia"/>
        </w:rPr>
        <w:t>Ｗｅｂ</w:t>
      </w:r>
      <w:r w:rsidR="006E431A">
        <w:rPr>
          <w:rFonts w:hint="eastAsia"/>
        </w:rPr>
        <w:t>アプリケーションの脆弱性をついた攻撃からシステムを保護する対策を備えること。</w:t>
      </w:r>
    </w:p>
    <w:p w14:paraId="2E902E45" w14:textId="77777777" w:rsidR="000E190D" w:rsidRPr="003D2CE2" w:rsidRDefault="000E190D" w:rsidP="00F46414"/>
    <w:p w14:paraId="6C4BC88F" w14:textId="496A530F" w:rsidR="00014AB6" w:rsidRPr="00FC5C09" w:rsidRDefault="005F27BC" w:rsidP="005F27BC">
      <w:pPr>
        <w:rPr>
          <w:rFonts w:asciiTheme="majorEastAsia" w:eastAsiaTheme="majorEastAsia" w:hAnsiTheme="majorEastAsia"/>
        </w:rPr>
      </w:pPr>
      <w:r w:rsidRPr="00FC5C09">
        <w:rPr>
          <w:rFonts w:asciiTheme="majorEastAsia" w:eastAsiaTheme="majorEastAsia" w:hAnsiTheme="majorEastAsia" w:hint="eastAsia"/>
        </w:rPr>
        <w:t xml:space="preserve">７　</w:t>
      </w:r>
      <w:r w:rsidR="00EA2A1F" w:rsidRPr="00FC5C09">
        <w:rPr>
          <w:rFonts w:asciiTheme="majorEastAsia" w:eastAsiaTheme="majorEastAsia" w:hAnsiTheme="majorEastAsia" w:hint="eastAsia"/>
        </w:rPr>
        <w:t>本市</w:t>
      </w:r>
      <w:r w:rsidR="00014AB6" w:rsidRPr="00FC5C09">
        <w:rPr>
          <w:rFonts w:asciiTheme="majorEastAsia" w:eastAsiaTheme="majorEastAsia" w:hAnsiTheme="majorEastAsia" w:hint="eastAsia"/>
        </w:rPr>
        <w:t>から提供可能なデータ</w:t>
      </w:r>
    </w:p>
    <w:p w14:paraId="3963DA33" w14:textId="77777777" w:rsidR="00843DE1" w:rsidRDefault="00EA2A1F" w:rsidP="009A7A54">
      <w:pPr>
        <w:ind w:leftChars="100" w:left="210" w:firstLineChars="102" w:firstLine="214"/>
      </w:pPr>
      <w:r>
        <w:rPr>
          <w:rFonts w:hint="eastAsia"/>
        </w:rPr>
        <w:t>本市</w:t>
      </w:r>
      <w:r w:rsidR="00FB14DC" w:rsidRPr="00EA36E9">
        <w:rPr>
          <w:rFonts w:hint="eastAsia"/>
        </w:rPr>
        <w:t>から提供可能なデータは別表のとおりと</w:t>
      </w:r>
      <w:r w:rsidR="00843DE1">
        <w:rPr>
          <w:rFonts w:hint="eastAsia"/>
        </w:rPr>
        <w:t>し、</w:t>
      </w:r>
      <w:r w:rsidR="00843DE1" w:rsidRPr="00843DE1">
        <w:rPr>
          <w:rFonts w:hint="eastAsia"/>
        </w:rPr>
        <w:t>Ｗｅｂ予約システムに取り込むうえでデータ変換等が必要となった場合は、受注者の負担において対応すること。</w:t>
      </w:r>
    </w:p>
    <w:p w14:paraId="398DFBE2" w14:textId="32E8BCA5" w:rsidR="00014AB6" w:rsidRDefault="00E247CC" w:rsidP="00843DE1">
      <w:pPr>
        <w:ind w:leftChars="100" w:left="210" w:firstLineChars="100" w:firstLine="210"/>
      </w:pPr>
      <w:r>
        <w:rPr>
          <w:rFonts w:hint="eastAsia"/>
        </w:rPr>
        <w:t>対象者データ</w:t>
      </w:r>
      <w:r w:rsidR="003E31F2">
        <w:rPr>
          <w:rFonts w:hint="eastAsia"/>
        </w:rPr>
        <w:t>は本市の</w:t>
      </w:r>
      <w:r w:rsidRPr="00E247CC">
        <w:rPr>
          <w:rFonts w:hint="eastAsia"/>
        </w:rPr>
        <w:t>入出力定義書</w:t>
      </w:r>
      <w:r w:rsidR="003E31F2">
        <w:rPr>
          <w:rFonts w:hint="eastAsia"/>
        </w:rPr>
        <w:t>どおりとし、Ｗｅｂ予約システムがこの形式</w:t>
      </w:r>
      <w:r w:rsidRPr="00E247CC">
        <w:rPr>
          <w:rFonts w:hint="eastAsia"/>
        </w:rPr>
        <w:t>に</w:t>
      </w:r>
      <w:r>
        <w:rPr>
          <w:rFonts w:hint="eastAsia"/>
        </w:rPr>
        <w:t>あ</w:t>
      </w:r>
      <w:r w:rsidRPr="00E247CC">
        <w:rPr>
          <w:rFonts w:hint="eastAsia"/>
        </w:rPr>
        <w:t>てはまらない仕様の場合は</w:t>
      </w:r>
      <w:r w:rsidR="003E31F2">
        <w:rPr>
          <w:rFonts w:hint="eastAsia"/>
        </w:rPr>
        <w:t>、</w:t>
      </w:r>
      <w:r w:rsidR="00843DE1" w:rsidRPr="00843DE1">
        <w:rPr>
          <w:rFonts w:hint="eastAsia"/>
        </w:rPr>
        <w:t>受注者の負担においてデータ変換やシステム変更など必要な対応を行うこと。</w:t>
      </w:r>
    </w:p>
    <w:p w14:paraId="2599C230" w14:textId="77777777" w:rsidR="00843DE1" w:rsidRPr="00EA36E9" w:rsidRDefault="00843DE1" w:rsidP="00843DE1">
      <w:pPr>
        <w:ind w:leftChars="100" w:left="210" w:firstLineChars="202" w:firstLine="426"/>
        <w:rPr>
          <w:rFonts w:asciiTheme="majorEastAsia" w:eastAsiaTheme="majorEastAsia" w:hAnsiTheme="majorEastAsia"/>
          <w:b/>
        </w:rPr>
      </w:pPr>
    </w:p>
    <w:p w14:paraId="1704DB8E" w14:textId="77777777" w:rsidR="00EA533B" w:rsidRPr="00FC5C09" w:rsidRDefault="005F27BC" w:rsidP="005F27BC">
      <w:pPr>
        <w:rPr>
          <w:rFonts w:asciiTheme="majorEastAsia" w:eastAsiaTheme="majorEastAsia" w:hAnsiTheme="majorEastAsia"/>
        </w:rPr>
      </w:pPr>
      <w:r w:rsidRPr="00FC5C09">
        <w:rPr>
          <w:rFonts w:asciiTheme="majorEastAsia" w:eastAsiaTheme="majorEastAsia" w:hAnsiTheme="majorEastAsia" w:hint="eastAsia"/>
        </w:rPr>
        <w:t xml:space="preserve">８　</w:t>
      </w:r>
      <w:r w:rsidR="00A24B09" w:rsidRPr="00FC5C09">
        <w:rPr>
          <w:rFonts w:asciiTheme="majorEastAsia" w:eastAsiaTheme="majorEastAsia" w:hAnsiTheme="majorEastAsia" w:hint="eastAsia"/>
        </w:rPr>
        <w:t>委託料の算定</w:t>
      </w:r>
    </w:p>
    <w:p w14:paraId="306790E2" w14:textId="00E85AB6" w:rsidR="00A24B09" w:rsidRPr="00EA36E9" w:rsidRDefault="00D6169E" w:rsidP="009A7A54">
      <w:pPr>
        <w:ind w:leftChars="100" w:left="210" w:firstLineChars="102" w:firstLine="214"/>
      </w:pPr>
      <w:r w:rsidRPr="00F127BF">
        <w:rPr>
          <w:rFonts w:hint="eastAsia"/>
        </w:rPr>
        <w:t>総</w:t>
      </w:r>
      <w:r w:rsidR="00F127BF" w:rsidRPr="00F127BF">
        <w:rPr>
          <w:rFonts w:hint="eastAsia"/>
        </w:rPr>
        <w:t>価</w:t>
      </w:r>
      <w:r w:rsidRPr="00F127BF">
        <w:rPr>
          <w:rFonts w:hint="eastAsia"/>
        </w:rPr>
        <w:t>契約</w:t>
      </w:r>
      <w:r w:rsidR="00F127BF" w:rsidRPr="00F127BF">
        <w:rPr>
          <w:rFonts w:hint="eastAsia"/>
        </w:rPr>
        <w:t>とし、契約金額には</w:t>
      </w:r>
      <w:r w:rsidR="00843DE1">
        <w:rPr>
          <w:rFonts w:hint="eastAsia"/>
        </w:rPr>
        <w:t>本</w:t>
      </w:r>
      <w:r w:rsidR="00F127BF" w:rsidRPr="00F127BF">
        <w:rPr>
          <w:rFonts w:hint="eastAsia"/>
        </w:rPr>
        <w:t>事業に係る人件費、旅費、通信費等一切</w:t>
      </w:r>
      <w:r w:rsidR="00843DE1">
        <w:rPr>
          <w:rFonts w:hint="eastAsia"/>
        </w:rPr>
        <w:t>の費用</w:t>
      </w:r>
      <w:r w:rsidR="00F127BF" w:rsidRPr="00F127BF">
        <w:rPr>
          <w:rFonts w:hint="eastAsia"/>
        </w:rPr>
        <w:t>を含むものとする。</w:t>
      </w:r>
    </w:p>
    <w:p w14:paraId="102DEDB8" w14:textId="77777777" w:rsidR="008928C2" w:rsidRPr="00EA36E9" w:rsidRDefault="008928C2" w:rsidP="001075D9">
      <w:pPr>
        <w:ind w:left="632" w:hangingChars="300" w:hanging="632"/>
        <w:rPr>
          <w:b/>
        </w:rPr>
      </w:pPr>
    </w:p>
    <w:p w14:paraId="4D05677C" w14:textId="5E2DF1D1" w:rsidR="00A24B09" w:rsidRPr="00FC5C09" w:rsidRDefault="00F127BF" w:rsidP="00F127BF">
      <w:pPr>
        <w:rPr>
          <w:rFonts w:asciiTheme="majorEastAsia" w:eastAsiaTheme="majorEastAsia" w:hAnsiTheme="majorEastAsia"/>
        </w:rPr>
      </w:pPr>
      <w:r w:rsidRPr="00FC5C09">
        <w:rPr>
          <w:rFonts w:asciiTheme="majorEastAsia" w:eastAsiaTheme="majorEastAsia" w:hAnsiTheme="majorEastAsia" w:hint="eastAsia"/>
        </w:rPr>
        <w:t xml:space="preserve">９　</w:t>
      </w:r>
      <w:r w:rsidR="00A24B09" w:rsidRPr="00FC5C09">
        <w:rPr>
          <w:rFonts w:asciiTheme="majorEastAsia" w:eastAsiaTheme="majorEastAsia" w:hAnsiTheme="majorEastAsia" w:hint="eastAsia"/>
        </w:rPr>
        <w:t>支払方法及び時期</w:t>
      </w:r>
      <w:r w:rsidR="00FF20CF" w:rsidRPr="00FC5C09">
        <w:rPr>
          <w:rFonts w:asciiTheme="majorEastAsia" w:eastAsiaTheme="majorEastAsia" w:hAnsiTheme="majorEastAsia" w:hint="eastAsia"/>
        </w:rPr>
        <w:t xml:space="preserve">　</w:t>
      </w:r>
    </w:p>
    <w:p w14:paraId="635FF05D" w14:textId="21FE1537" w:rsidR="000F6E4E" w:rsidRPr="00EA36E9" w:rsidRDefault="00FE3520" w:rsidP="00CF3062">
      <w:pPr>
        <w:ind w:firstLineChars="100" w:firstLine="210"/>
      </w:pPr>
      <w:r w:rsidRPr="00EA36E9">
        <w:rPr>
          <w:rFonts w:hint="eastAsia"/>
        </w:rPr>
        <w:t>ア　業務完了後に支払うものとし、支払回数については別途</w:t>
      </w:r>
      <w:r w:rsidR="00EA2A1F">
        <w:rPr>
          <w:rFonts w:hint="eastAsia"/>
        </w:rPr>
        <w:t>本市</w:t>
      </w:r>
      <w:r w:rsidRPr="00EA36E9">
        <w:rPr>
          <w:rFonts w:hint="eastAsia"/>
        </w:rPr>
        <w:t>と協議し決定する。</w:t>
      </w:r>
    </w:p>
    <w:p w14:paraId="72950456" w14:textId="77777777" w:rsidR="00590013" w:rsidRPr="00EA36E9" w:rsidRDefault="00CF3062" w:rsidP="009A7A54">
      <w:pPr>
        <w:ind w:firstLineChars="100" w:firstLine="210"/>
      </w:pPr>
      <w:r w:rsidRPr="00EA36E9">
        <w:rPr>
          <w:rFonts w:hint="eastAsia"/>
        </w:rPr>
        <w:t>イ</w:t>
      </w:r>
      <w:r w:rsidR="00FE3520" w:rsidRPr="00EA36E9">
        <w:rPr>
          <w:rFonts w:hint="eastAsia"/>
        </w:rPr>
        <w:t xml:space="preserve">　</w:t>
      </w:r>
      <w:r w:rsidR="00C9007E" w:rsidRPr="00EA36E9">
        <w:rPr>
          <w:rFonts w:hint="eastAsia"/>
        </w:rPr>
        <w:t>委託料の</w:t>
      </w:r>
      <w:r w:rsidR="00FE3520" w:rsidRPr="00EA36E9">
        <w:rPr>
          <w:rFonts w:hint="eastAsia"/>
        </w:rPr>
        <w:t>請求にあたっては、完了した業務の内訳が分かる明細書を添付すること。</w:t>
      </w:r>
    </w:p>
    <w:p w14:paraId="762F060E" w14:textId="77777777" w:rsidR="00E247CC" w:rsidRPr="00EA36E9" w:rsidRDefault="00E247CC" w:rsidP="00B524A7">
      <w:pPr>
        <w:rPr>
          <w:rFonts w:asciiTheme="majorEastAsia" w:eastAsiaTheme="majorEastAsia" w:hAnsiTheme="majorEastAsia"/>
          <w:b/>
        </w:rPr>
      </w:pPr>
    </w:p>
    <w:p w14:paraId="40CCD1F0" w14:textId="77777777" w:rsidR="00B524A7" w:rsidRPr="00FC5C09" w:rsidRDefault="00F127BF" w:rsidP="00F127BF">
      <w:pPr>
        <w:rPr>
          <w:rFonts w:asciiTheme="majorEastAsia" w:eastAsiaTheme="majorEastAsia" w:hAnsiTheme="majorEastAsia"/>
        </w:rPr>
      </w:pPr>
      <w:r w:rsidRPr="00FC5C09">
        <w:rPr>
          <w:rFonts w:asciiTheme="majorEastAsia" w:eastAsiaTheme="majorEastAsia" w:hAnsiTheme="majorEastAsia" w:hint="eastAsia"/>
        </w:rPr>
        <w:t>１０　その他</w:t>
      </w:r>
    </w:p>
    <w:p w14:paraId="0C9EC898" w14:textId="77777777" w:rsidR="00531BC3" w:rsidRPr="00FC5C09" w:rsidRDefault="00531BC3" w:rsidP="009A7A54">
      <w:pPr>
        <w:pStyle w:val="a9"/>
        <w:numPr>
          <w:ilvl w:val="0"/>
          <w:numId w:val="11"/>
        </w:numPr>
        <w:ind w:leftChars="0" w:left="680" w:hanging="680"/>
      </w:pPr>
      <w:r w:rsidRPr="00FC5C09">
        <w:rPr>
          <w:rFonts w:hint="eastAsia"/>
        </w:rPr>
        <w:t>従事者</w:t>
      </w:r>
    </w:p>
    <w:p w14:paraId="17C43DF5" w14:textId="7FAD3698" w:rsidR="00FF2981" w:rsidRPr="00FC5C09" w:rsidRDefault="00FF2981" w:rsidP="00FF2981">
      <w:pPr>
        <w:pStyle w:val="a9"/>
        <w:ind w:leftChars="0" w:left="284" w:firstLineChars="64" w:firstLine="134"/>
      </w:pPr>
      <w:r w:rsidRPr="00FC5C09">
        <w:rPr>
          <w:rFonts w:hint="eastAsia"/>
        </w:rPr>
        <w:t>本業務に従事する者は、</w:t>
      </w:r>
      <w:r w:rsidR="006C5AE2" w:rsidRPr="00FC5C09">
        <w:rPr>
          <w:rFonts w:hint="eastAsia"/>
        </w:rPr>
        <w:t>がん集団</w:t>
      </w:r>
      <w:r w:rsidR="0074351A" w:rsidRPr="00FC5C09">
        <w:rPr>
          <w:rFonts w:hint="eastAsia"/>
        </w:rPr>
        <w:t>検診</w:t>
      </w:r>
      <w:r w:rsidRPr="00FC5C09">
        <w:rPr>
          <w:rFonts w:hint="eastAsia"/>
        </w:rPr>
        <w:t>の制度や</w:t>
      </w:r>
      <w:r w:rsidR="00EA2A1F" w:rsidRPr="00FC5C09">
        <w:rPr>
          <w:rFonts w:hint="eastAsia"/>
        </w:rPr>
        <w:t>本市</w:t>
      </w:r>
      <w:r w:rsidRPr="00FC5C09">
        <w:rPr>
          <w:rFonts w:hint="eastAsia"/>
        </w:rPr>
        <w:t>の</w:t>
      </w:r>
      <w:r w:rsidR="00FF20CF" w:rsidRPr="00FC5C09">
        <w:rPr>
          <w:rFonts w:hint="eastAsia"/>
        </w:rPr>
        <w:t>がん検診等の</w:t>
      </w:r>
      <w:r w:rsidRPr="00FC5C09">
        <w:rPr>
          <w:rFonts w:hint="eastAsia"/>
        </w:rPr>
        <w:t>実施方法を十分に理解したものでなければない。</w:t>
      </w:r>
    </w:p>
    <w:p w14:paraId="5E899653" w14:textId="77777777" w:rsidR="00FF2981" w:rsidRPr="00FC5C09" w:rsidRDefault="00FF2981" w:rsidP="009A7A54">
      <w:pPr>
        <w:pStyle w:val="a9"/>
        <w:numPr>
          <w:ilvl w:val="0"/>
          <w:numId w:val="11"/>
        </w:numPr>
        <w:ind w:leftChars="0" w:left="680" w:hanging="680"/>
      </w:pPr>
      <w:r w:rsidRPr="00FC5C09">
        <w:rPr>
          <w:rFonts w:hint="eastAsia"/>
        </w:rPr>
        <w:t>費用の負担</w:t>
      </w:r>
    </w:p>
    <w:p w14:paraId="0BA91F79" w14:textId="77777777" w:rsidR="00843DE1" w:rsidRDefault="00843DE1" w:rsidP="00843DE1">
      <w:pPr>
        <w:pStyle w:val="a9"/>
        <w:ind w:leftChars="0" w:left="284" w:firstLineChars="100" w:firstLine="210"/>
      </w:pPr>
      <w:r w:rsidRPr="00843DE1">
        <w:rPr>
          <w:rFonts w:hint="eastAsia"/>
        </w:rPr>
        <w:t>人件費、旅費、通信費、データの受け渡し、データの加工等に必要な機器等の準備、運搬など、本業務に係る費用については全て受注者の負担とする。</w:t>
      </w:r>
    </w:p>
    <w:p w14:paraId="66C76C60" w14:textId="06552640" w:rsidR="00743E8B" w:rsidRPr="00FC5C09" w:rsidRDefault="00743E8B" w:rsidP="00843DE1">
      <w:pPr>
        <w:pStyle w:val="a9"/>
        <w:numPr>
          <w:ilvl w:val="0"/>
          <w:numId w:val="11"/>
        </w:numPr>
        <w:ind w:leftChars="0" w:left="284" w:hanging="255"/>
      </w:pPr>
      <w:r w:rsidRPr="00FC5C09">
        <w:rPr>
          <w:rFonts w:hint="eastAsia"/>
        </w:rPr>
        <w:t>業務の再委託について</w:t>
      </w:r>
    </w:p>
    <w:p w14:paraId="6E3624E0" w14:textId="2ED76554" w:rsidR="00743E8B" w:rsidRDefault="00743E8B" w:rsidP="002C794E">
      <w:pPr>
        <w:ind w:left="632" w:hangingChars="300" w:hanging="632"/>
      </w:pPr>
      <w:r>
        <w:rPr>
          <w:rFonts w:hint="eastAsia"/>
          <w:b/>
        </w:rPr>
        <w:lastRenderedPageBreak/>
        <w:t xml:space="preserve">　</w:t>
      </w:r>
      <w:r w:rsidR="002C794E" w:rsidRPr="002C794E">
        <w:rPr>
          <w:rFonts w:hint="eastAsia"/>
        </w:rPr>
        <w:t>ア</w:t>
      </w:r>
      <w:r w:rsidR="002C794E">
        <w:rPr>
          <w:rFonts w:hint="eastAsia"/>
          <w:b/>
        </w:rPr>
        <w:t xml:space="preserve">　</w:t>
      </w:r>
      <w:r w:rsidR="0052015E">
        <w:rPr>
          <w:rFonts w:hint="eastAsia"/>
        </w:rPr>
        <w:t>受注者</w:t>
      </w:r>
      <w:r w:rsidR="002C794E">
        <w:rPr>
          <w:rFonts w:hint="eastAsia"/>
        </w:rPr>
        <w:t>は、すべての業務を第三者に委託しないこと。業務の一部を第三者に再委託しようとするときは、事前に</w:t>
      </w:r>
      <w:r w:rsidR="00EA2A1F">
        <w:rPr>
          <w:rFonts w:hint="eastAsia"/>
        </w:rPr>
        <w:t>本市</w:t>
      </w:r>
      <w:r w:rsidR="002C794E">
        <w:rPr>
          <w:rFonts w:hint="eastAsia"/>
        </w:rPr>
        <w:t>の承認を得なければならない。</w:t>
      </w:r>
    </w:p>
    <w:p w14:paraId="0B12C14E" w14:textId="5DF5BC47" w:rsidR="002C794E" w:rsidRPr="00FC5C09" w:rsidRDefault="002C794E" w:rsidP="002C794E">
      <w:pPr>
        <w:ind w:left="420" w:hangingChars="200" w:hanging="420"/>
      </w:pPr>
      <w:r>
        <w:rPr>
          <w:rFonts w:hint="eastAsia"/>
        </w:rPr>
        <w:t xml:space="preserve">　イ　</w:t>
      </w:r>
      <w:r w:rsidR="0052015E">
        <w:rPr>
          <w:rFonts w:hint="eastAsia"/>
        </w:rPr>
        <w:t>受注者</w:t>
      </w:r>
      <w:r>
        <w:rPr>
          <w:rFonts w:hint="eastAsia"/>
        </w:rPr>
        <w:t>は、業務の一部を第三者に再委託した場合、再委託先に対し、本仕様書に定める</w:t>
      </w:r>
      <w:r w:rsidR="0052015E">
        <w:rPr>
          <w:rFonts w:hint="eastAsia"/>
        </w:rPr>
        <w:t>受注者</w:t>
      </w:r>
      <w:r w:rsidR="00C35352">
        <w:rPr>
          <w:rFonts w:hint="eastAsia"/>
        </w:rPr>
        <w:t>の義務と同様の義務を負わせるとともに、</w:t>
      </w:r>
      <w:r w:rsidR="00EA2A1F">
        <w:rPr>
          <w:rFonts w:hint="eastAsia"/>
        </w:rPr>
        <w:t>本市</w:t>
      </w:r>
      <w:r w:rsidR="00C35352">
        <w:rPr>
          <w:rFonts w:hint="eastAsia"/>
        </w:rPr>
        <w:t>に対して、再委託先の全ての行</w:t>
      </w:r>
      <w:r w:rsidR="00C35352" w:rsidRPr="00FC5C09">
        <w:rPr>
          <w:rFonts w:hint="eastAsia"/>
        </w:rPr>
        <w:t>為及びその結果に対して責任を負うものとする。</w:t>
      </w:r>
    </w:p>
    <w:p w14:paraId="79CA1CB4" w14:textId="7E7843A1" w:rsidR="008A10F6" w:rsidRPr="00FC5C09" w:rsidRDefault="008A10F6" w:rsidP="009A7A54">
      <w:pPr>
        <w:pStyle w:val="a9"/>
        <w:numPr>
          <w:ilvl w:val="0"/>
          <w:numId w:val="11"/>
        </w:numPr>
        <w:ind w:leftChars="0" w:left="680" w:hanging="680"/>
      </w:pPr>
      <w:r w:rsidRPr="00FC5C09">
        <w:rPr>
          <w:rFonts w:hint="eastAsia"/>
        </w:rPr>
        <w:t>実施状況等の照会</w:t>
      </w:r>
    </w:p>
    <w:p w14:paraId="59BC2B49" w14:textId="66DDE7AA" w:rsidR="008A10F6" w:rsidRPr="00FC5C09" w:rsidRDefault="00EA2A1F" w:rsidP="009A7A54">
      <w:pPr>
        <w:ind w:leftChars="100" w:left="210" w:firstLineChars="102" w:firstLine="214"/>
      </w:pPr>
      <w:r w:rsidRPr="00FC5C09">
        <w:rPr>
          <w:rFonts w:hint="eastAsia"/>
        </w:rPr>
        <w:t>本市</w:t>
      </w:r>
      <w:r w:rsidR="008A10F6" w:rsidRPr="00FC5C09">
        <w:rPr>
          <w:rFonts w:hint="eastAsia"/>
        </w:rPr>
        <w:t>が本業務の実施状況等を照会し、調査又は報告を求めた場合は、速やかに対応すること。</w:t>
      </w:r>
    </w:p>
    <w:p w14:paraId="73A198C7" w14:textId="77777777" w:rsidR="008A10F6" w:rsidRPr="00FC5C09" w:rsidRDefault="008A10F6" w:rsidP="009A7A54">
      <w:pPr>
        <w:pStyle w:val="a9"/>
        <w:numPr>
          <w:ilvl w:val="0"/>
          <w:numId w:val="11"/>
        </w:numPr>
        <w:ind w:leftChars="0" w:left="680" w:hanging="680"/>
      </w:pPr>
      <w:r w:rsidRPr="00FC5C09">
        <w:rPr>
          <w:rFonts w:hint="eastAsia"/>
        </w:rPr>
        <w:t>協議録の作成</w:t>
      </w:r>
    </w:p>
    <w:p w14:paraId="196EF0DF" w14:textId="05BBC32C" w:rsidR="008A10F6" w:rsidRPr="00FC5C09" w:rsidRDefault="008A10F6" w:rsidP="009A7A54">
      <w:pPr>
        <w:ind w:leftChars="100" w:left="210" w:firstLineChars="102" w:firstLine="214"/>
      </w:pPr>
      <w:r w:rsidRPr="00FC5C09">
        <w:rPr>
          <w:rFonts w:hint="eastAsia"/>
        </w:rPr>
        <w:t>本業務に係る案件について、</w:t>
      </w:r>
      <w:r w:rsidR="00EA2A1F" w:rsidRPr="00FC5C09">
        <w:rPr>
          <w:rFonts w:hint="eastAsia"/>
        </w:rPr>
        <w:t>本市</w:t>
      </w:r>
      <w:r w:rsidRPr="00FC5C09">
        <w:rPr>
          <w:rFonts w:hint="eastAsia"/>
        </w:rPr>
        <w:t>と協議や打合せを実施した際は、速やかに議事録を作成し、</w:t>
      </w:r>
      <w:r w:rsidR="00EA2A1F" w:rsidRPr="00FC5C09">
        <w:rPr>
          <w:rFonts w:hint="eastAsia"/>
        </w:rPr>
        <w:t>本市</w:t>
      </w:r>
      <w:r w:rsidRPr="00FC5C09">
        <w:rPr>
          <w:rFonts w:hint="eastAsia"/>
        </w:rPr>
        <w:t>へ提出すること。</w:t>
      </w:r>
    </w:p>
    <w:p w14:paraId="4675F6DA" w14:textId="77777777" w:rsidR="00865EC1" w:rsidRPr="00FC5C09" w:rsidRDefault="00865EC1" w:rsidP="009A7A54">
      <w:pPr>
        <w:pStyle w:val="a9"/>
        <w:numPr>
          <w:ilvl w:val="0"/>
          <w:numId w:val="11"/>
        </w:numPr>
        <w:ind w:leftChars="0" w:left="680" w:hanging="680"/>
      </w:pPr>
      <w:r w:rsidRPr="00FC5C09">
        <w:rPr>
          <w:rFonts w:hint="eastAsia"/>
        </w:rPr>
        <w:t>本仕様書</w:t>
      </w:r>
      <w:r w:rsidR="00531BC3" w:rsidRPr="00FC5C09">
        <w:rPr>
          <w:rFonts w:hint="eastAsia"/>
        </w:rPr>
        <w:t>に定めた事項の変更</w:t>
      </w:r>
    </w:p>
    <w:p w14:paraId="31019164" w14:textId="6D26F4B1" w:rsidR="00635805" w:rsidRPr="00FC5C09" w:rsidRDefault="00531BC3" w:rsidP="00C35352">
      <w:pPr>
        <w:ind w:leftChars="100" w:left="210" w:firstLineChars="102" w:firstLine="214"/>
      </w:pPr>
      <w:r w:rsidRPr="00FC5C09">
        <w:rPr>
          <w:rFonts w:hint="eastAsia"/>
        </w:rPr>
        <w:t>本仕様書に定めた事項について、合理的な理由があると認められる場合は、</w:t>
      </w:r>
      <w:r w:rsidR="00EA2A1F" w:rsidRPr="00FC5C09">
        <w:rPr>
          <w:rFonts w:hint="eastAsia"/>
        </w:rPr>
        <w:t>本市</w:t>
      </w:r>
      <w:r w:rsidR="00635805" w:rsidRPr="00FC5C09">
        <w:rPr>
          <w:rFonts w:hint="eastAsia"/>
        </w:rPr>
        <w:t>と協議のうえ変更できるものとする。</w:t>
      </w:r>
    </w:p>
    <w:p w14:paraId="243365F2" w14:textId="77777777" w:rsidR="00635805" w:rsidRPr="00FC5C09" w:rsidRDefault="00635805" w:rsidP="009A7A54">
      <w:pPr>
        <w:pStyle w:val="a9"/>
        <w:numPr>
          <w:ilvl w:val="0"/>
          <w:numId w:val="11"/>
        </w:numPr>
        <w:ind w:leftChars="0" w:left="680" w:hanging="680"/>
      </w:pPr>
      <w:r w:rsidRPr="00FC5C09">
        <w:rPr>
          <w:rFonts w:hint="eastAsia"/>
        </w:rPr>
        <w:t>本仕様書に定めのない事項</w:t>
      </w:r>
    </w:p>
    <w:p w14:paraId="62DACCBA" w14:textId="54A58057" w:rsidR="004C7634" w:rsidRPr="00FC5C09" w:rsidRDefault="00635805" w:rsidP="00211378">
      <w:pPr>
        <w:ind w:leftChars="100" w:left="210" w:firstLineChars="102" w:firstLine="214"/>
      </w:pPr>
      <w:r w:rsidRPr="00FC5C09">
        <w:rPr>
          <w:rFonts w:hint="eastAsia"/>
        </w:rPr>
        <w:t>本仕様書に定めのない事項については、別途</w:t>
      </w:r>
      <w:r w:rsidR="00EA2A1F" w:rsidRPr="00FC5C09">
        <w:rPr>
          <w:rFonts w:hint="eastAsia"/>
        </w:rPr>
        <w:t>本市</w:t>
      </w:r>
      <w:r w:rsidRPr="00FC5C09">
        <w:rPr>
          <w:rFonts w:hint="eastAsia"/>
        </w:rPr>
        <w:t>と協議し決定する。</w:t>
      </w:r>
    </w:p>
    <w:p w14:paraId="6E9E9C5B" w14:textId="77777777" w:rsidR="00C35352" w:rsidRPr="00EA36E9" w:rsidRDefault="00C35352" w:rsidP="00211378">
      <w:pPr>
        <w:ind w:leftChars="100" w:left="210" w:firstLineChars="102" w:firstLine="214"/>
      </w:pPr>
    </w:p>
    <w:p w14:paraId="7EECF746" w14:textId="72A13840" w:rsidR="001643FF" w:rsidRPr="00FC5C09" w:rsidRDefault="004C7634" w:rsidP="004C7634">
      <w:pPr>
        <w:rPr>
          <w:rFonts w:asciiTheme="majorEastAsia" w:eastAsiaTheme="majorEastAsia" w:hAnsiTheme="majorEastAsia"/>
        </w:rPr>
      </w:pPr>
      <w:r w:rsidRPr="00FC5C09">
        <w:rPr>
          <w:rFonts w:asciiTheme="majorEastAsia" w:eastAsiaTheme="majorEastAsia" w:hAnsiTheme="majorEastAsia" w:hint="eastAsia"/>
        </w:rPr>
        <w:t>別表（</w:t>
      </w:r>
      <w:r w:rsidR="00EA2A1F" w:rsidRPr="00FC5C09">
        <w:rPr>
          <w:rFonts w:asciiTheme="majorEastAsia" w:eastAsiaTheme="majorEastAsia" w:hAnsiTheme="majorEastAsia" w:hint="eastAsia"/>
        </w:rPr>
        <w:t>本市</w:t>
      </w:r>
      <w:r w:rsidRPr="00FC5C09">
        <w:rPr>
          <w:rFonts w:asciiTheme="majorEastAsia" w:eastAsiaTheme="majorEastAsia" w:hAnsiTheme="majorEastAsia" w:hint="eastAsia"/>
        </w:rPr>
        <w:t>から提供可能なデータ）</w:t>
      </w:r>
    </w:p>
    <w:tbl>
      <w:tblPr>
        <w:tblStyle w:val="af"/>
        <w:tblW w:w="0" w:type="auto"/>
        <w:tblLook w:val="04A0" w:firstRow="1" w:lastRow="0" w:firstColumn="1" w:lastColumn="0" w:noHBand="0" w:noVBand="1"/>
      </w:tblPr>
      <w:tblGrid>
        <w:gridCol w:w="667"/>
        <w:gridCol w:w="2447"/>
        <w:gridCol w:w="3491"/>
        <w:gridCol w:w="1889"/>
      </w:tblGrid>
      <w:tr w:rsidR="00EA36E9" w:rsidRPr="00EA36E9" w14:paraId="5CDB6567" w14:textId="77777777" w:rsidTr="00DD5757">
        <w:tc>
          <w:tcPr>
            <w:tcW w:w="667" w:type="dxa"/>
          </w:tcPr>
          <w:p w14:paraId="63D7345C" w14:textId="77777777" w:rsidR="001643FF" w:rsidRPr="00EA36E9" w:rsidRDefault="001643FF" w:rsidP="004C7634">
            <w:r w:rsidRPr="00EA36E9">
              <w:rPr>
                <w:rFonts w:hint="eastAsia"/>
              </w:rPr>
              <w:t>ＮＯ</w:t>
            </w:r>
          </w:p>
        </w:tc>
        <w:tc>
          <w:tcPr>
            <w:tcW w:w="2447" w:type="dxa"/>
          </w:tcPr>
          <w:p w14:paraId="5200980B" w14:textId="77777777" w:rsidR="001643FF" w:rsidRPr="00EA36E9" w:rsidRDefault="001643FF" w:rsidP="001643FF">
            <w:pPr>
              <w:jc w:val="center"/>
            </w:pPr>
            <w:r w:rsidRPr="00EA36E9">
              <w:rPr>
                <w:rFonts w:hint="eastAsia"/>
              </w:rPr>
              <w:t>名称</w:t>
            </w:r>
          </w:p>
        </w:tc>
        <w:tc>
          <w:tcPr>
            <w:tcW w:w="3491" w:type="dxa"/>
          </w:tcPr>
          <w:p w14:paraId="7BD5CA0A" w14:textId="77777777" w:rsidR="001643FF" w:rsidRPr="00EA36E9" w:rsidRDefault="001643FF" w:rsidP="004C7634">
            <w:r w:rsidRPr="00EA36E9">
              <w:rPr>
                <w:rFonts w:hint="eastAsia"/>
              </w:rPr>
              <w:t>内容</w:t>
            </w:r>
            <w:r w:rsidR="00FF20CF" w:rsidRPr="00EA36E9">
              <w:rPr>
                <w:rFonts w:hint="eastAsia"/>
              </w:rPr>
              <w:t xml:space="preserve">　　　　　</w:t>
            </w:r>
          </w:p>
        </w:tc>
        <w:tc>
          <w:tcPr>
            <w:tcW w:w="1889" w:type="dxa"/>
          </w:tcPr>
          <w:p w14:paraId="53B4DEFD" w14:textId="77777777" w:rsidR="001643FF" w:rsidRPr="00EA36E9" w:rsidRDefault="001643FF" w:rsidP="004C7634">
            <w:r w:rsidRPr="00EA36E9">
              <w:rPr>
                <w:rFonts w:hint="eastAsia"/>
              </w:rPr>
              <w:t>提供可能時期</w:t>
            </w:r>
          </w:p>
        </w:tc>
      </w:tr>
      <w:tr w:rsidR="00EA36E9" w:rsidRPr="00EA36E9" w14:paraId="113BB2E9" w14:textId="77777777" w:rsidTr="00DD5757">
        <w:trPr>
          <w:trHeight w:val="1106"/>
        </w:trPr>
        <w:tc>
          <w:tcPr>
            <w:tcW w:w="667" w:type="dxa"/>
          </w:tcPr>
          <w:p w14:paraId="67CE03EC" w14:textId="77777777" w:rsidR="001643FF" w:rsidRPr="00EA36E9" w:rsidRDefault="00421BBD" w:rsidP="004C7634">
            <w:r w:rsidRPr="00EA36E9">
              <w:rPr>
                <w:rFonts w:hint="eastAsia"/>
              </w:rPr>
              <w:t>1</w:t>
            </w:r>
          </w:p>
        </w:tc>
        <w:tc>
          <w:tcPr>
            <w:tcW w:w="2447" w:type="dxa"/>
          </w:tcPr>
          <w:p w14:paraId="657956F7" w14:textId="593E32BE" w:rsidR="00F72953" w:rsidRPr="00EA36E9" w:rsidRDefault="008160D1" w:rsidP="009C6A5A">
            <w:r>
              <w:rPr>
                <w:rFonts w:hint="eastAsia"/>
              </w:rPr>
              <w:t>令和６年</w:t>
            </w:r>
            <w:r w:rsidR="00DA5516" w:rsidRPr="00EA36E9">
              <w:rPr>
                <w:rFonts w:hint="eastAsia"/>
              </w:rPr>
              <w:t>度</w:t>
            </w:r>
            <w:r w:rsidR="00397D52" w:rsidRPr="00EA36E9">
              <w:rPr>
                <w:rFonts w:hint="eastAsia"/>
              </w:rPr>
              <w:t>予約受付</w:t>
            </w:r>
            <w:r w:rsidR="00421BBD" w:rsidRPr="00EA36E9">
              <w:rPr>
                <w:rFonts w:hint="eastAsia"/>
              </w:rPr>
              <w:t>用対象者データ</w:t>
            </w:r>
          </w:p>
        </w:tc>
        <w:tc>
          <w:tcPr>
            <w:tcW w:w="3491" w:type="dxa"/>
          </w:tcPr>
          <w:p w14:paraId="5BADA521" w14:textId="77777777" w:rsidR="00DA5516" w:rsidRDefault="006C5AE2" w:rsidP="000309D7">
            <w:r>
              <w:rPr>
                <w:rFonts w:hint="eastAsia"/>
              </w:rPr>
              <w:t>がん集団</w:t>
            </w:r>
            <w:r w:rsidR="009C55D0" w:rsidRPr="00EA36E9">
              <w:rPr>
                <w:rFonts w:hint="eastAsia"/>
              </w:rPr>
              <w:t>検診受診可能な市民の</w:t>
            </w:r>
            <w:r w:rsidR="00421BBD" w:rsidRPr="00EA36E9">
              <w:rPr>
                <w:rFonts w:hint="eastAsia"/>
              </w:rPr>
              <w:t>受診</w:t>
            </w:r>
            <w:r w:rsidR="008B4531" w:rsidRPr="00EA36E9">
              <w:rPr>
                <w:rFonts w:hint="eastAsia"/>
              </w:rPr>
              <w:t>券整理番号、</w:t>
            </w:r>
            <w:r w:rsidR="009C55D0" w:rsidRPr="00EA36E9">
              <w:rPr>
                <w:rFonts w:hint="eastAsia"/>
              </w:rPr>
              <w:t>性別</w:t>
            </w:r>
            <w:r w:rsidR="008B4531" w:rsidRPr="00EA36E9">
              <w:rPr>
                <w:rFonts w:hint="eastAsia"/>
              </w:rPr>
              <w:t>、</w:t>
            </w:r>
            <w:r w:rsidR="009C55D0" w:rsidRPr="00EA36E9">
              <w:rPr>
                <w:rFonts w:hint="eastAsia"/>
              </w:rPr>
              <w:t>生年月日</w:t>
            </w:r>
            <w:r w:rsidR="008B4531" w:rsidRPr="00EA36E9">
              <w:rPr>
                <w:rFonts w:hint="eastAsia"/>
              </w:rPr>
              <w:t>、</w:t>
            </w:r>
            <w:r w:rsidR="000309D7" w:rsidRPr="00EA36E9">
              <w:rPr>
                <w:rFonts w:hint="eastAsia"/>
              </w:rPr>
              <w:t>受付可能検診種類</w:t>
            </w:r>
          </w:p>
          <w:p w14:paraId="7B0A2096" w14:textId="5E7F0576" w:rsidR="00E247CC" w:rsidRPr="00EA36E9" w:rsidRDefault="00E247CC" w:rsidP="000309D7">
            <w:r>
              <w:rPr>
                <w:rFonts w:hint="eastAsia"/>
              </w:rPr>
              <w:t>※入出力定義書のとおり</w:t>
            </w:r>
          </w:p>
        </w:tc>
        <w:tc>
          <w:tcPr>
            <w:tcW w:w="1889" w:type="dxa"/>
          </w:tcPr>
          <w:p w14:paraId="4E91190C" w14:textId="77777777" w:rsidR="001643FF" w:rsidRPr="00EA36E9" w:rsidRDefault="00B624DC" w:rsidP="004C7634">
            <w:r w:rsidRPr="00EA36E9">
              <w:rPr>
                <w:rFonts w:hint="eastAsia"/>
              </w:rPr>
              <w:t>5</w:t>
            </w:r>
            <w:r w:rsidRPr="00EA36E9">
              <w:rPr>
                <w:rFonts w:hint="eastAsia"/>
              </w:rPr>
              <w:t>月以降</w:t>
            </w:r>
          </w:p>
          <w:p w14:paraId="2F7AB342" w14:textId="5DE5B659" w:rsidR="00B624DC" w:rsidRPr="00EA36E9" w:rsidRDefault="00B624DC" w:rsidP="004C7634">
            <w:r w:rsidRPr="00EA36E9">
              <w:rPr>
                <w:rFonts w:hint="eastAsia"/>
              </w:rPr>
              <w:t>1</w:t>
            </w:r>
            <w:r w:rsidRPr="00EA36E9">
              <w:rPr>
                <w:rFonts w:hint="eastAsia"/>
              </w:rPr>
              <w:t>月次毎転入者</w:t>
            </w:r>
            <w:r w:rsidR="00C72BCE">
              <w:rPr>
                <w:rFonts w:hint="eastAsia"/>
              </w:rPr>
              <w:t>及び追加発行</w:t>
            </w:r>
            <w:r w:rsidRPr="00EA36E9">
              <w:rPr>
                <w:rFonts w:hint="eastAsia"/>
              </w:rPr>
              <w:t>分（</w:t>
            </w:r>
            <w:r w:rsidRPr="00EA36E9">
              <w:rPr>
                <w:rFonts w:hint="eastAsia"/>
              </w:rPr>
              <w:t>12</w:t>
            </w:r>
            <w:r w:rsidRPr="00EA36E9">
              <w:rPr>
                <w:rFonts w:hint="eastAsia"/>
              </w:rPr>
              <w:t>月転入まで）</w:t>
            </w:r>
          </w:p>
        </w:tc>
      </w:tr>
      <w:tr w:rsidR="00EA36E9" w:rsidRPr="00EA36E9" w14:paraId="75D30FB9" w14:textId="77777777" w:rsidTr="00DD5757">
        <w:trPr>
          <w:trHeight w:val="1122"/>
        </w:trPr>
        <w:tc>
          <w:tcPr>
            <w:tcW w:w="667" w:type="dxa"/>
          </w:tcPr>
          <w:p w14:paraId="3A4B5682" w14:textId="77777777" w:rsidR="00965374" w:rsidRPr="00EA36E9" w:rsidRDefault="00965374" w:rsidP="008F24E1">
            <w:r w:rsidRPr="00EA36E9">
              <w:rPr>
                <w:rFonts w:hint="eastAsia"/>
              </w:rPr>
              <w:t>2</w:t>
            </w:r>
          </w:p>
        </w:tc>
        <w:tc>
          <w:tcPr>
            <w:tcW w:w="2447" w:type="dxa"/>
          </w:tcPr>
          <w:p w14:paraId="7742861A" w14:textId="65CE5F72" w:rsidR="00F72953" w:rsidRPr="00EA36E9" w:rsidRDefault="008160D1" w:rsidP="009C6A5A">
            <w:r>
              <w:rPr>
                <w:rFonts w:hint="eastAsia"/>
              </w:rPr>
              <w:t>令和６年</w:t>
            </w:r>
            <w:r w:rsidR="009C55D0" w:rsidRPr="00EA36E9">
              <w:rPr>
                <w:rFonts w:hint="eastAsia"/>
              </w:rPr>
              <w:t>度</w:t>
            </w:r>
            <w:r w:rsidR="0080553D">
              <w:br/>
            </w:r>
            <w:r w:rsidR="006C5AE2">
              <w:rPr>
                <w:rFonts w:hint="eastAsia"/>
              </w:rPr>
              <w:t>がん集団</w:t>
            </w:r>
            <w:r w:rsidR="009C55D0" w:rsidRPr="00EA36E9">
              <w:rPr>
                <w:rFonts w:hint="eastAsia"/>
              </w:rPr>
              <w:t>検診</w:t>
            </w:r>
            <w:r w:rsidR="00750E81">
              <w:rPr>
                <w:rFonts w:hint="eastAsia"/>
              </w:rPr>
              <w:t>スケジュール</w:t>
            </w:r>
          </w:p>
        </w:tc>
        <w:tc>
          <w:tcPr>
            <w:tcW w:w="3491" w:type="dxa"/>
          </w:tcPr>
          <w:p w14:paraId="4E1F7B38" w14:textId="5A065945" w:rsidR="00965374" w:rsidRPr="00EA36E9" w:rsidRDefault="009C55D0" w:rsidP="008F24E1">
            <w:r w:rsidRPr="00EA36E9">
              <w:rPr>
                <w:rFonts w:hint="eastAsia"/>
              </w:rPr>
              <w:t>各がん</w:t>
            </w:r>
            <w:r w:rsidR="00865708">
              <w:rPr>
                <w:rFonts w:hint="eastAsia"/>
              </w:rPr>
              <w:t>集団</w:t>
            </w:r>
            <w:r w:rsidRPr="00EA36E9">
              <w:rPr>
                <w:rFonts w:hint="eastAsia"/>
              </w:rPr>
              <w:t>検診の開催日時、受付時間、会場、定員</w:t>
            </w:r>
          </w:p>
        </w:tc>
        <w:tc>
          <w:tcPr>
            <w:tcW w:w="1889" w:type="dxa"/>
          </w:tcPr>
          <w:p w14:paraId="28C70337" w14:textId="77777777" w:rsidR="00965374" w:rsidRPr="00EA36E9" w:rsidRDefault="009C55D0" w:rsidP="008F24E1">
            <w:r w:rsidRPr="00EA36E9">
              <w:rPr>
                <w:rFonts w:hint="eastAsia"/>
              </w:rPr>
              <w:t>契約締結後</w:t>
            </w:r>
          </w:p>
        </w:tc>
      </w:tr>
    </w:tbl>
    <w:p w14:paraId="3D0F15A2" w14:textId="77777777" w:rsidR="004C7634" w:rsidRPr="00EA36E9" w:rsidRDefault="0074561E" w:rsidP="0074561E">
      <w:r w:rsidRPr="00EA36E9">
        <w:rPr>
          <w:rFonts w:hint="eastAsia"/>
        </w:rPr>
        <w:t>※提供データのファイル形式は、</w:t>
      </w:r>
      <w:r w:rsidR="00633AEA" w:rsidRPr="00EA36E9">
        <w:rPr>
          <w:rFonts w:hint="eastAsia"/>
        </w:rPr>
        <w:t>xlsx</w:t>
      </w:r>
      <w:r w:rsidR="00633AEA" w:rsidRPr="00EA36E9">
        <w:rPr>
          <w:rFonts w:hint="eastAsia"/>
        </w:rPr>
        <w:t>形式</w:t>
      </w:r>
      <w:r w:rsidRPr="00EA36E9">
        <w:rPr>
          <w:rFonts w:hint="eastAsia"/>
        </w:rPr>
        <w:t>ないし</w:t>
      </w:r>
      <w:r w:rsidRPr="00EA36E9">
        <w:rPr>
          <w:rFonts w:hint="eastAsia"/>
        </w:rPr>
        <w:t>csv</w:t>
      </w:r>
      <w:r w:rsidRPr="00EA36E9">
        <w:rPr>
          <w:rFonts w:hint="eastAsia"/>
        </w:rPr>
        <w:t>形式</w:t>
      </w:r>
      <w:r w:rsidR="00BC0082" w:rsidRPr="00EA36E9">
        <w:rPr>
          <w:rFonts w:hint="eastAsia"/>
        </w:rPr>
        <w:t>を基本とする。</w:t>
      </w:r>
    </w:p>
    <w:sectPr w:rsidR="004C7634" w:rsidRPr="00EA36E9" w:rsidSect="00C35352">
      <w:footerReference w:type="default" r:id="rId8"/>
      <w:pgSz w:w="11906" w:h="16838"/>
      <w:pgMar w:top="1134" w:right="1701" w:bottom="85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DE4A5" w14:textId="77777777" w:rsidR="00CE1A47" w:rsidRDefault="00CE1A47" w:rsidP="00DC537B">
      <w:r>
        <w:separator/>
      </w:r>
    </w:p>
  </w:endnote>
  <w:endnote w:type="continuationSeparator" w:id="0">
    <w:p w14:paraId="0F3B56A0" w14:textId="77777777" w:rsidR="00CE1A47" w:rsidRDefault="00CE1A47" w:rsidP="00DC5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6264547"/>
      <w:docPartObj>
        <w:docPartGallery w:val="Page Numbers (Bottom of Page)"/>
        <w:docPartUnique/>
      </w:docPartObj>
    </w:sdtPr>
    <w:sdtEndPr/>
    <w:sdtContent>
      <w:p w14:paraId="5D25B9D5" w14:textId="29A82DF7" w:rsidR="00D51FA5" w:rsidRDefault="00D51FA5" w:rsidP="00C35352">
        <w:pPr>
          <w:pStyle w:val="a7"/>
          <w:jc w:val="center"/>
        </w:pPr>
        <w:r>
          <w:fldChar w:fldCharType="begin"/>
        </w:r>
        <w:r>
          <w:instrText>PAGE   \* MERGEFORMAT</w:instrText>
        </w:r>
        <w:r>
          <w:fldChar w:fldCharType="separate"/>
        </w:r>
        <w:r w:rsidRPr="00FB39FD">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382E6" w14:textId="77777777" w:rsidR="00CE1A47" w:rsidRDefault="00CE1A47" w:rsidP="00DC537B">
      <w:r>
        <w:separator/>
      </w:r>
    </w:p>
  </w:footnote>
  <w:footnote w:type="continuationSeparator" w:id="0">
    <w:p w14:paraId="398A42A0" w14:textId="77777777" w:rsidR="00CE1A47" w:rsidRDefault="00CE1A47" w:rsidP="00DC53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D7FF2"/>
    <w:multiLevelType w:val="hybridMultilevel"/>
    <w:tmpl w:val="8CD2C0F6"/>
    <w:lvl w:ilvl="0" w:tplc="A78C4664">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CDB678E"/>
    <w:multiLevelType w:val="hybridMultilevel"/>
    <w:tmpl w:val="0A666ED2"/>
    <w:lvl w:ilvl="0" w:tplc="A78C4664">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AFD1436"/>
    <w:multiLevelType w:val="hybridMultilevel"/>
    <w:tmpl w:val="E4E4C51C"/>
    <w:lvl w:ilvl="0" w:tplc="52B8D4B8">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6726E1"/>
    <w:multiLevelType w:val="hybridMultilevel"/>
    <w:tmpl w:val="77F0D2EC"/>
    <w:lvl w:ilvl="0" w:tplc="7C2ACB8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A663A1"/>
    <w:multiLevelType w:val="hybridMultilevel"/>
    <w:tmpl w:val="A51816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764CE8"/>
    <w:multiLevelType w:val="hybridMultilevel"/>
    <w:tmpl w:val="0784B2C4"/>
    <w:lvl w:ilvl="0" w:tplc="9908559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5D61AC"/>
    <w:multiLevelType w:val="hybridMultilevel"/>
    <w:tmpl w:val="9FE0C146"/>
    <w:lvl w:ilvl="0" w:tplc="A78C4664">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77D178F"/>
    <w:multiLevelType w:val="hybridMultilevel"/>
    <w:tmpl w:val="1B98E18E"/>
    <w:lvl w:ilvl="0" w:tplc="F90E464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8C24A74"/>
    <w:multiLevelType w:val="hybridMultilevel"/>
    <w:tmpl w:val="0E96EEFE"/>
    <w:lvl w:ilvl="0" w:tplc="A78C466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AE5471E"/>
    <w:multiLevelType w:val="hybridMultilevel"/>
    <w:tmpl w:val="2ACADDB4"/>
    <w:lvl w:ilvl="0" w:tplc="0409000F">
      <w:start w:val="1"/>
      <w:numFmt w:val="decimal"/>
      <w:lvlText w:val="%1."/>
      <w:lvlJc w:val="left"/>
      <w:pPr>
        <w:ind w:left="559" w:hanging="420"/>
      </w:p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10" w15:restartNumberingAfterBreak="0">
    <w:nsid w:val="2D666324"/>
    <w:multiLevelType w:val="hybridMultilevel"/>
    <w:tmpl w:val="F38E4E30"/>
    <w:lvl w:ilvl="0" w:tplc="F4E80B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A2524D"/>
    <w:multiLevelType w:val="hybridMultilevel"/>
    <w:tmpl w:val="F74CEB1E"/>
    <w:lvl w:ilvl="0" w:tplc="9AC627F8">
      <w:start w:val="1"/>
      <w:numFmt w:val="aiueoFullWidth"/>
      <w:lvlText w:val="（%1）"/>
      <w:lvlJc w:val="left"/>
      <w:pPr>
        <w:ind w:left="704" w:hanging="420"/>
      </w:pPr>
      <w:rPr>
        <w:rFonts w:hint="eastAsia"/>
        <w:lang w:val="en-US"/>
      </w:rPr>
    </w:lvl>
    <w:lvl w:ilvl="1" w:tplc="5AC83376">
      <w:start w:val="1"/>
      <w:numFmt w:val="aiueoFullWidth"/>
      <w:lvlText w:val="（%2）"/>
      <w:lvlJc w:val="left"/>
      <w:pPr>
        <w:ind w:left="1140" w:hanging="720"/>
      </w:pPr>
      <w:rPr>
        <w:rFonts w:hint="default"/>
      </w:rPr>
    </w:lvl>
    <w:lvl w:ilvl="2" w:tplc="A78C4664">
      <w:start w:val="1"/>
      <w:numFmt w:val="lowerLetter"/>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8C2238D"/>
    <w:multiLevelType w:val="hybridMultilevel"/>
    <w:tmpl w:val="E27E9326"/>
    <w:lvl w:ilvl="0" w:tplc="A78C4664">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A8E2261"/>
    <w:multiLevelType w:val="hybridMultilevel"/>
    <w:tmpl w:val="77F0D2EC"/>
    <w:lvl w:ilvl="0" w:tplc="7C2ACB86">
      <w:start w:val="1"/>
      <w:numFmt w:val="decimalFullWidth"/>
      <w:lvlText w:val="（%1）"/>
      <w:lvlJc w:val="left"/>
      <w:pPr>
        <w:ind w:left="420" w:hanging="420"/>
      </w:pPr>
      <w:rPr>
        <w:rFonts w:hint="eastAsia"/>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14" w15:restartNumberingAfterBreak="0">
    <w:nsid w:val="3BD17E8B"/>
    <w:multiLevelType w:val="hybridMultilevel"/>
    <w:tmpl w:val="B6349CB6"/>
    <w:lvl w:ilvl="0" w:tplc="04090017">
      <w:start w:val="1"/>
      <w:numFmt w:val="aiueoFullWidth"/>
      <w:lvlText w:val="(%1)"/>
      <w:lvlJc w:val="left"/>
      <w:pPr>
        <w:ind w:left="420" w:hanging="420"/>
      </w:pPr>
    </w:lvl>
    <w:lvl w:ilvl="1" w:tplc="5AC83376">
      <w:start w:val="1"/>
      <w:numFmt w:val="aiueoFullWidth"/>
      <w:lvlText w:val="（%2）"/>
      <w:lvlJc w:val="left"/>
      <w:pPr>
        <w:ind w:left="1140" w:hanging="720"/>
      </w:pPr>
      <w:rPr>
        <w:rFonts w:hint="default"/>
      </w:rPr>
    </w:lvl>
    <w:lvl w:ilvl="2" w:tplc="A78C4664">
      <w:start w:val="1"/>
      <w:numFmt w:val="lowerLetter"/>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FC057D0"/>
    <w:multiLevelType w:val="hybridMultilevel"/>
    <w:tmpl w:val="87CAE04E"/>
    <w:lvl w:ilvl="0" w:tplc="A78C4664">
      <w:start w:val="1"/>
      <w:numFmt w:val="lowerLetter"/>
      <w:lvlText w:val="%1"/>
      <w:lvlJc w:val="left"/>
      <w:pPr>
        <w:ind w:left="840" w:hanging="420"/>
      </w:pPr>
      <w:rPr>
        <w:rFonts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0AB232D"/>
    <w:multiLevelType w:val="hybridMultilevel"/>
    <w:tmpl w:val="1EA274F4"/>
    <w:lvl w:ilvl="0" w:tplc="86B2C34C">
      <w:start w:val="1"/>
      <w:numFmt w:val="aiueoFullWidth"/>
      <w:lvlText w:val="（%1）"/>
      <w:lvlJc w:val="left"/>
      <w:pPr>
        <w:ind w:left="1555" w:hanging="420"/>
      </w:pPr>
      <w:rPr>
        <w:rFonts w:hint="default"/>
        <w:lang w:val="en-US"/>
      </w:rPr>
    </w:lvl>
    <w:lvl w:ilvl="1" w:tplc="075A4D9E">
      <w:start w:val="1"/>
      <w:numFmt w:val="aiueoFullWidth"/>
      <w:suff w:val="nothing"/>
      <w:lvlText w:val="（%2）"/>
      <w:lvlJc w:val="left"/>
      <w:pPr>
        <w:ind w:left="1145" w:hanging="720"/>
      </w:pPr>
      <w:rPr>
        <w:rFonts w:hint="default"/>
      </w:rPr>
    </w:lvl>
    <w:lvl w:ilvl="2" w:tplc="A78C4664">
      <w:start w:val="1"/>
      <w:numFmt w:val="lowerLetter"/>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D40303"/>
    <w:multiLevelType w:val="hybridMultilevel"/>
    <w:tmpl w:val="60A4CE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1F3C9D"/>
    <w:multiLevelType w:val="hybridMultilevel"/>
    <w:tmpl w:val="A718F76E"/>
    <w:lvl w:ilvl="0" w:tplc="A78C4664">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C5763DB"/>
    <w:multiLevelType w:val="hybridMultilevel"/>
    <w:tmpl w:val="50E612C4"/>
    <w:lvl w:ilvl="0" w:tplc="91DC19F0">
      <w:start w:val="1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4EF71077"/>
    <w:multiLevelType w:val="hybridMultilevel"/>
    <w:tmpl w:val="7490391E"/>
    <w:lvl w:ilvl="0" w:tplc="A78C4664">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50EC2712"/>
    <w:multiLevelType w:val="hybridMultilevel"/>
    <w:tmpl w:val="09D6BFF8"/>
    <w:lvl w:ilvl="0" w:tplc="A78C4664">
      <w:start w:val="1"/>
      <w:numFmt w:val="lowerLetter"/>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519B7C35"/>
    <w:multiLevelType w:val="hybridMultilevel"/>
    <w:tmpl w:val="9120F5D6"/>
    <w:lvl w:ilvl="0" w:tplc="A78C466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36A5223"/>
    <w:multiLevelType w:val="hybridMultilevel"/>
    <w:tmpl w:val="BE9604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7FB7E6A"/>
    <w:multiLevelType w:val="hybridMultilevel"/>
    <w:tmpl w:val="085AAE9E"/>
    <w:lvl w:ilvl="0" w:tplc="A78C4664">
      <w:start w:val="1"/>
      <w:numFmt w:val="lowerLetter"/>
      <w:lvlText w:val="%1"/>
      <w:lvlJc w:val="left"/>
      <w:pPr>
        <w:ind w:left="846"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58730446"/>
    <w:multiLevelType w:val="hybridMultilevel"/>
    <w:tmpl w:val="3C6207DC"/>
    <w:lvl w:ilvl="0" w:tplc="A78C466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0E75DC"/>
    <w:multiLevelType w:val="hybridMultilevel"/>
    <w:tmpl w:val="00B2EAD8"/>
    <w:lvl w:ilvl="0" w:tplc="A78C4664">
      <w:start w:val="1"/>
      <w:numFmt w:val="lowerLetter"/>
      <w:lvlText w:val="%1"/>
      <w:lvlJc w:val="left"/>
      <w:pPr>
        <w:ind w:left="988" w:hanging="420"/>
      </w:pPr>
      <w:rPr>
        <w:rFonts w:hint="eastAsia"/>
        <w:lang w:val="en-US"/>
      </w:rPr>
    </w:lvl>
    <w:lvl w:ilvl="1" w:tplc="5AC83376">
      <w:start w:val="1"/>
      <w:numFmt w:val="aiueoFullWidth"/>
      <w:lvlText w:val="（%2）"/>
      <w:lvlJc w:val="left"/>
      <w:pPr>
        <w:ind w:left="982" w:hanging="720"/>
      </w:pPr>
      <w:rPr>
        <w:rFonts w:hint="default"/>
      </w:rPr>
    </w:lvl>
    <w:lvl w:ilvl="2" w:tplc="A78C4664">
      <w:start w:val="1"/>
      <w:numFmt w:val="lowerLetter"/>
      <w:lvlText w:val="%3"/>
      <w:lvlJc w:val="left"/>
      <w:pPr>
        <w:ind w:left="1102" w:hanging="420"/>
      </w:pPr>
      <w:rPr>
        <w:rFonts w:hint="eastAsia"/>
      </w:rPr>
    </w:lvl>
    <w:lvl w:ilvl="3" w:tplc="0409000F" w:tentative="1">
      <w:start w:val="1"/>
      <w:numFmt w:val="decimal"/>
      <w:lvlText w:val="%4."/>
      <w:lvlJc w:val="left"/>
      <w:pPr>
        <w:ind w:left="1522" w:hanging="420"/>
      </w:pPr>
    </w:lvl>
    <w:lvl w:ilvl="4" w:tplc="04090017" w:tentative="1">
      <w:start w:val="1"/>
      <w:numFmt w:val="aiueoFullWidth"/>
      <w:lvlText w:val="(%5)"/>
      <w:lvlJc w:val="left"/>
      <w:pPr>
        <w:ind w:left="1942" w:hanging="420"/>
      </w:pPr>
    </w:lvl>
    <w:lvl w:ilvl="5" w:tplc="04090011" w:tentative="1">
      <w:start w:val="1"/>
      <w:numFmt w:val="decimalEnclosedCircle"/>
      <w:lvlText w:val="%6"/>
      <w:lvlJc w:val="left"/>
      <w:pPr>
        <w:ind w:left="2362" w:hanging="420"/>
      </w:pPr>
    </w:lvl>
    <w:lvl w:ilvl="6" w:tplc="0409000F" w:tentative="1">
      <w:start w:val="1"/>
      <w:numFmt w:val="decimal"/>
      <w:lvlText w:val="%7."/>
      <w:lvlJc w:val="left"/>
      <w:pPr>
        <w:ind w:left="2782" w:hanging="420"/>
      </w:pPr>
    </w:lvl>
    <w:lvl w:ilvl="7" w:tplc="04090017" w:tentative="1">
      <w:start w:val="1"/>
      <w:numFmt w:val="aiueoFullWidth"/>
      <w:lvlText w:val="(%8)"/>
      <w:lvlJc w:val="left"/>
      <w:pPr>
        <w:ind w:left="3202" w:hanging="420"/>
      </w:pPr>
    </w:lvl>
    <w:lvl w:ilvl="8" w:tplc="04090011" w:tentative="1">
      <w:start w:val="1"/>
      <w:numFmt w:val="decimalEnclosedCircle"/>
      <w:lvlText w:val="%9"/>
      <w:lvlJc w:val="left"/>
      <w:pPr>
        <w:ind w:left="3622" w:hanging="420"/>
      </w:pPr>
    </w:lvl>
  </w:abstractNum>
  <w:abstractNum w:abstractNumId="27" w15:restartNumberingAfterBreak="0">
    <w:nsid w:val="61BF3A36"/>
    <w:multiLevelType w:val="hybridMultilevel"/>
    <w:tmpl w:val="9FE0C146"/>
    <w:lvl w:ilvl="0" w:tplc="A78C4664">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DAF2F6D"/>
    <w:multiLevelType w:val="hybridMultilevel"/>
    <w:tmpl w:val="4EDCA95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71AC287E"/>
    <w:multiLevelType w:val="hybridMultilevel"/>
    <w:tmpl w:val="86341E46"/>
    <w:lvl w:ilvl="0" w:tplc="7CA6763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48D052D"/>
    <w:multiLevelType w:val="hybridMultilevel"/>
    <w:tmpl w:val="5F9EB7F2"/>
    <w:lvl w:ilvl="0" w:tplc="A78C466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65A1FE7"/>
    <w:multiLevelType w:val="hybridMultilevel"/>
    <w:tmpl w:val="19CAC758"/>
    <w:lvl w:ilvl="0" w:tplc="CF58E704">
      <w:start w:val="1"/>
      <w:numFmt w:val="lowerLetter"/>
      <w:suff w:val="space"/>
      <w:lvlText w:val="%1"/>
      <w:lvlJc w:val="left"/>
      <w:pPr>
        <w:ind w:left="581" w:firstLine="511"/>
      </w:pPr>
      <w:rPr>
        <w:rFonts w:hint="eastAsia"/>
        <w:lang w:val="en-US"/>
      </w:rPr>
    </w:lvl>
    <w:lvl w:ilvl="1" w:tplc="5AC83376">
      <w:start w:val="1"/>
      <w:numFmt w:val="aiueoFullWidth"/>
      <w:lvlText w:val="（%2）"/>
      <w:lvlJc w:val="left"/>
      <w:pPr>
        <w:ind w:left="1217" w:hanging="720"/>
      </w:pPr>
      <w:rPr>
        <w:rFonts w:hint="default"/>
      </w:rPr>
    </w:lvl>
    <w:lvl w:ilvl="2" w:tplc="A78C4664">
      <w:start w:val="1"/>
      <w:numFmt w:val="lowerLetter"/>
      <w:lvlText w:val="%3"/>
      <w:lvlJc w:val="left"/>
      <w:pPr>
        <w:ind w:left="1337" w:hanging="420"/>
      </w:pPr>
      <w:rPr>
        <w:rFonts w:hint="eastAsia"/>
      </w:r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num w:numId="1">
    <w:abstractNumId w:val="19"/>
  </w:num>
  <w:num w:numId="2">
    <w:abstractNumId w:val="26"/>
  </w:num>
  <w:num w:numId="3">
    <w:abstractNumId w:val="14"/>
  </w:num>
  <w:num w:numId="4">
    <w:abstractNumId w:val="16"/>
  </w:num>
  <w:num w:numId="5">
    <w:abstractNumId w:val="29"/>
  </w:num>
  <w:num w:numId="6">
    <w:abstractNumId w:val="2"/>
  </w:num>
  <w:num w:numId="7">
    <w:abstractNumId w:val="10"/>
  </w:num>
  <w:num w:numId="8">
    <w:abstractNumId w:val="13"/>
  </w:num>
  <w:num w:numId="9">
    <w:abstractNumId w:val="31"/>
  </w:num>
  <w:num w:numId="10">
    <w:abstractNumId w:val="5"/>
  </w:num>
  <w:num w:numId="11">
    <w:abstractNumId w:val="3"/>
  </w:num>
  <w:num w:numId="12">
    <w:abstractNumId w:val="9"/>
  </w:num>
  <w:num w:numId="13">
    <w:abstractNumId w:val="11"/>
  </w:num>
  <w:num w:numId="14">
    <w:abstractNumId w:val="4"/>
  </w:num>
  <w:num w:numId="15">
    <w:abstractNumId w:val="17"/>
  </w:num>
  <w:num w:numId="16">
    <w:abstractNumId w:val="15"/>
  </w:num>
  <w:num w:numId="17">
    <w:abstractNumId w:val="1"/>
  </w:num>
  <w:num w:numId="18">
    <w:abstractNumId w:val="23"/>
  </w:num>
  <w:num w:numId="19">
    <w:abstractNumId w:val="0"/>
  </w:num>
  <w:num w:numId="20">
    <w:abstractNumId w:val="24"/>
  </w:num>
  <w:num w:numId="21">
    <w:abstractNumId w:val="8"/>
  </w:num>
  <w:num w:numId="22">
    <w:abstractNumId w:val="12"/>
  </w:num>
  <w:num w:numId="23">
    <w:abstractNumId w:val="30"/>
  </w:num>
  <w:num w:numId="24">
    <w:abstractNumId w:val="18"/>
  </w:num>
  <w:num w:numId="25">
    <w:abstractNumId w:val="22"/>
  </w:num>
  <w:num w:numId="26">
    <w:abstractNumId w:val="27"/>
  </w:num>
  <w:num w:numId="27">
    <w:abstractNumId w:val="25"/>
  </w:num>
  <w:num w:numId="28">
    <w:abstractNumId w:val="6"/>
  </w:num>
  <w:num w:numId="29">
    <w:abstractNumId w:val="7"/>
  </w:num>
  <w:num w:numId="30">
    <w:abstractNumId w:val="28"/>
  </w:num>
  <w:num w:numId="31">
    <w:abstractNumId w:val="21"/>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0C3"/>
    <w:rsid w:val="000008AB"/>
    <w:rsid w:val="00006C39"/>
    <w:rsid w:val="0001135E"/>
    <w:rsid w:val="00014477"/>
    <w:rsid w:val="00014AB6"/>
    <w:rsid w:val="00014DA9"/>
    <w:rsid w:val="00021ED8"/>
    <w:rsid w:val="0002492B"/>
    <w:rsid w:val="00027EF7"/>
    <w:rsid w:val="000309D7"/>
    <w:rsid w:val="00036D6B"/>
    <w:rsid w:val="0004196B"/>
    <w:rsid w:val="00043765"/>
    <w:rsid w:val="00043977"/>
    <w:rsid w:val="00044528"/>
    <w:rsid w:val="000450A0"/>
    <w:rsid w:val="000502EE"/>
    <w:rsid w:val="000522BC"/>
    <w:rsid w:val="00064368"/>
    <w:rsid w:val="00067408"/>
    <w:rsid w:val="000729A8"/>
    <w:rsid w:val="0008035D"/>
    <w:rsid w:val="000816A5"/>
    <w:rsid w:val="00082F38"/>
    <w:rsid w:val="00093DC9"/>
    <w:rsid w:val="00095057"/>
    <w:rsid w:val="00095C88"/>
    <w:rsid w:val="000A3137"/>
    <w:rsid w:val="000A682F"/>
    <w:rsid w:val="000C000D"/>
    <w:rsid w:val="000C618E"/>
    <w:rsid w:val="000E0093"/>
    <w:rsid w:val="000E190D"/>
    <w:rsid w:val="000E4EC6"/>
    <w:rsid w:val="000F34DC"/>
    <w:rsid w:val="000F40E3"/>
    <w:rsid w:val="000F6E4E"/>
    <w:rsid w:val="00101CE9"/>
    <w:rsid w:val="001075D9"/>
    <w:rsid w:val="001240C3"/>
    <w:rsid w:val="00131859"/>
    <w:rsid w:val="00131D9A"/>
    <w:rsid w:val="001368D1"/>
    <w:rsid w:val="00140983"/>
    <w:rsid w:val="00141E9A"/>
    <w:rsid w:val="001442B1"/>
    <w:rsid w:val="0015428C"/>
    <w:rsid w:val="00154D2D"/>
    <w:rsid w:val="001643FF"/>
    <w:rsid w:val="001649A4"/>
    <w:rsid w:val="00172F03"/>
    <w:rsid w:val="00177327"/>
    <w:rsid w:val="00184BFB"/>
    <w:rsid w:val="00184DAE"/>
    <w:rsid w:val="0018741F"/>
    <w:rsid w:val="001916A9"/>
    <w:rsid w:val="00192A0E"/>
    <w:rsid w:val="0019579A"/>
    <w:rsid w:val="00197538"/>
    <w:rsid w:val="001A46F9"/>
    <w:rsid w:val="001A7C9C"/>
    <w:rsid w:val="001B0B54"/>
    <w:rsid w:val="001B2F6B"/>
    <w:rsid w:val="001B7407"/>
    <w:rsid w:val="001B7D1B"/>
    <w:rsid w:val="001C5D9C"/>
    <w:rsid w:val="001D39F0"/>
    <w:rsid w:val="001F0964"/>
    <w:rsid w:val="001F0CAE"/>
    <w:rsid w:val="001F1064"/>
    <w:rsid w:val="001F1CCC"/>
    <w:rsid w:val="001F26C2"/>
    <w:rsid w:val="001F3993"/>
    <w:rsid w:val="001F711C"/>
    <w:rsid w:val="001F796E"/>
    <w:rsid w:val="00200BF2"/>
    <w:rsid w:val="0020613C"/>
    <w:rsid w:val="00211378"/>
    <w:rsid w:val="002173FE"/>
    <w:rsid w:val="00223C08"/>
    <w:rsid w:val="002354CA"/>
    <w:rsid w:val="0023776E"/>
    <w:rsid w:val="0024193D"/>
    <w:rsid w:val="00253B4F"/>
    <w:rsid w:val="0025453E"/>
    <w:rsid w:val="002765DD"/>
    <w:rsid w:val="00277645"/>
    <w:rsid w:val="00282762"/>
    <w:rsid w:val="00284CEF"/>
    <w:rsid w:val="00293101"/>
    <w:rsid w:val="00296EF1"/>
    <w:rsid w:val="0029762C"/>
    <w:rsid w:val="002A03CA"/>
    <w:rsid w:val="002A145D"/>
    <w:rsid w:val="002A39C0"/>
    <w:rsid w:val="002A76E0"/>
    <w:rsid w:val="002C6A91"/>
    <w:rsid w:val="002C794E"/>
    <w:rsid w:val="002E5C8D"/>
    <w:rsid w:val="002F11C9"/>
    <w:rsid w:val="002F5444"/>
    <w:rsid w:val="002F7DAF"/>
    <w:rsid w:val="00300920"/>
    <w:rsid w:val="00301F39"/>
    <w:rsid w:val="00302702"/>
    <w:rsid w:val="00302C87"/>
    <w:rsid w:val="003033BE"/>
    <w:rsid w:val="00304797"/>
    <w:rsid w:val="00305EAF"/>
    <w:rsid w:val="00322145"/>
    <w:rsid w:val="00323CCF"/>
    <w:rsid w:val="00323D23"/>
    <w:rsid w:val="00330BB8"/>
    <w:rsid w:val="00333265"/>
    <w:rsid w:val="0033383D"/>
    <w:rsid w:val="003358FB"/>
    <w:rsid w:val="003369A3"/>
    <w:rsid w:val="00341641"/>
    <w:rsid w:val="00342917"/>
    <w:rsid w:val="003468FB"/>
    <w:rsid w:val="003509AD"/>
    <w:rsid w:val="00362C45"/>
    <w:rsid w:val="00367A77"/>
    <w:rsid w:val="00371FD2"/>
    <w:rsid w:val="00372C82"/>
    <w:rsid w:val="00373E79"/>
    <w:rsid w:val="003836DF"/>
    <w:rsid w:val="00384087"/>
    <w:rsid w:val="00384B6B"/>
    <w:rsid w:val="0039159F"/>
    <w:rsid w:val="00397D52"/>
    <w:rsid w:val="003A393B"/>
    <w:rsid w:val="003B2FC6"/>
    <w:rsid w:val="003B327F"/>
    <w:rsid w:val="003C2FC1"/>
    <w:rsid w:val="003C508E"/>
    <w:rsid w:val="003C6C1C"/>
    <w:rsid w:val="003C76D0"/>
    <w:rsid w:val="003D0485"/>
    <w:rsid w:val="003D070E"/>
    <w:rsid w:val="003D1180"/>
    <w:rsid w:val="003D2CE2"/>
    <w:rsid w:val="003D5712"/>
    <w:rsid w:val="003E31F2"/>
    <w:rsid w:val="003E3576"/>
    <w:rsid w:val="003E379C"/>
    <w:rsid w:val="003F0FCB"/>
    <w:rsid w:val="003F7D49"/>
    <w:rsid w:val="004012FE"/>
    <w:rsid w:val="00407154"/>
    <w:rsid w:val="00411F86"/>
    <w:rsid w:val="00420E76"/>
    <w:rsid w:val="00420E88"/>
    <w:rsid w:val="00421BBD"/>
    <w:rsid w:val="00427029"/>
    <w:rsid w:val="0042723E"/>
    <w:rsid w:val="00433A7B"/>
    <w:rsid w:val="00440095"/>
    <w:rsid w:val="0044456B"/>
    <w:rsid w:val="004561BF"/>
    <w:rsid w:val="004627F8"/>
    <w:rsid w:val="0047353A"/>
    <w:rsid w:val="00480AA9"/>
    <w:rsid w:val="004920B8"/>
    <w:rsid w:val="004A4AB0"/>
    <w:rsid w:val="004B6D5B"/>
    <w:rsid w:val="004C1037"/>
    <w:rsid w:val="004C7634"/>
    <w:rsid w:val="004D1D2D"/>
    <w:rsid w:val="004E1CAE"/>
    <w:rsid w:val="004E4686"/>
    <w:rsid w:val="004F4CB8"/>
    <w:rsid w:val="004F520E"/>
    <w:rsid w:val="004F6988"/>
    <w:rsid w:val="004F780E"/>
    <w:rsid w:val="00512F6D"/>
    <w:rsid w:val="0052015E"/>
    <w:rsid w:val="005241E6"/>
    <w:rsid w:val="00525E63"/>
    <w:rsid w:val="00527C8D"/>
    <w:rsid w:val="00527E0B"/>
    <w:rsid w:val="00531BC3"/>
    <w:rsid w:val="00531F95"/>
    <w:rsid w:val="005372DA"/>
    <w:rsid w:val="00564D4B"/>
    <w:rsid w:val="00580CB2"/>
    <w:rsid w:val="00590013"/>
    <w:rsid w:val="00596B1F"/>
    <w:rsid w:val="005B1F90"/>
    <w:rsid w:val="005B32C2"/>
    <w:rsid w:val="005B50F1"/>
    <w:rsid w:val="005B52E6"/>
    <w:rsid w:val="005D2AF8"/>
    <w:rsid w:val="005D36DF"/>
    <w:rsid w:val="005E12FC"/>
    <w:rsid w:val="005F0827"/>
    <w:rsid w:val="005F27BC"/>
    <w:rsid w:val="005F52F9"/>
    <w:rsid w:val="005F5D76"/>
    <w:rsid w:val="005F5FC5"/>
    <w:rsid w:val="005F6596"/>
    <w:rsid w:val="00600481"/>
    <w:rsid w:val="006021EE"/>
    <w:rsid w:val="0060364B"/>
    <w:rsid w:val="006066CF"/>
    <w:rsid w:val="00614F1E"/>
    <w:rsid w:val="00615F6D"/>
    <w:rsid w:val="00616D78"/>
    <w:rsid w:val="00620F49"/>
    <w:rsid w:val="00621DEB"/>
    <w:rsid w:val="006224C6"/>
    <w:rsid w:val="00625F17"/>
    <w:rsid w:val="00631A44"/>
    <w:rsid w:val="00633AEA"/>
    <w:rsid w:val="006349FB"/>
    <w:rsid w:val="00635805"/>
    <w:rsid w:val="00653A0E"/>
    <w:rsid w:val="006636C1"/>
    <w:rsid w:val="00667BD3"/>
    <w:rsid w:val="00672472"/>
    <w:rsid w:val="00672F54"/>
    <w:rsid w:val="00682126"/>
    <w:rsid w:val="0068736D"/>
    <w:rsid w:val="00692D97"/>
    <w:rsid w:val="00693C4D"/>
    <w:rsid w:val="006A00F0"/>
    <w:rsid w:val="006A2071"/>
    <w:rsid w:val="006A2EB7"/>
    <w:rsid w:val="006A460F"/>
    <w:rsid w:val="006A674D"/>
    <w:rsid w:val="006B64B3"/>
    <w:rsid w:val="006C2213"/>
    <w:rsid w:val="006C5AE2"/>
    <w:rsid w:val="006C7FF0"/>
    <w:rsid w:val="006D222F"/>
    <w:rsid w:val="006D597D"/>
    <w:rsid w:val="006E431A"/>
    <w:rsid w:val="006E61AD"/>
    <w:rsid w:val="006F09D9"/>
    <w:rsid w:val="006F2B02"/>
    <w:rsid w:val="006F53D3"/>
    <w:rsid w:val="006F7007"/>
    <w:rsid w:val="00701AD6"/>
    <w:rsid w:val="007023A4"/>
    <w:rsid w:val="007037CF"/>
    <w:rsid w:val="007050C7"/>
    <w:rsid w:val="0070538F"/>
    <w:rsid w:val="007053C7"/>
    <w:rsid w:val="00705D66"/>
    <w:rsid w:val="007153D4"/>
    <w:rsid w:val="007164E2"/>
    <w:rsid w:val="007250E8"/>
    <w:rsid w:val="0074351A"/>
    <w:rsid w:val="00743E8B"/>
    <w:rsid w:val="0074561E"/>
    <w:rsid w:val="00750015"/>
    <w:rsid w:val="00750D00"/>
    <w:rsid w:val="00750E81"/>
    <w:rsid w:val="00754FDB"/>
    <w:rsid w:val="00760883"/>
    <w:rsid w:val="00762B85"/>
    <w:rsid w:val="00763E46"/>
    <w:rsid w:val="007670AF"/>
    <w:rsid w:val="00787CEE"/>
    <w:rsid w:val="007A415F"/>
    <w:rsid w:val="007A6D1A"/>
    <w:rsid w:val="007B068A"/>
    <w:rsid w:val="007B410A"/>
    <w:rsid w:val="007C5738"/>
    <w:rsid w:val="007D18A0"/>
    <w:rsid w:val="007D47D7"/>
    <w:rsid w:val="007E1133"/>
    <w:rsid w:val="007E3CCE"/>
    <w:rsid w:val="007E502E"/>
    <w:rsid w:val="007F3052"/>
    <w:rsid w:val="007F67A4"/>
    <w:rsid w:val="007F7CF2"/>
    <w:rsid w:val="0080553D"/>
    <w:rsid w:val="00814133"/>
    <w:rsid w:val="008154F1"/>
    <w:rsid w:val="008160D1"/>
    <w:rsid w:val="00816A9C"/>
    <w:rsid w:val="008315D3"/>
    <w:rsid w:val="0083268E"/>
    <w:rsid w:val="00832F09"/>
    <w:rsid w:val="00834B03"/>
    <w:rsid w:val="00834E10"/>
    <w:rsid w:val="00843DE1"/>
    <w:rsid w:val="008562A9"/>
    <w:rsid w:val="00857A68"/>
    <w:rsid w:val="00865708"/>
    <w:rsid w:val="00865EC1"/>
    <w:rsid w:val="00866889"/>
    <w:rsid w:val="00867708"/>
    <w:rsid w:val="008715B6"/>
    <w:rsid w:val="00877049"/>
    <w:rsid w:val="00880D8F"/>
    <w:rsid w:val="00886A95"/>
    <w:rsid w:val="0089287F"/>
    <w:rsid w:val="008928C2"/>
    <w:rsid w:val="008A10F6"/>
    <w:rsid w:val="008A3690"/>
    <w:rsid w:val="008B4531"/>
    <w:rsid w:val="008B6A49"/>
    <w:rsid w:val="008C0E23"/>
    <w:rsid w:val="008C15D2"/>
    <w:rsid w:val="008C191C"/>
    <w:rsid w:val="008C2A38"/>
    <w:rsid w:val="008E6EC7"/>
    <w:rsid w:val="008F24E1"/>
    <w:rsid w:val="00906432"/>
    <w:rsid w:val="00907674"/>
    <w:rsid w:val="00910190"/>
    <w:rsid w:val="009163A2"/>
    <w:rsid w:val="00924F11"/>
    <w:rsid w:val="00925B33"/>
    <w:rsid w:val="00930F70"/>
    <w:rsid w:val="00933ED1"/>
    <w:rsid w:val="0093757B"/>
    <w:rsid w:val="00943CF4"/>
    <w:rsid w:val="00952518"/>
    <w:rsid w:val="00957DD2"/>
    <w:rsid w:val="00965374"/>
    <w:rsid w:val="009737CD"/>
    <w:rsid w:val="00993F35"/>
    <w:rsid w:val="009A2337"/>
    <w:rsid w:val="009A3504"/>
    <w:rsid w:val="009A38C8"/>
    <w:rsid w:val="009A7A54"/>
    <w:rsid w:val="009B1245"/>
    <w:rsid w:val="009B2328"/>
    <w:rsid w:val="009C1385"/>
    <w:rsid w:val="009C148A"/>
    <w:rsid w:val="009C1D47"/>
    <w:rsid w:val="009C55D0"/>
    <w:rsid w:val="009C6A5A"/>
    <w:rsid w:val="009D10FB"/>
    <w:rsid w:val="009D54B5"/>
    <w:rsid w:val="009D68D8"/>
    <w:rsid w:val="009E03B2"/>
    <w:rsid w:val="009E5448"/>
    <w:rsid w:val="009E7249"/>
    <w:rsid w:val="00A00230"/>
    <w:rsid w:val="00A0077B"/>
    <w:rsid w:val="00A0172F"/>
    <w:rsid w:val="00A01FC6"/>
    <w:rsid w:val="00A030CF"/>
    <w:rsid w:val="00A057C3"/>
    <w:rsid w:val="00A058C6"/>
    <w:rsid w:val="00A10325"/>
    <w:rsid w:val="00A10396"/>
    <w:rsid w:val="00A12AB5"/>
    <w:rsid w:val="00A15906"/>
    <w:rsid w:val="00A177CB"/>
    <w:rsid w:val="00A1795C"/>
    <w:rsid w:val="00A2175B"/>
    <w:rsid w:val="00A2229A"/>
    <w:rsid w:val="00A23DEB"/>
    <w:rsid w:val="00A24B09"/>
    <w:rsid w:val="00A332CB"/>
    <w:rsid w:val="00A36202"/>
    <w:rsid w:val="00A41C92"/>
    <w:rsid w:val="00A45A19"/>
    <w:rsid w:val="00A53EE9"/>
    <w:rsid w:val="00A6003C"/>
    <w:rsid w:val="00A8065F"/>
    <w:rsid w:val="00A81AA2"/>
    <w:rsid w:val="00A85741"/>
    <w:rsid w:val="00AB2218"/>
    <w:rsid w:val="00AC112B"/>
    <w:rsid w:val="00AD2199"/>
    <w:rsid w:val="00AD5FD3"/>
    <w:rsid w:val="00AD7AA1"/>
    <w:rsid w:val="00AE06EB"/>
    <w:rsid w:val="00AE639C"/>
    <w:rsid w:val="00AF7394"/>
    <w:rsid w:val="00B03984"/>
    <w:rsid w:val="00B045AD"/>
    <w:rsid w:val="00B06A08"/>
    <w:rsid w:val="00B14B0E"/>
    <w:rsid w:val="00B30E2A"/>
    <w:rsid w:val="00B30EB8"/>
    <w:rsid w:val="00B36925"/>
    <w:rsid w:val="00B37340"/>
    <w:rsid w:val="00B5177F"/>
    <w:rsid w:val="00B524A7"/>
    <w:rsid w:val="00B624DC"/>
    <w:rsid w:val="00B631E1"/>
    <w:rsid w:val="00B634FD"/>
    <w:rsid w:val="00B71400"/>
    <w:rsid w:val="00B71B49"/>
    <w:rsid w:val="00B765A8"/>
    <w:rsid w:val="00B804A1"/>
    <w:rsid w:val="00B80E3D"/>
    <w:rsid w:val="00B86111"/>
    <w:rsid w:val="00B922DA"/>
    <w:rsid w:val="00B9233B"/>
    <w:rsid w:val="00B96174"/>
    <w:rsid w:val="00B96388"/>
    <w:rsid w:val="00BA31F7"/>
    <w:rsid w:val="00BA57D4"/>
    <w:rsid w:val="00BA63FC"/>
    <w:rsid w:val="00BA65C7"/>
    <w:rsid w:val="00BB542A"/>
    <w:rsid w:val="00BB5A3D"/>
    <w:rsid w:val="00BC0082"/>
    <w:rsid w:val="00BC2711"/>
    <w:rsid w:val="00BC31CD"/>
    <w:rsid w:val="00BD3EA6"/>
    <w:rsid w:val="00BD49DF"/>
    <w:rsid w:val="00BE4212"/>
    <w:rsid w:val="00BE52AD"/>
    <w:rsid w:val="00BF0781"/>
    <w:rsid w:val="00C02191"/>
    <w:rsid w:val="00C03BB0"/>
    <w:rsid w:val="00C1532F"/>
    <w:rsid w:val="00C17E3E"/>
    <w:rsid w:val="00C20271"/>
    <w:rsid w:val="00C2792E"/>
    <w:rsid w:val="00C31A25"/>
    <w:rsid w:val="00C35352"/>
    <w:rsid w:val="00C42E0A"/>
    <w:rsid w:val="00C50C8B"/>
    <w:rsid w:val="00C52C68"/>
    <w:rsid w:val="00C56E00"/>
    <w:rsid w:val="00C61023"/>
    <w:rsid w:val="00C6480F"/>
    <w:rsid w:val="00C67772"/>
    <w:rsid w:val="00C72132"/>
    <w:rsid w:val="00C72BCE"/>
    <w:rsid w:val="00C756A1"/>
    <w:rsid w:val="00C76967"/>
    <w:rsid w:val="00C828D9"/>
    <w:rsid w:val="00C83912"/>
    <w:rsid w:val="00C9007E"/>
    <w:rsid w:val="00C90B73"/>
    <w:rsid w:val="00C950B7"/>
    <w:rsid w:val="00CA02A1"/>
    <w:rsid w:val="00CB10A4"/>
    <w:rsid w:val="00CC29BC"/>
    <w:rsid w:val="00CD6143"/>
    <w:rsid w:val="00CE1A47"/>
    <w:rsid w:val="00CF3062"/>
    <w:rsid w:val="00CF40EA"/>
    <w:rsid w:val="00D00447"/>
    <w:rsid w:val="00D06CE1"/>
    <w:rsid w:val="00D07EB3"/>
    <w:rsid w:val="00D1259B"/>
    <w:rsid w:val="00D15884"/>
    <w:rsid w:val="00D170B7"/>
    <w:rsid w:val="00D2122E"/>
    <w:rsid w:val="00D254FB"/>
    <w:rsid w:val="00D25DCE"/>
    <w:rsid w:val="00D32EE3"/>
    <w:rsid w:val="00D51FA5"/>
    <w:rsid w:val="00D52A29"/>
    <w:rsid w:val="00D53C89"/>
    <w:rsid w:val="00D55E3C"/>
    <w:rsid w:val="00D57B5C"/>
    <w:rsid w:val="00D6169E"/>
    <w:rsid w:val="00D677EA"/>
    <w:rsid w:val="00D77AEF"/>
    <w:rsid w:val="00D81BD7"/>
    <w:rsid w:val="00D87360"/>
    <w:rsid w:val="00D93CB3"/>
    <w:rsid w:val="00D96003"/>
    <w:rsid w:val="00D96701"/>
    <w:rsid w:val="00DA5516"/>
    <w:rsid w:val="00DA77B4"/>
    <w:rsid w:val="00DB7D7C"/>
    <w:rsid w:val="00DC189B"/>
    <w:rsid w:val="00DC1DF0"/>
    <w:rsid w:val="00DC537B"/>
    <w:rsid w:val="00DC61DF"/>
    <w:rsid w:val="00DC7B6D"/>
    <w:rsid w:val="00DD20AE"/>
    <w:rsid w:val="00DD24FE"/>
    <w:rsid w:val="00DD4BD1"/>
    <w:rsid w:val="00DD5701"/>
    <w:rsid w:val="00DD5757"/>
    <w:rsid w:val="00DE1F1A"/>
    <w:rsid w:val="00E00734"/>
    <w:rsid w:val="00E04A48"/>
    <w:rsid w:val="00E06796"/>
    <w:rsid w:val="00E06B65"/>
    <w:rsid w:val="00E06E69"/>
    <w:rsid w:val="00E2094F"/>
    <w:rsid w:val="00E247CC"/>
    <w:rsid w:val="00E2700E"/>
    <w:rsid w:val="00E27ED0"/>
    <w:rsid w:val="00E3180F"/>
    <w:rsid w:val="00E32BAD"/>
    <w:rsid w:val="00E32D2E"/>
    <w:rsid w:val="00E35672"/>
    <w:rsid w:val="00E40831"/>
    <w:rsid w:val="00E622D2"/>
    <w:rsid w:val="00E64155"/>
    <w:rsid w:val="00E65623"/>
    <w:rsid w:val="00E7111D"/>
    <w:rsid w:val="00E73EDD"/>
    <w:rsid w:val="00E73F14"/>
    <w:rsid w:val="00E74051"/>
    <w:rsid w:val="00E762ED"/>
    <w:rsid w:val="00E82F38"/>
    <w:rsid w:val="00E852C9"/>
    <w:rsid w:val="00E92E06"/>
    <w:rsid w:val="00E95499"/>
    <w:rsid w:val="00EA1E65"/>
    <w:rsid w:val="00EA2A1F"/>
    <w:rsid w:val="00EA36E9"/>
    <w:rsid w:val="00EA44DF"/>
    <w:rsid w:val="00EA533B"/>
    <w:rsid w:val="00EB1045"/>
    <w:rsid w:val="00EB3BFC"/>
    <w:rsid w:val="00EB719C"/>
    <w:rsid w:val="00ED6760"/>
    <w:rsid w:val="00ED693D"/>
    <w:rsid w:val="00EE0835"/>
    <w:rsid w:val="00EE0923"/>
    <w:rsid w:val="00EE6C1B"/>
    <w:rsid w:val="00EF1576"/>
    <w:rsid w:val="00EF3018"/>
    <w:rsid w:val="00EF5D17"/>
    <w:rsid w:val="00F0282D"/>
    <w:rsid w:val="00F05336"/>
    <w:rsid w:val="00F06268"/>
    <w:rsid w:val="00F11F1B"/>
    <w:rsid w:val="00F127BF"/>
    <w:rsid w:val="00F13E3E"/>
    <w:rsid w:val="00F23D3F"/>
    <w:rsid w:val="00F24003"/>
    <w:rsid w:val="00F32415"/>
    <w:rsid w:val="00F33726"/>
    <w:rsid w:val="00F340A3"/>
    <w:rsid w:val="00F345B7"/>
    <w:rsid w:val="00F4071A"/>
    <w:rsid w:val="00F4181B"/>
    <w:rsid w:val="00F43458"/>
    <w:rsid w:val="00F46414"/>
    <w:rsid w:val="00F50825"/>
    <w:rsid w:val="00F56BB1"/>
    <w:rsid w:val="00F676FF"/>
    <w:rsid w:val="00F72953"/>
    <w:rsid w:val="00F72BEB"/>
    <w:rsid w:val="00F74103"/>
    <w:rsid w:val="00F81C8E"/>
    <w:rsid w:val="00F820E9"/>
    <w:rsid w:val="00F834D8"/>
    <w:rsid w:val="00F911BF"/>
    <w:rsid w:val="00FA6990"/>
    <w:rsid w:val="00FB14DC"/>
    <w:rsid w:val="00FB39FD"/>
    <w:rsid w:val="00FC4355"/>
    <w:rsid w:val="00FC5C09"/>
    <w:rsid w:val="00FC719A"/>
    <w:rsid w:val="00FE1A54"/>
    <w:rsid w:val="00FE3520"/>
    <w:rsid w:val="00FF20CF"/>
    <w:rsid w:val="00FF22EB"/>
    <w:rsid w:val="00FF2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3BF1DB86"/>
  <w15:docId w15:val="{012B57CD-0FFF-48E5-AF2F-8384F591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3E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7ED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7ED0"/>
    <w:rPr>
      <w:rFonts w:asciiTheme="majorHAnsi" w:eastAsiaTheme="majorEastAsia" w:hAnsiTheme="majorHAnsi" w:cstheme="majorBidi"/>
      <w:sz w:val="18"/>
      <w:szCs w:val="18"/>
    </w:rPr>
  </w:style>
  <w:style w:type="paragraph" w:styleId="a5">
    <w:name w:val="header"/>
    <w:basedOn w:val="a"/>
    <w:link w:val="a6"/>
    <w:uiPriority w:val="99"/>
    <w:unhideWhenUsed/>
    <w:rsid w:val="00DC537B"/>
    <w:pPr>
      <w:tabs>
        <w:tab w:val="center" w:pos="4252"/>
        <w:tab w:val="right" w:pos="8504"/>
      </w:tabs>
      <w:snapToGrid w:val="0"/>
    </w:pPr>
  </w:style>
  <w:style w:type="character" w:customStyle="1" w:styleId="a6">
    <w:name w:val="ヘッダー (文字)"/>
    <w:basedOn w:val="a0"/>
    <w:link w:val="a5"/>
    <w:uiPriority w:val="99"/>
    <w:rsid w:val="00DC537B"/>
  </w:style>
  <w:style w:type="paragraph" w:styleId="a7">
    <w:name w:val="footer"/>
    <w:basedOn w:val="a"/>
    <w:link w:val="a8"/>
    <w:uiPriority w:val="99"/>
    <w:unhideWhenUsed/>
    <w:rsid w:val="00DC537B"/>
    <w:pPr>
      <w:tabs>
        <w:tab w:val="center" w:pos="4252"/>
        <w:tab w:val="right" w:pos="8504"/>
      </w:tabs>
      <w:snapToGrid w:val="0"/>
    </w:pPr>
  </w:style>
  <w:style w:type="character" w:customStyle="1" w:styleId="a8">
    <w:name w:val="フッター (文字)"/>
    <w:basedOn w:val="a0"/>
    <w:link w:val="a7"/>
    <w:uiPriority w:val="99"/>
    <w:rsid w:val="00DC537B"/>
  </w:style>
  <w:style w:type="paragraph" w:styleId="a9">
    <w:name w:val="List Paragraph"/>
    <w:basedOn w:val="a"/>
    <w:uiPriority w:val="34"/>
    <w:qFormat/>
    <w:rsid w:val="00B30EB8"/>
    <w:pPr>
      <w:ind w:leftChars="400" w:left="840"/>
    </w:pPr>
  </w:style>
  <w:style w:type="character" w:styleId="aa">
    <w:name w:val="annotation reference"/>
    <w:basedOn w:val="a0"/>
    <w:uiPriority w:val="99"/>
    <w:semiHidden/>
    <w:unhideWhenUsed/>
    <w:rsid w:val="009A2337"/>
    <w:rPr>
      <w:sz w:val="18"/>
      <w:szCs w:val="18"/>
    </w:rPr>
  </w:style>
  <w:style w:type="paragraph" w:styleId="ab">
    <w:name w:val="annotation text"/>
    <w:basedOn w:val="a"/>
    <w:link w:val="ac"/>
    <w:uiPriority w:val="99"/>
    <w:unhideWhenUsed/>
    <w:rsid w:val="009A2337"/>
    <w:pPr>
      <w:jc w:val="left"/>
    </w:pPr>
  </w:style>
  <w:style w:type="character" w:customStyle="1" w:styleId="ac">
    <w:name w:val="コメント文字列 (文字)"/>
    <w:basedOn w:val="a0"/>
    <w:link w:val="ab"/>
    <w:uiPriority w:val="99"/>
    <w:rsid w:val="009A2337"/>
  </w:style>
  <w:style w:type="paragraph" w:styleId="ad">
    <w:name w:val="annotation subject"/>
    <w:basedOn w:val="ab"/>
    <w:next w:val="ab"/>
    <w:link w:val="ae"/>
    <w:uiPriority w:val="99"/>
    <w:semiHidden/>
    <w:unhideWhenUsed/>
    <w:rsid w:val="009A2337"/>
    <w:rPr>
      <w:b/>
      <w:bCs/>
    </w:rPr>
  </w:style>
  <w:style w:type="character" w:customStyle="1" w:styleId="ae">
    <w:name w:val="コメント内容 (文字)"/>
    <w:basedOn w:val="ac"/>
    <w:link w:val="ad"/>
    <w:uiPriority w:val="99"/>
    <w:semiHidden/>
    <w:rsid w:val="009A2337"/>
    <w:rPr>
      <w:b/>
      <w:bCs/>
    </w:rPr>
  </w:style>
  <w:style w:type="table" w:styleId="af">
    <w:name w:val="Table Grid"/>
    <w:basedOn w:val="a1"/>
    <w:uiPriority w:val="59"/>
    <w:rsid w:val="00164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023A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DBBCA-52CE-4AD3-B13B-0ED504CF0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6</Pages>
  <Words>801</Words>
  <Characters>4569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石田　美由紀</dc:creator>
  <cp:lastModifiedBy>大江　奈津</cp:lastModifiedBy>
  <cp:revision>38</cp:revision>
  <cp:lastPrinted>2023-01-31T03:59:00Z</cp:lastPrinted>
  <dcterms:created xsi:type="dcterms:W3CDTF">2023-02-10T07:22:00Z</dcterms:created>
  <dcterms:modified xsi:type="dcterms:W3CDTF">2024-01-25T07:06:00Z</dcterms:modified>
</cp:coreProperties>
</file>