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A33B8" w14:textId="15B11CD3" w:rsidR="00D308E5" w:rsidRPr="00D308E5" w:rsidRDefault="004E3A8F" w:rsidP="00D308E5">
      <w:pPr>
        <w:ind w:left="200" w:hangingChars="100" w:hanging="200"/>
        <w:jc w:val="right"/>
        <w:rPr>
          <w:rFonts w:ascii="ＭＳ 明朝" w:eastAsia="ＭＳ 明朝" w:hAnsi="ＭＳ 明朝"/>
          <w:sz w:val="20"/>
          <w:szCs w:val="20"/>
        </w:rPr>
      </w:pPr>
      <w:r>
        <w:rPr>
          <w:rFonts w:ascii="ＭＳ 明朝" w:eastAsia="ＭＳ 明朝" w:hAnsi="ＭＳ 明朝" w:hint="eastAsia"/>
          <w:sz w:val="20"/>
          <w:szCs w:val="20"/>
        </w:rPr>
        <w:t>６</w:t>
      </w:r>
      <w:r w:rsidR="00D308E5" w:rsidRPr="00D308E5">
        <w:rPr>
          <w:rFonts w:ascii="ＭＳ 明朝" w:eastAsia="ＭＳ 明朝" w:hAnsi="ＭＳ 明朝" w:hint="eastAsia"/>
          <w:sz w:val="20"/>
          <w:szCs w:val="20"/>
        </w:rPr>
        <w:t>千保介</w:t>
      </w:r>
      <w:r w:rsidR="001C0D93">
        <w:rPr>
          <w:rFonts w:ascii="ＭＳ 明朝" w:eastAsia="ＭＳ 明朝" w:hAnsi="ＭＳ 明朝" w:hint="eastAsia"/>
          <w:sz w:val="20"/>
          <w:szCs w:val="20"/>
        </w:rPr>
        <w:t>事</w:t>
      </w:r>
      <w:r w:rsidR="00D308E5" w:rsidRPr="00D308E5">
        <w:rPr>
          <w:rFonts w:ascii="ＭＳ 明朝" w:eastAsia="ＭＳ 明朝" w:hAnsi="ＭＳ 明朝" w:hint="eastAsia"/>
          <w:sz w:val="20"/>
          <w:szCs w:val="20"/>
        </w:rPr>
        <w:t>第</w:t>
      </w:r>
      <w:r w:rsidR="00E34A5D">
        <w:rPr>
          <w:rFonts w:ascii="ＭＳ 明朝" w:eastAsia="ＭＳ 明朝" w:hAnsi="ＭＳ 明朝" w:hint="eastAsia"/>
          <w:sz w:val="20"/>
          <w:szCs w:val="20"/>
        </w:rPr>
        <w:t>１</w:t>
      </w:r>
      <w:r w:rsidR="00D308E5" w:rsidRPr="00D308E5">
        <w:rPr>
          <w:rFonts w:ascii="ＭＳ 明朝" w:eastAsia="ＭＳ 明朝" w:hAnsi="ＭＳ 明朝" w:hint="eastAsia"/>
          <w:sz w:val="20"/>
          <w:szCs w:val="20"/>
        </w:rPr>
        <w:t>号</w:t>
      </w:r>
    </w:p>
    <w:p w14:paraId="54CEE9DE" w14:textId="37BA661B" w:rsidR="00D308E5" w:rsidRPr="00D308E5" w:rsidRDefault="00D308E5" w:rsidP="00D308E5">
      <w:pPr>
        <w:ind w:left="200" w:hangingChars="100" w:hanging="200"/>
        <w:jc w:val="right"/>
        <w:rPr>
          <w:rFonts w:ascii="ＭＳ 明朝" w:eastAsia="ＭＳ 明朝" w:hAnsi="ＭＳ 明朝"/>
          <w:sz w:val="20"/>
          <w:szCs w:val="20"/>
        </w:rPr>
      </w:pPr>
      <w:r w:rsidRPr="00D308E5">
        <w:rPr>
          <w:rFonts w:ascii="ＭＳ 明朝" w:eastAsia="ＭＳ 明朝" w:hAnsi="ＭＳ 明朝" w:hint="eastAsia"/>
          <w:sz w:val="20"/>
          <w:szCs w:val="20"/>
        </w:rPr>
        <w:t>令和</w:t>
      </w:r>
      <w:r w:rsidR="004E3A8F">
        <w:rPr>
          <w:rFonts w:ascii="ＭＳ 明朝" w:eastAsia="ＭＳ 明朝" w:hAnsi="ＭＳ 明朝" w:hint="eastAsia"/>
          <w:sz w:val="20"/>
          <w:szCs w:val="20"/>
        </w:rPr>
        <w:t>６</w:t>
      </w:r>
      <w:r w:rsidRPr="00D308E5">
        <w:rPr>
          <w:rFonts w:ascii="ＭＳ 明朝" w:eastAsia="ＭＳ 明朝" w:hAnsi="ＭＳ 明朝" w:hint="eastAsia"/>
          <w:sz w:val="20"/>
          <w:szCs w:val="20"/>
        </w:rPr>
        <w:t>年</w:t>
      </w:r>
      <w:r w:rsidR="004E3A8F">
        <w:rPr>
          <w:rFonts w:ascii="ＭＳ 明朝" w:eastAsia="ＭＳ 明朝" w:hAnsi="ＭＳ 明朝" w:hint="eastAsia"/>
          <w:sz w:val="20"/>
          <w:szCs w:val="20"/>
        </w:rPr>
        <w:t>４</w:t>
      </w:r>
      <w:r w:rsidRPr="00D308E5">
        <w:rPr>
          <w:rFonts w:ascii="ＭＳ 明朝" w:eastAsia="ＭＳ 明朝" w:hAnsi="ＭＳ 明朝" w:hint="eastAsia"/>
          <w:sz w:val="20"/>
          <w:szCs w:val="20"/>
        </w:rPr>
        <w:t>月</w:t>
      </w:r>
      <w:r w:rsidR="00E34A5D">
        <w:rPr>
          <w:rFonts w:ascii="ＭＳ 明朝" w:eastAsia="ＭＳ 明朝" w:hAnsi="ＭＳ 明朝" w:hint="eastAsia"/>
          <w:sz w:val="20"/>
          <w:szCs w:val="20"/>
        </w:rPr>
        <w:t>１</w:t>
      </w:r>
      <w:bookmarkStart w:id="0" w:name="_GoBack"/>
      <w:bookmarkEnd w:id="0"/>
      <w:r w:rsidRPr="00D308E5">
        <w:rPr>
          <w:rFonts w:ascii="ＭＳ 明朝" w:eastAsia="ＭＳ 明朝" w:hAnsi="ＭＳ 明朝" w:hint="eastAsia"/>
          <w:sz w:val="20"/>
          <w:szCs w:val="20"/>
        </w:rPr>
        <w:t>日</w:t>
      </w:r>
    </w:p>
    <w:p w14:paraId="20EEC331" w14:textId="27091FB1" w:rsidR="00D308E5" w:rsidRDefault="00E34E4C" w:rsidP="00D308E5">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市内高齢者施設　施設長</w:t>
      </w:r>
      <w:r w:rsidR="00D308E5" w:rsidRPr="00D308E5">
        <w:rPr>
          <w:rFonts w:ascii="ＭＳ 明朝" w:eastAsia="ＭＳ 明朝" w:hAnsi="ＭＳ 明朝" w:hint="eastAsia"/>
          <w:sz w:val="20"/>
          <w:szCs w:val="20"/>
        </w:rPr>
        <w:t xml:space="preserve">　様</w:t>
      </w:r>
    </w:p>
    <w:p w14:paraId="24118F49" w14:textId="40302177" w:rsidR="00E34E4C" w:rsidRPr="00E34E4C" w:rsidRDefault="00E34E4C" w:rsidP="00D308E5">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市内介護保険事業所　管理者　様</w:t>
      </w:r>
    </w:p>
    <w:p w14:paraId="02C2E49A" w14:textId="77777777" w:rsidR="00D308E5" w:rsidRPr="00D308E5" w:rsidRDefault="00D308E5" w:rsidP="00D308E5">
      <w:pPr>
        <w:ind w:left="200" w:hangingChars="100" w:hanging="200"/>
        <w:jc w:val="right"/>
        <w:rPr>
          <w:rFonts w:ascii="ＭＳ 明朝" w:eastAsia="ＭＳ 明朝" w:hAnsi="ＭＳ 明朝"/>
          <w:sz w:val="20"/>
          <w:szCs w:val="20"/>
        </w:rPr>
      </w:pPr>
      <w:r w:rsidRPr="00D308E5">
        <w:rPr>
          <w:rFonts w:ascii="ＭＳ 明朝" w:eastAsia="ＭＳ 明朝" w:hAnsi="ＭＳ 明朝" w:hint="eastAsia"/>
          <w:sz w:val="20"/>
          <w:szCs w:val="20"/>
        </w:rPr>
        <w:t>千葉市介護保険事業課長</w:t>
      </w:r>
    </w:p>
    <w:p w14:paraId="09C8AB76" w14:textId="77777777" w:rsidR="00D308E5" w:rsidRPr="00D308E5" w:rsidRDefault="00D308E5" w:rsidP="00D308E5">
      <w:pPr>
        <w:ind w:left="200" w:hangingChars="100" w:hanging="200"/>
        <w:jc w:val="right"/>
        <w:rPr>
          <w:rFonts w:ascii="ＭＳ 明朝" w:eastAsia="ＭＳ 明朝" w:hAnsi="ＭＳ 明朝"/>
          <w:sz w:val="20"/>
          <w:szCs w:val="20"/>
        </w:rPr>
      </w:pPr>
    </w:p>
    <w:p w14:paraId="5F85EC44" w14:textId="43ECA785" w:rsidR="00D308E5" w:rsidRPr="00D308E5" w:rsidRDefault="00E34E4C" w:rsidP="00D308E5">
      <w:pPr>
        <w:ind w:left="200" w:hangingChars="100" w:hanging="200"/>
        <w:jc w:val="center"/>
        <w:rPr>
          <w:rFonts w:ascii="ＭＳ 明朝" w:eastAsia="ＭＳ 明朝" w:hAnsi="ＭＳ 明朝"/>
          <w:sz w:val="20"/>
          <w:szCs w:val="20"/>
        </w:rPr>
      </w:pPr>
      <w:r>
        <w:rPr>
          <w:rFonts w:ascii="ＭＳ 明朝" w:eastAsia="ＭＳ 明朝" w:hAnsi="ＭＳ 明朝" w:hint="eastAsia"/>
          <w:sz w:val="20"/>
          <w:szCs w:val="20"/>
        </w:rPr>
        <w:t>介護保険施設等</w:t>
      </w:r>
      <w:r w:rsidR="00D308E5" w:rsidRPr="00D308E5">
        <w:rPr>
          <w:rFonts w:ascii="ＭＳ 明朝" w:eastAsia="ＭＳ 明朝" w:hAnsi="ＭＳ 明朝" w:hint="eastAsia"/>
          <w:sz w:val="20"/>
          <w:szCs w:val="20"/>
        </w:rPr>
        <w:t>における事故報告について（通知）</w:t>
      </w:r>
    </w:p>
    <w:p w14:paraId="2FC5CC8A" w14:textId="77777777" w:rsidR="00D308E5" w:rsidRPr="004E3A8F" w:rsidRDefault="00D308E5" w:rsidP="00D308E5">
      <w:pPr>
        <w:ind w:left="200" w:hangingChars="100" w:hanging="200"/>
        <w:rPr>
          <w:rFonts w:ascii="ＭＳ 明朝" w:eastAsia="ＭＳ 明朝" w:hAnsi="ＭＳ 明朝"/>
          <w:sz w:val="20"/>
          <w:szCs w:val="20"/>
        </w:rPr>
      </w:pPr>
    </w:p>
    <w:p w14:paraId="524489D2" w14:textId="77777777" w:rsidR="00D308E5" w:rsidRPr="00D308E5" w:rsidRDefault="00D308E5" w:rsidP="00A7394B">
      <w:pPr>
        <w:ind w:leftChars="100" w:left="210"/>
        <w:rPr>
          <w:rFonts w:ascii="ＭＳ 明朝" w:eastAsia="ＭＳ 明朝" w:hAnsi="ＭＳ 明朝"/>
          <w:sz w:val="20"/>
          <w:szCs w:val="20"/>
        </w:rPr>
      </w:pPr>
      <w:r w:rsidRPr="00D308E5">
        <w:rPr>
          <w:rFonts w:ascii="ＭＳ 明朝" w:eastAsia="ＭＳ 明朝" w:hAnsi="ＭＳ 明朝" w:hint="eastAsia"/>
          <w:sz w:val="20"/>
          <w:szCs w:val="20"/>
        </w:rPr>
        <w:t>平素より、本市高齢者福祉行政にご協力いただき、厚くお礼申し上げます。</w:t>
      </w:r>
    </w:p>
    <w:p w14:paraId="1D458E85" w14:textId="77777777" w:rsidR="00A7394B" w:rsidRDefault="00D308E5" w:rsidP="00A7394B">
      <w:pPr>
        <w:ind w:leftChars="100" w:left="210"/>
        <w:rPr>
          <w:rFonts w:ascii="ＭＳ 明朝" w:eastAsia="ＭＳ 明朝" w:hAnsi="ＭＳ 明朝"/>
          <w:sz w:val="20"/>
          <w:szCs w:val="20"/>
        </w:rPr>
      </w:pPr>
      <w:r w:rsidRPr="00D308E5">
        <w:rPr>
          <w:rFonts w:ascii="ＭＳ 明朝" w:eastAsia="ＭＳ 明朝" w:hAnsi="ＭＳ 明朝" w:hint="eastAsia"/>
          <w:sz w:val="20"/>
          <w:szCs w:val="20"/>
        </w:rPr>
        <w:t>ご承知のとおり、介護サービスの提供時等における事故発生に際しては、市の基準条例で定め</w:t>
      </w:r>
    </w:p>
    <w:p w14:paraId="0E1C8BF4" w14:textId="555FF975" w:rsidR="00D308E5" w:rsidRPr="00406D3F" w:rsidRDefault="00D308E5" w:rsidP="00A7394B">
      <w:pPr>
        <w:rPr>
          <w:rFonts w:ascii="ＭＳ 明朝" w:eastAsia="ＭＳ 明朝" w:hAnsi="ＭＳ 明朝"/>
          <w:sz w:val="20"/>
          <w:szCs w:val="20"/>
        </w:rPr>
      </w:pPr>
      <w:r w:rsidRPr="00D308E5">
        <w:rPr>
          <w:rFonts w:ascii="ＭＳ 明朝" w:eastAsia="ＭＳ 明朝" w:hAnsi="ＭＳ 明朝" w:hint="eastAsia"/>
          <w:sz w:val="20"/>
          <w:szCs w:val="20"/>
        </w:rPr>
        <w:t>るとおり、市、利用者の家族、関係機関等に連絡を行うとともに必要な措置を講じることとなっており、速やかな事故発生時の状況、関係者及び関係機関への対応状況等に係る報告の実施につい</w:t>
      </w:r>
      <w:r w:rsidRPr="00D91F9A">
        <w:rPr>
          <w:rFonts w:ascii="ＭＳ 明朝" w:eastAsia="ＭＳ 明朝" w:hAnsi="ＭＳ 明朝" w:hint="eastAsia"/>
          <w:sz w:val="20"/>
          <w:szCs w:val="20"/>
        </w:rPr>
        <w:t>て、</w:t>
      </w:r>
      <w:r w:rsidR="004E3A8F" w:rsidRPr="00406D3F">
        <w:rPr>
          <w:rFonts w:ascii="ＭＳ 明朝" w:eastAsia="ＭＳ 明朝" w:hAnsi="ＭＳ 明朝" w:hint="eastAsia"/>
          <w:sz w:val="20"/>
          <w:szCs w:val="20"/>
        </w:rPr>
        <w:t>令和３</w:t>
      </w:r>
      <w:r w:rsidRPr="00406D3F">
        <w:rPr>
          <w:rFonts w:ascii="ＭＳ 明朝" w:eastAsia="ＭＳ 明朝" w:hAnsi="ＭＳ 明朝" w:hint="eastAsia"/>
          <w:sz w:val="20"/>
          <w:szCs w:val="20"/>
        </w:rPr>
        <w:t>年</w:t>
      </w:r>
      <w:r w:rsidR="004E3A8F" w:rsidRPr="00406D3F">
        <w:rPr>
          <w:rFonts w:ascii="ＭＳ 明朝" w:eastAsia="ＭＳ 明朝" w:hAnsi="ＭＳ 明朝" w:hint="eastAsia"/>
          <w:sz w:val="20"/>
          <w:szCs w:val="20"/>
        </w:rPr>
        <w:t>３</w:t>
      </w:r>
      <w:r w:rsidRPr="00406D3F">
        <w:rPr>
          <w:rFonts w:ascii="ＭＳ 明朝" w:eastAsia="ＭＳ 明朝" w:hAnsi="ＭＳ 明朝" w:hint="eastAsia"/>
          <w:sz w:val="20"/>
          <w:szCs w:val="20"/>
        </w:rPr>
        <w:t>月</w:t>
      </w:r>
      <w:r w:rsidR="004E3A8F" w:rsidRPr="00406D3F">
        <w:rPr>
          <w:rFonts w:ascii="ＭＳ 明朝" w:eastAsia="ＭＳ 明朝" w:hAnsi="ＭＳ 明朝" w:hint="eastAsia"/>
          <w:sz w:val="20"/>
          <w:szCs w:val="20"/>
        </w:rPr>
        <w:t>３</w:t>
      </w:r>
      <w:r w:rsidRPr="00406D3F">
        <w:rPr>
          <w:rFonts w:ascii="ＭＳ 明朝" w:eastAsia="ＭＳ 明朝" w:hAnsi="ＭＳ 明朝" w:hint="eastAsia"/>
          <w:sz w:val="20"/>
          <w:szCs w:val="20"/>
        </w:rPr>
        <w:t>１日付け２千保介第</w:t>
      </w:r>
      <w:r w:rsidR="004E3A8F" w:rsidRPr="00406D3F">
        <w:rPr>
          <w:rFonts w:ascii="ＭＳ 明朝" w:eastAsia="ＭＳ 明朝" w:hAnsi="ＭＳ 明朝" w:hint="eastAsia"/>
          <w:sz w:val="20"/>
          <w:szCs w:val="20"/>
        </w:rPr>
        <w:t>２２５１</w:t>
      </w:r>
      <w:r w:rsidRPr="00406D3F">
        <w:rPr>
          <w:rFonts w:ascii="ＭＳ 明朝" w:eastAsia="ＭＳ 明朝" w:hAnsi="ＭＳ 明朝" w:hint="eastAsia"/>
          <w:sz w:val="20"/>
          <w:szCs w:val="20"/>
        </w:rPr>
        <w:t>号により通知したところです。</w:t>
      </w:r>
    </w:p>
    <w:p w14:paraId="1B75029D" w14:textId="533BADE1" w:rsidR="00D308E5" w:rsidRPr="00406D3F" w:rsidRDefault="00D308E5" w:rsidP="00D308E5">
      <w:pPr>
        <w:ind w:firstLineChars="100" w:firstLine="200"/>
        <w:rPr>
          <w:rFonts w:ascii="ＭＳ 明朝" w:eastAsia="ＭＳ 明朝" w:hAnsi="ＭＳ 明朝"/>
          <w:sz w:val="20"/>
          <w:szCs w:val="20"/>
        </w:rPr>
      </w:pPr>
      <w:r w:rsidRPr="00406D3F">
        <w:rPr>
          <w:rFonts w:ascii="ＭＳ 明朝" w:eastAsia="ＭＳ 明朝" w:hAnsi="ＭＳ 明朝" w:hint="eastAsia"/>
          <w:sz w:val="20"/>
          <w:szCs w:val="20"/>
        </w:rPr>
        <w:t>今般、同通知にてお示しした事項のうち、報告の基準について一部変更を行いましたので、</w:t>
      </w:r>
      <w:r w:rsidR="008C3446" w:rsidRPr="00406D3F">
        <w:rPr>
          <w:rFonts w:ascii="ＭＳ 明朝" w:eastAsia="ＭＳ 明朝" w:hAnsi="ＭＳ 明朝" w:hint="eastAsia"/>
          <w:sz w:val="20"/>
          <w:szCs w:val="20"/>
        </w:rPr>
        <w:t>下記のとおり</w:t>
      </w:r>
      <w:r w:rsidRPr="00406D3F">
        <w:rPr>
          <w:rFonts w:ascii="ＭＳ 明朝" w:eastAsia="ＭＳ 明朝" w:hAnsi="ＭＳ 明朝" w:hint="eastAsia"/>
          <w:sz w:val="20"/>
          <w:szCs w:val="20"/>
        </w:rPr>
        <w:t>通知いたします。</w:t>
      </w:r>
    </w:p>
    <w:p w14:paraId="48A56719" w14:textId="3DFE4FD7" w:rsidR="00D308E5" w:rsidRPr="00406D3F" w:rsidRDefault="00D308E5" w:rsidP="00D308E5">
      <w:pPr>
        <w:pStyle w:val="a7"/>
      </w:pPr>
      <w:r w:rsidRPr="00406D3F">
        <w:rPr>
          <w:rFonts w:hint="eastAsia"/>
        </w:rPr>
        <w:t>記</w:t>
      </w:r>
    </w:p>
    <w:p w14:paraId="03323B4A" w14:textId="5B826F9B" w:rsidR="00A7394B" w:rsidRPr="00406D3F" w:rsidRDefault="00A7394B" w:rsidP="00A7394B">
      <w:pPr>
        <w:pStyle w:val="Default"/>
        <w:rPr>
          <w:b/>
          <w:sz w:val="21"/>
          <w:szCs w:val="21"/>
          <w:u w:val="single"/>
        </w:rPr>
      </w:pPr>
      <w:r w:rsidRPr="00406D3F">
        <w:rPr>
          <w:rFonts w:hint="eastAsia"/>
          <w:b/>
          <w:sz w:val="21"/>
          <w:szCs w:val="21"/>
          <w:u w:val="single"/>
        </w:rPr>
        <w:t>１　事故報告を行う必要がある場合</w:t>
      </w:r>
    </w:p>
    <w:p w14:paraId="3919469F" w14:textId="77777777" w:rsidR="00A7394B" w:rsidRPr="00406D3F" w:rsidRDefault="00A7394B" w:rsidP="00A7394B">
      <w:pPr>
        <w:pStyle w:val="Default"/>
        <w:rPr>
          <w:sz w:val="21"/>
          <w:szCs w:val="21"/>
        </w:rPr>
      </w:pPr>
      <w:r w:rsidRPr="00406D3F">
        <w:rPr>
          <w:rFonts w:hint="eastAsia"/>
          <w:sz w:val="21"/>
          <w:szCs w:val="21"/>
        </w:rPr>
        <w:t>（１）サービス提供中に事故やケガ等が発生したとき。</w:t>
      </w:r>
    </w:p>
    <w:p w14:paraId="19B71935" w14:textId="7C36C36B" w:rsidR="00A7394B" w:rsidRPr="00406D3F" w:rsidRDefault="00A7394B" w:rsidP="00A7394B">
      <w:pPr>
        <w:pStyle w:val="Default"/>
        <w:ind w:leftChars="200" w:left="630" w:hangingChars="100" w:hanging="210"/>
        <w:rPr>
          <w:sz w:val="21"/>
          <w:szCs w:val="21"/>
        </w:rPr>
      </w:pPr>
      <w:r w:rsidRPr="00406D3F">
        <w:rPr>
          <w:rFonts w:hint="eastAsia"/>
          <w:sz w:val="21"/>
          <w:szCs w:val="21"/>
        </w:rPr>
        <w:t>ア　「サービス提供中」とは、事業所内で発生したもののほか、訪問中、送迎・通院中、事業所が実施した行事中に発生した事故</w:t>
      </w:r>
      <w:r w:rsidR="00734E4F" w:rsidRPr="00406D3F">
        <w:rPr>
          <w:rFonts w:hint="eastAsia"/>
          <w:sz w:val="21"/>
          <w:szCs w:val="21"/>
        </w:rPr>
        <w:t>や自宅に訪問した際に利用者に異変があり対応したもの</w:t>
      </w:r>
      <w:r w:rsidRPr="00406D3F">
        <w:rPr>
          <w:rFonts w:hint="eastAsia"/>
          <w:sz w:val="21"/>
          <w:szCs w:val="21"/>
        </w:rPr>
        <w:t>も含むものとする。</w:t>
      </w:r>
    </w:p>
    <w:p w14:paraId="204ECFC3" w14:textId="0A1DF91C" w:rsidR="00A7394B" w:rsidRPr="00406D3F" w:rsidRDefault="00A7394B" w:rsidP="00A7394B">
      <w:pPr>
        <w:pStyle w:val="Default"/>
        <w:ind w:leftChars="200" w:left="630" w:hangingChars="100" w:hanging="210"/>
        <w:rPr>
          <w:sz w:val="21"/>
          <w:szCs w:val="21"/>
        </w:rPr>
      </w:pPr>
      <w:r w:rsidRPr="00406D3F">
        <w:rPr>
          <w:rFonts w:hint="eastAsia"/>
          <w:sz w:val="21"/>
          <w:szCs w:val="21"/>
        </w:rPr>
        <w:t>イ　「ケガ等」の程度については、原則として、医療機関での受診を要したものとする。また、急病・病態の急変等で、病院へ救急車又は事業所の職員が搬送した場合も含むものとする。</w:t>
      </w:r>
    </w:p>
    <w:p w14:paraId="0A852696" w14:textId="5AB06A44" w:rsidR="00A7394B" w:rsidRPr="00406D3F" w:rsidRDefault="00A7394B" w:rsidP="00A7394B">
      <w:pPr>
        <w:pStyle w:val="Default"/>
        <w:ind w:firstLineChars="200" w:firstLine="420"/>
        <w:rPr>
          <w:sz w:val="21"/>
          <w:szCs w:val="21"/>
        </w:rPr>
      </w:pPr>
      <w:r w:rsidRPr="00406D3F">
        <w:rPr>
          <w:rFonts w:hint="eastAsia"/>
          <w:sz w:val="21"/>
          <w:szCs w:val="21"/>
        </w:rPr>
        <w:t>ウ　誤薬に関する事故については、「イ」に関わらず報告するものとする。</w:t>
      </w:r>
    </w:p>
    <w:p w14:paraId="193CEE70" w14:textId="0A502A20" w:rsidR="00A7394B" w:rsidRPr="00406D3F" w:rsidRDefault="00A7394B" w:rsidP="00A7394B">
      <w:pPr>
        <w:pStyle w:val="Default"/>
        <w:ind w:firstLineChars="200" w:firstLine="420"/>
        <w:rPr>
          <w:sz w:val="21"/>
          <w:szCs w:val="21"/>
        </w:rPr>
      </w:pPr>
      <w:r w:rsidRPr="00406D3F">
        <w:rPr>
          <w:rFonts w:hint="eastAsia"/>
          <w:sz w:val="21"/>
          <w:szCs w:val="21"/>
        </w:rPr>
        <w:t>エ　事業所側の過失の有無は問いません。（利用者の過失等による場合であっても</w:t>
      </w:r>
    </w:p>
    <w:p w14:paraId="31260B8E" w14:textId="48A5BC7D" w:rsidR="00A7394B" w:rsidRPr="00406D3F" w:rsidRDefault="00A7394B" w:rsidP="00A7394B">
      <w:pPr>
        <w:pStyle w:val="Default"/>
        <w:ind w:firstLineChars="200" w:firstLine="420"/>
        <w:rPr>
          <w:sz w:val="21"/>
          <w:szCs w:val="21"/>
        </w:rPr>
      </w:pPr>
      <w:r w:rsidRPr="00406D3F">
        <w:rPr>
          <w:rFonts w:hint="eastAsia"/>
          <w:sz w:val="21"/>
          <w:szCs w:val="21"/>
        </w:rPr>
        <w:t>「イ」又は「ウ」に該当する場合は、報告するものとする。）</w:t>
      </w:r>
    </w:p>
    <w:p w14:paraId="3EC503E8" w14:textId="77777777" w:rsidR="00BF35DE" w:rsidRPr="00406D3F" w:rsidRDefault="00A7394B" w:rsidP="00BF35DE">
      <w:pPr>
        <w:pStyle w:val="Default"/>
        <w:ind w:firstLineChars="200" w:firstLine="420"/>
        <w:rPr>
          <w:sz w:val="21"/>
          <w:szCs w:val="21"/>
        </w:rPr>
      </w:pPr>
      <w:r w:rsidRPr="00406D3F">
        <w:rPr>
          <w:rFonts w:hint="eastAsia"/>
          <w:sz w:val="21"/>
          <w:szCs w:val="21"/>
        </w:rPr>
        <w:t>オ</w:t>
      </w:r>
      <w:r w:rsidR="00BF35DE" w:rsidRPr="00406D3F">
        <w:rPr>
          <w:rFonts w:hint="eastAsia"/>
          <w:sz w:val="21"/>
          <w:szCs w:val="21"/>
        </w:rPr>
        <w:t xml:space="preserve">　</w:t>
      </w:r>
      <w:r w:rsidRPr="00406D3F">
        <w:rPr>
          <w:rFonts w:hint="eastAsia"/>
          <w:sz w:val="21"/>
          <w:szCs w:val="21"/>
        </w:rPr>
        <w:t>利用者が病気等により死亡した場合であっても、入院後間もない場合や死因等に</w:t>
      </w:r>
    </w:p>
    <w:p w14:paraId="1CFF70A2" w14:textId="3AEA5448" w:rsidR="00305071" w:rsidRPr="00406D3F" w:rsidRDefault="00A7394B" w:rsidP="00305071">
      <w:pPr>
        <w:pStyle w:val="Default"/>
        <w:ind w:firstLineChars="300" w:firstLine="630"/>
        <w:rPr>
          <w:sz w:val="21"/>
          <w:szCs w:val="21"/>
        </w:rPr>
      </w:pPr>
      <w:r w:rsidRPr="00406D3F">
        <w:rPr>
          <w:rFonts w:hint="eastAsia"/>
          <w:sz w:val="21"/>
          <w:szCs w:val="21"/>
        </w:rPr>
        <w:t>疑義が生じトラブルになる可能性がある場合は、報告するものとする。</w:t>
      </w:r>
    </w:p>
    <w:p w14:paraId="4AB00EF8" w14:textId="5C6D7D7E" w:rsidR="00C70C87" w:rsidRPr="00406D3F" w:rsidRDefault="00C70C87" w:rsidP="008B2E76">
      <w:pPr>
        <w:pStyle w:val="Default"/>
        <w:ind w:left="630" w:hangingChars="300" w:hanging="630"/>
        <w:rPr>
          <w:sz w:val="21"/>
          <w:szCs w:val="21"/>
        </w:rPr>
      </w:pPr>
      <w:r w:rsidRPr="00406D3F">
        <w:rPr>
          <w:rFonts w:hint="eastAsia"/>
          <w:sz w:val="21"/>
          <w:szCs w:val="21"/>
        </w:rPr>
        <w:t xml:space="preserve">　　カ　令和６年４月１日から、新型コロナウイルス感染症に</w:t>
      </w:r>
      <w:r w:rsidR="004968C5" w:rsidRPr="00406D3F">
        <w:rPr>
          <w:rFonts w:hint="eastAsia"/>
          <w:sz w:val="21"/>
          <w:szCs w:val="21"/>
        </w:rPr>
        <w:t>ついては</w:t>
      </w:r>
      <w:r w:rsidRPr="00406D3F">
        <w:rPr>
          <w:rFonts w:hint="eastAsia"/>
          <w:sz w:val="21"/>
          <w:szCs w:val="21"/>
        </w:rPr>
        <w:t>、「イ」に関わらず（２）「ア」～「ウ」に該当する場合のみ報告するものとする。</w:t>
      </w:r>
    </w:p>
    <w:p w14:paraId="66EB83D9" w14:textId="77777777" w:rsidR="00A7394B" w:rsidRPr="00406D3F" w:rsidRDefault="00A7394B" w:rsidP="00A7394B">
      <w:pPr>
        <w:pStyle w:val="Default"/>
        <w:rPr>
          <w:sz w:val="21"/>
          <w:szCs w:val="21"/>
        </w:rPr>
      </w:pPr>
      <w:r w:rsidRPr="00406D3F">
        <w:rPr>
          <w:rFonts w:hint="eastAsia"/>
          <w:sz w:val="21"/>
          <w:szCs w:val="21"/>
        </w:rPr>
        <w:t>（２）食中毒や感染症が発生したとき。</w:t>
      </w:r>
    </w:p>
    <w:p w14:paraId="0359B33A" w14:textId="77777777" w:rsidR="00BF35DE" w:rsidRPr="00406D3F" w:rsidRDefault="00A7394B" w:rsidP="00BF35DE">
      <w:pPr>
        <w:pStyle w:val="Default"/>
        <w:ind w:firstLineChars="300" w:firstLine="630"/>
        <w:rPr>
          <w:sz w:val="21"/>
          <w:szCs w:val="21"/>
        </w:rPr>
      </w:pPr>
      <w:r w:rsidRPr="00406D3F">
        <w:rPr>
          <w:rFonts w:hint="eastAsia"/>
          <w:sz w:val="21"/>
          <w:szCs w:val="21"/>
        </w:rPr>
        <w:t>次の「ア」～「ウ」に該当する場合は、迅速に、感染症又は食中毒が疑われる者等</w:t>
      </w:r>
    </w:p>
    <w:p w14:paraId="2666C8EB" w14:textId="069E608D" w:rsidR="00A7394B" w:rsidRPr="00406D3F" w:rsidRDefault="00A7394B" w:rsidP="00BF35DE">
      <w:pPr>
        <w:pStyle w:val="Default"/>
        <w:ind w:leftChars="300" w:left="630"/>
        <w:rPr>
          <w:sz w:val="21"/>
          <w:szCs w:val="21"/>
        </w:rPr>
      </w:pPr>
      <w:r w:rsidRPr="00406D3F">
        <w:rPr>
          <w:rFonts w:hint="eastAsia"/>
          <w:sz w:val="21"/>
          <w:szCs w:val="21"/>
        </w:rPr>
        <w:t>の人数、症状、対応状況等を報告するとともに、併せて保健所に報告し、指示を求めるなどの措置を講じるものとする。</w:t>
      </w:r>
    </w:p>
    <w:p w14:paraId="6F064171" w14:textId="77777777" w:rsidR="00BF35DE" w:rsidRPr="00406D3F" w:rsidRDefault="00A7394B" w:rsidP="00BF35DE">
      <w:pPr>
        <w:pStyle w:val="Default"/>
        <w:ind w:firstLineChars="200" w:firstLine="420"/>
        <w:rPr>
          <w:sz w:val="21"/>
          <w:szCs w:val="21"/>
        </w:rPr>
      </w:pPr>
      <w:r w:rsidRPr="00406D3F">
        <w:rPr>
          <w:rFonts w:hint="eastAsia"/>
          <w:sz w:val="21"/>
          <w:szCs w:val="21"/>
        </w:rPr>
        <w:t>ア</w:t>
      </w:r>
      <w:r w:rsidR="00BF35DE" w:rsidRPr="00406D3F">
        <w:rPr>
          <w:rFonts w:hint="eastAsia"/>
          <w:sz w:val="21"/>
          <w:szCs w:val="21"/>
        </w:rPr>
        <w:t xml:space="preserve">　</w:t>
      </w:r>
      <w:r w:rsidRPr="00406D3F">
        <w:rPr>
          <w:rFonts w:hint="eastAsia"/>
          <w:sz w:val="21"/>
          <w:szCs w:val="21"/>
        </w:rPr>
        <w:t>感染症若しくは食中毒による又はそれらによると疑われる死亡者又は重篤患者が</w:t>
      </w:r>
    </w:p>
    <w:p w14:paraId="5036B636" w14:textId="14392327" w:rsidR="00A7394B" w:rsidRPr="00406D3F" w:rsidRDefault="00A7394B" w:rsidP="008C3446">
      <w:pPr>
        <w:pStyle w:val="Default"/>
        <w:ind w:firstLineChars="300" w:firstLine="630"/>
        <w:rPr>
          <w:sz w:val="21"/>
          <w:szCs w:val="21"/>
        </w:rPr>
      </w:pPr>
      <w:r w:rsidRPr="00406D3F">
        <w:rPr>
          <w:rFonts w:hint="eastAsia"/>
          <w:sz w:val="21"/>
          <w:szCs w:val="21"/>
        </w:rPr>
        <w:lastRenderedPageBreak/>
        <w:t>発生した場合</w:t>
      </w:r>
    </w:p>
    <w:p w14:paraId="5A9D2D52" w14:textId="77777777" w:rsidR="00BF35DE" w:rsidRPr="00406D3F" w:rsidRDefault="00A7394B" w:rsidP="00BF35DE">
      <w:pPr>
        <w:pStyle w:val="Default"/>
        <w:ind w:firstLineChars="200" w:firstLine="420"/>
        <w:rPr>
          <w:sz w:val="21"/>
          <w:szCs w:val="21"/>
        </w:rPr>
      </w:pPr>
      <w:r w:rsidRPr="00406D3F">
        <w:rPr>
          <w:rFonts w:hint="eastAsia"/>
          <w:sz w:val="21"/>
          <w:szCs w:val="21"/>
        </w:rPr>
        <w:t>イ</w:t>
      </w:r>
      <w:r w:rsidR="00BF35DE" w:rsidRPr="00406D3F">
        <w:rPr>
          <w:rFonts w:hint="eastAsia"/>
          <w:sz w:val="21"/>
          <w:szCs w:val="21"/>
        </w:rPr>
        <w:t xml:space="preserve">　</w:t>
      </w:r>
      <w:r w:rsidRPr="00406D3F">
        <w:rPr>
          <w:rFonts w:hint="eastAsia"/>
          <w:sz w:val="21"/>
          <w:szCs w:val="21"/>
        </w:rPr>
        <w:t>同一の感染症若しくは食中毒の患者又はそれらが疑われる者が１０名以上又は全</w:t>
      </w:r>
    </w:p>
    <w:p w14:paraId="5DF92376" w14:textId="2EA71353" w:rsidR="00A7394B" w:rsidRPr="00406D3F" w:rsidRDefault="00A7394B" w:rsidP="008C3446">
      <w:pPr>
        <w:pStyle w:val="Default"/>
        <w:ind w:firstLineChars="300" w:firstLine="630"/>
        <w:rPr>
          <w:sz w:val="21"/>
          <w:szCs w:val="21"/>
        </w:rPr>
      </w:pPr>
      <w:r w:rsidRPr="00406D3F">
        <w:rPr>
          <w:rFonts w:hint="eastAsia"/>
          <w:sz w:val="21"/>
          <w:szCs w:val="21"/>
        </w:rPr>
        <w:t>利用者の半数以上発生した場合</w:t>
      </w:r>
    </w:p>
    <w:p w14:paraId="114446A1" w14:textId="77777777" w:rsidR="00BF35DE" w:rsidRPr="00406D3F" w:rsidRDefault="00A7394B" w:rsidP="00BF35DE">
      <w:pPr>
        <w:pStyle w:val="Default"/>
        <w:ind w:firstLineChars="200" w:firstLine="420"/>
        <w:rPr>
          <w:sz w:val="21"/>
          <w:szCs w:val="21"/>
        </w:rPr>
      </w:pPr>
      <w:r w:rsidRPr="00406D3F">
        <w:rPr>
          <w:rFonts w:hint="eastAsia"/>
          <w:sz w:val="21"/>
          <w:szCs w:val="21"/>
        </w:rPr>
        <w:t>ウ</w:t>
      </w:r>
      <w:r w:rsidR="00BF35DE" w:rsidRPr="00406D3F">
        <w:rPr>
          <w:rFonts w:hint="eastAsia"/>
          <w:sz w:val="21"/>
          <w:szCs w:val="21"/>
        </w:rPr>
        <w:t xml:space="preserve">　</w:t>
      </w:r>
      <w:r w:rsidRPr="00406D3F">
        <w:rPr>
          <w:rFonts w:hint="eastAsia"/>
          <w:sz w:val="21"/>
          <w:szCs w:val="21"/>
        </w:rPr>
        <w:t>ア及びイに該当しない場合であっても、通常の発生動向を上回る感染症の発生が</w:t>
      </w:r>
    </w:p>
    <w:p w14:paraId="39D24AA5" w14:textId="72AC4ECB" w:rsidR="00A7394B" w:rsidRPr="00406D3F" w:rsidRDefault="00A7394B" w:rsidP="00295BCD">
      <w:pPr>
        <w:pStyle w:val="Default"/>
        <w:ind w:firstLineChars="300" w:firstLine="630"/>
        <w:rPr>
          <w:sz w:val="21"/>
          <w:szCs w:val="21"/>
        </w:rPr>
      </w:pPr>
      <w:r w:rsidRPr="00406D3F">
        <w:rPr>
          <w:rFonts w:hint="eastAsia"/>
          <w:sz w:val="21"/>
          <w:szCs w:val="21"/>
        </w:rPr>
        <w:t>疑われ、特に管理者が報告を必要と認めた場合</w:t>
      </w:r>
    </w:p>
    <w:p w14:paraId="5757C2B2" w14:textId="22282BDB" w:rsidR="00305071" w:rsidRPr="00406D3F" w:rsidRDefault="00305071" w:rsidP="00305071">
      <w:pPr>
        <w:pStyle w:val="Default"/>
        <w:rPr>
          <w:sz w:val="21"/>
          <w:szCs w:val="21"/>
        </w:rPr>
      </w:pPr>
      <w:r w:rsidRPr="00406D3F">
        <w:rPr>
          <w:rFonts w:hint="eastAsia"/>
          <w:sz w:val="21"/>
          <w:szCs w:val="21"/>
        </w:rPr>
        <w:t>（３）離設・行方不明等</w:t>
      </w:r>
    </w:p>
    <w:p w14:paraId="7A273929" w14:textId="12DECF0B" w:rsidR="00305071" w:rsidRPr="00406D3F" w:rsidRDefault="00305071" w:rsidP="008B2E76">
      <w:pPr>
        <w:pStyle w:val="Default"/>
        <w:ind w:left="420" w:hangingChars="200" w:hanging="420"/>
        <w:rPr>
          <w:sz w:val="21"/>
          <w:szCs w:val="21"/>
        </w:rPr>
      </w:pPr>
      <w:r w:rsidRPr="00406D3F">
        <w:rPr>
          <w:rFonts w:hint="eastAsia"/>
          <w:sz w:val="21"/>
          <w:szCs w:val="21"/>
        </w:rPr>
        <w:t xml:space="preserve">　　　速やかに周辺や心当たりがある場所を探し</w:t>
      </w:r>
      <w:r w:rsidR="004968C5" w:rsidRPr="00406D3F">
        <w:rPr>
          <w:rFonts w:hint="eastAsia"/>
          <w:sz w:val="21"/>
          <w:szCs w:val="21"/>
        </w:rPr>
        <w:t>ても</w:t>
      </w:r>
      <w:r w:rsidRPr="00406D3F">
        <w:rPr>
          <w:rFonts w:hint="eastAsia"/>
          <w:sz w:val="21"/>
          <w:szCs w:val="21"/>
        </w:rPr>
        <w:t>見つからず</w:t>
      </w:r>
      <w:r w:rsidR="004968C5" w:rsidRPr="00406D3F">
        <w:rPr>
          <w:rFonts w:hint="eastAsia"/>
          <w:sz w:val="21"/>
          <w:szCs w:val="21"/>
        </w:rPr>
        <w:t>、</w:t>
      </w:r>
      <w:r w:rsidRPr="00406D3F">
        <w:rPr>
          <w:rFonts w:hint="eastAsia"/>
          <w:sz w:val="21"/>
          <w:szCs w:val="21"/>
        </w:rPr>
        <w:t>外部</w:t>
      </w:r>
      <w:r w:rsidR="004968C5" w:rsidRPr="00406D3F">
        <w:rPr>
          <w:rFonts w:hint="eastAsia"/>
          <w:sz w:val="21"/>
          <w:szCs w:val="21"/>
        </w:rPr>
        <w:t>（警察等）</w:t>
      </w:r>
      <w:r w:rsidRPr="00406D3F">
        <w:rPr>
          <w:rFonts w:hint="eastAsia"/>
          <w:sz w:val="21"/>
          <w:szCs w:val="21"/>
        </w:rPr>
        <w:t>への協力を求め</w:t>
      </w:r>
      <w:r w:rsidR="004968C5" w:rsidRPr="00406D3F">
        <w:rPr>
          <w:rFonts w:hint="eastAsia"/>
          <w:sz w:val="21"/>
          <w:szCs w:val="21"/>
        </w:rPr>
        <w:t>た場合</w:t>
      </w:r>
      <w:r w:rsidRPr="00406D3F">
        <w:rPr>
          <w:rFonts w:hint="eastAsia"/>
          <w:sz w:val="21"/>
          <w:szCs w:val="21"/>
        </w:rPr>
        <w:t>は報告する</w:t>
      </w:r>
      <w:r w:rsidR="00B22C23" w:rsidRPr="00406D3F">
        <w:rPr>
          <w:rFonts w:hint="eastAsia"/>
          <w:sz w:val="21"/>
          <w:szCs w:val="21"/>
        </w:rPr>
        <w:t>ものとする</w:t>
      </w:r>
      <w:r w:rsidRPr="00406D3F">
        <w:rPr>
          <w:rFonts w:hint="eastAsia"/>
          <w:sz w:val="21"/>
          <w:szCs w:val="21"/>
        </w:rPr>
        <w:t>。</w:t>
      </w:r>
      <w:r w:rsidR="00B22C23" w:rsidRPr="00406D3F">
        <w:rPr>
          <w:rFonts w:hint="eastAsia"/>
          <w:sz w:val="21"/>
          <w:szCs w:val="21"/>
        </w:rPr>
        <w:t>（外部への協力を求める前に対象者を発見した場合も</w:t>
      </w:r>
      <w:r w:rsidR="009B6B02" w:rsidRPr="00406D3F">
        <w:rPr>
          <w:rFonts w:hint="eastAsia"/>
          <w:sz w:val="21"/>
          <w:szCs w:val="21"/>
        </w:rPr>
        <w:t>事業所内において記録作成、</w:t>
      </w:r>
      <w:r w:rsidR="00B22C23" w:rsidRPr="00406D3F">
        <w:rPr>
          <w:rFonts w:hint="eastAsia"/>
          <w:sz w:val="21"/>
          <w:szCs w:val="21"/>
        </w:rPr>
        <w:t>再発防止策の検討</w:t>
      </w:r>
      <w:r w:rsidR="009B6B02" w:rsidRPr="00406D3F">
        <w:rPr>
          <w:rFonts w:hint="eastAsia"/>
          <w:sz w:val="21"/>
          <w:szCs w:val="21"/>
        </w:rPr>
        <w:t>及び</w:t>
      </w:r>
      <w:r w:rsidR="00B22C23" w:rsidRPr="00406D3F">
        <w:rPr>
          <w:rFonts w:hint="eastAsia"/>
          <w:sz w:val="21"/>
          <w:szCs w:val="21"/>
        </w:rPr>
        <w:t>家族等への報告は行うこと。）</w:t>
      </w:r>
    </w:p>
    <w:p w14:paraId="5386818B" w14:textId="646E13C4" w:rsidR="00A7394B" w:rsidRPr="00406D3F" w:rsidRDefault="00A7394B" w:rsidP="00A7394B">
      <w:pPr>
        <w:pStyle w:val="Default"/>
        <w:rPr>
          <w:sz w:val="21"/>
          <w:szCs w:val="21"/>
        </w:rPr>
      </w:pPr>
      <w:r w:rsidRPr="00406D3F">
        <w:rPr>
          <w:rFonts w:hint="eastAsia"/>
          <w:sz w:val="21"/>
          <w:szCs w:val="21"/>
        </w:rPr>
        <w:t>（</w:t>
      </w:r>
      <w:r w:rsidR="00C70C87" w:rsidRPr="00406D3F">
        <w:rPr>
          <w:rFonts w:hint="eastAsia"/>
          <w:sz w:val="21"/>
          <w:szCs w:val="21"/>
        </w:rPr>
        <w:t>４</w:t>
      </w:r>
      <w:r w:rsidRPr="00406D3F">
        <w:rPr>
          <w:rFonts w:hint="eastAsia"/>
          <w:sz w:val="21"/>
          <w:szCs w:val="21"/>
        </w:rPr>
        <w:t>）事業所職員の法令違反・不祥事が発生したとき。</w:t>
      </w:r>
    </w:p>
    <w:p w14:paraId="3363BF71" w14:textId="77777777" w:rsidR="00BF35DE" w:rsidRPr="00406D3F" w:rsidRDefault="00A7394B" w:rsidP="00BF35DE">
      <w:pPr>
        <w:pStyle w:val="Default"/>
        <w:ind w:firstLineChars="200" w:firstLine="420"/>
        <w:rPr>
          <w:sz w:val="21"/>
          <w:szCs w:val="21"/>
        </w:rPr>
      </w:pPr>
      <w:r w:rsidRPr="00406D3F">
        <w:rPr>
          <w:rFonts w:hint="eastAsia"/>
          <w:sz w:val="21"/>
          <w:szCs w:val="21"/>
        </w:rPr>
        <w:t>虐待や預かり金の横領等、利用者の処遇に影響があったもの等を報告するものとす</w:t>
      </w:r>
    </w:p>
    <w:p w14:paraId="66E265C0" w14:textId="0CB995B4" w:rsidR="00305071" w:rsidRPr="00406D3F" w:rsidRDefault="00A7394B" w:rsidP="00305071">
      <w:pPr>
        <w:pStyle w:val="Default"/>
        <w:ind w:firstLineChars="200" w:firstLine="420"/>
        <w:rPr>
          <w:sz w:val="21"/>
          <w:szCs w:val="21"/>
        </w:rPr>
      </w:pPr>
      <w:r w:rsidRPr="00406D3F">
        <w:rPr>
          <w:rFonts w:hint="eastAsia"/>
          <w:sz w:val="21"/>
          <w:szCs w:val="21"/>
        </w:rPr>
        <w:t>る。</w:t>
      </w:r>
    </w:p>
    <w:p w14:paraId="46B0D642" w14:textId="5E2B156E" w:rsidR="00567189" w:rsidRPr="00406D3F" w:rsidRDefault="00567189" w:rsidP="0087245C">
      <w:pPr>
        <w:pStyle w:val="Default"/>
        <w:ind w:left="420" w:hangingChars="200" w:hanging="420"/>
        <w:rPr>
          <w:sz w:val="21"/>
          <w:szCs w:val="21"/>
        </w:rPr>
      </w:pPr>
      <w:r w:rsidRPr="00406D3F">
        <w:rPr>
          <w:rFonts w:hint="eastAsia"/>
          <w:sz w:val="21"/>
          <w:szCs w:val="21"/>
        </w:rPr>
        <w:t>（５）</w:t>
      </w:r>
      <w:r w:rsidR="00786C10" w:rsidRPr="00406D3F">
        <w:rPr>
          <w:rFonts w:hint="eastAsia"/>
          <w:sz w:val="21"/>
          <w:szCs w:val="21"/>
        </w:rPr>
        <w:t>利用者またはその家族等に係る個人情報の漏洩</w:t>
      </w:r>
      <w:r w:rsidR="00FB3966" w:rsidRPr="00406D3F">
        <w:rPr>
          <w:rFonts w:hint="eastAsia"/>
          <w:sz w:val="21"/>
          <w:szCs w:val="21"/>
        </w:rPr>
        <w:t>が</w:t>
      </w:r>
      <w:r w:rsidR="00786C10" w:rsidRPr="00406D3F">
        <w:rPr>
          <w:rFonts w:hint="eastAsia"/>
          <w:sz w:val="21"/>
          <w:szCs w:val="21"/>
        </w:rPr>
        <w:t>発生したとき。</w:t>
      </w:r>
      <w:r w:rsidR="00FB3966" w:rsidRPr="00406D3F">
        <w:rPr>
          <w:rFonts w:hint="eastAsia"/>
          <w:sz w:val="21"/>
          <w:szCs w:val="21"/>
        </w:rPr>
        <w:t>（</w:t>
      </w:r>
      <w:r w:rsidR="0087245C" w:rsidRPr="00406D3F">
        <w:rPr>
          <w:rFonts w:hint="eastAsia"/>
          <w:sz w:val="21"/>
          <w:szCs w:val="21"/>
        </w:rPr>
        <w:t>不正アクセス等による</w:t>
      </w:r>
      <w:r w:rsidR="0049546E" w:rsidRPr="00406D3F">
        <w:rPr>
          <w:rFonts w:hint="eastAsia"/>
          <w:sz w:val="21"/>
          <w:szCs w:val="21"/>
        </w:rPr>
        <w:t>データ</w:t>
      </w:r>
      <w:r w:rsidR="00406D3F" w:rsidRPr="00406D3F">
        <w:rPr>
          <w:rFonts w:hint="eastAsia"/>
          <w:sz w:val="21"/>
          <w:szCs w:val="21"/>
        </w:rPr>
        <w:t>紛失等</w:t>
      </w:r>
      <w:r w:rsidR="0087245C" w:rsidRPr="00406D3F">
        <w:rPr>
          <w:rFonts w:hint="eastAsia"/>
          <w:sz w:val="21"/>
          <w:szCs w:val="21"/>
        </w:rPr>
        <w:t>含む。）</w:t>
      </w:r>
    </w:p>
    <w:p w14:paraId="18C29FBE" w14:textId="1DDAD90D" w:rsidR="00A7394B" w:rsidRPr="00406D3F" w:rsidRDefault="00A7394B" w:rsidP="00A7394B">
      <w:pPr>
        <w:pStyle w:val="Default"/>
        <w:rPr>
          <w:sz w:val="21"/>
          <w:szCs w:val="21"/>
        </w:rPr>
      </w:pPr>
      <w:r w:rsidRPr="00406D3F">
        <w:rPr>
          <w:rFonts w:hint="eastAsia"/>
          <w:sz w:val="21"/>
          <w:szCs w:val="21"/>
        </w:rPr>
        <w:t>（</w:t>
      </w:r>
      <w:r w:rsidR="00567189" w:rsidRPr="00406D3F">
        <w:rPr>
          <w:rFonts w:hint="eastAsia"/>
          <w:sz w:val="21"/>
          <w:szCs w:val="21"/>
        </w:rPr>
        <w:t>６</w:t>
      </w:r>
      <w:r w:rsidRPr="00406D3F">
        <w:rPr>
          <w:rFonts w:hint="eastAsia"/>
          <w:sz w:val="21"/>
          <w:szCs w:val="21"/>
        </w:rPr>
        <w:t>）その他、管理者の判断により、報告が必要と認めたとき。</w:t>
      </w:r>
    </w:p>
    <w:p w14:paraId="5FAE33DE" w14:textId="77777777" w:rsidR="00BF35DE" w:rsidRPr="00406D3F" w:rsidRDefault="00A7394B" w:rsidP="00BF35DE">
      <w:pPr>
        <w:pStyle w:val="Default"/>
        <w:ind w:firstLineChars="200" w:firstLine="420"/>
        <w:rPr>
          <w:sz w:val="21"/>
          <w:szCs w:val="21"/>
        </w:rPr>
      </w:pPr>
      <w:r w:rsidRPr="00406D3F">
        <w:rPr>
          <w:rFonts w:hint="eastAsia"/>
          <w:sz w:val="21"/>
          <w:szCs w:val="21"/>
        </w:rPr>
        <w:t>事業所等において利用者の行方不明が発生し警察に捜索願を出した場合や、盗難事件</w:t>
      </w:r>
    </w:p>
    <w:p w14:paraId="7D76F856" w14:textId="57A809AC" w:rsidR="00A7394B" w:rsidRPr="00406D3F" w:rsidRDefault="00A7394B" w:rsidP="00BF35DE">
      <w:pPr>
        <w:pStyle w:val="Default"/>
        <w:ind w:firstLineChars="200" w:firstLine="420"/>
        <w:rPr>
          <w:sz w:val="21"/>
          <w:szCs w:val="21"/>
        </w:rPr>
      </w:pPr>
      <w:r w:rsidRPr="00406D3F">
        <w:rPr>
          <w:rFonts w:hint="eastAsia"/>
          <w:sz w:val="21"/>
          <w:szCs w:val="21"/>
        </w:rPr>
        <w:t>や火災などが発生し利用者に影響のある場合は、報告するものとする。</w:t>
      </w:r>
    </w:p>
    <w:p w14:paraId="6487F522" w14:textId="77777777" w:rsidR="00CE4279" w:rsidRPr="00406D3F" w:rsidRDefault="00CE4279" w:rsidP="00BF35DE">
      <w:pPr>
        <w:pStyle w:val="Default"/>
        <w:ind w:firstLineChars="200" w:firstLine="420"/>
        <w:rPr>
          <w:sz w:val="21"/>
          <w:szCs w:val="21"/>
        </w:rPr>
      </w:pPr>
    </w:p>
    <w:p w14:paraId="582203E9" w14:textId="3908BE70" w:rsidR="00A7394B" w:rsidRPr="00406D3F" w:rsidRDefault="00A7394B" w:rsidP="00BF35DE">
      <w:pPr>
        <w:pStyle w:val="Default"/>
        <w:rPr>
          <w:b/>
          <w:sz w:val="21"/>
          <w:szCs w:val="21"/>
          <w:u w:val="single"/>
        </w:rPr>
      </w:pPr>
      <w:r w:rsidRPr="00406D3F">
        <w:rPr>
          <w:rFonts w:hint="eastAsia"/>
          <w:b/>
          <w:sz w:val="21"/>
          <w:szCs w:val="21"/>
          <w:u w:val="single"/>
        </w:rPr>
        <w:t>２</w:t>
      </w:r>
      <w:r w:rsidR="00BF35DE" w:rsidRPr="00406D3F">
        <w:rPr>
          <w:rFonts w:hint="eastAsia"/>
          <w:b/>
          <w:sz w:val="21"/>
          <w:szCs w:val="21"/>
          <w:u w:val="single"/>
        </w:rPr>
        <w:t xml:space="preserve">　</w:t>
      </w:r>
      <w:r w:rsidRPr="00406D3F">
        <w:rPr>
          <w:rFonts w:hint="eastAsia"/>
          <w:b/>
          <w:sz w:val="21"/>
          <w:szCs w:val="21"/>
          <w:u w:val="single"/>
        </w:rPr>
        <w:t>上記１にかかわらず事故報告を行う必要がない場合</w:t>
      </w:r>
    </w:p>
    <w:p w14:paraId="2BFCE779" w14:textId="77777777" w:rsidR="00A7394B" w:rsidRPr="00406D3F" w:rsidRDefault="00A7394B" w:rsidP="00BF35DE">
      <w:pPr>
        <w:pStyle w:val="Default"/>
        <w:ind w:left="420" w:hangingChars="200" w:hanging="420"/>
        <w:rPr>
          <w:sz w:val="21"/>
          <w:szCs w:val="21"/>
        </w:rPr>
      </w:pPr>
      <w:r w:rsidRPr="00406D3F">
        <w:rPr>
          <w:rFonts w:hint="eastAsia"/>
          <w:sz w:val="21"/>
          <w:szCs w:val="21"/>
        </w:rPr>
        <w:t>（１）サービス提供中の事故やケガ等であっても、医療機関を受診することなく、軽易な治療のみで対応したもの、又は、医療機関を受診した場合であっても、治療を伴わないもの。ただし、誤薬に関する事故についてはこれによらず、（２）のとおり扱うものとする。</w:t>
      </w:r>
    </w:p>
    <w:p w14:paraId="2048E107" w14:textId="0FC94ADC" w:rsidR="00A7394B" w:rsidRPr="00406D3F" w:rsidRDefault="00A7394B" w:rsidP="00BF35DE">
      <w:pPr>
        <w:pStyle w:val="Default"/>
        <w:ind w:left="420" w:hangingChars="200" w:hanging="420"/>
        <w:rPr>
          <w:sz w:val="21"/>
          <w:szCs w:val="21"/>
        </w:rPr>
      </w:pPr>
      <w:r w:rsidRPr="00406D3F">
        <w:rPr>
          <w:rFonts w:hint="eastAsia"/>
          <w:sz w:val="21"/>
          <w:szCs w:val="21"/>
        </w:rPr>
        <w:t>（２）誤薬に関する事故のうち落薬や飲ませ忘れであって、医療機関の受診や治療が不要</w:t>
      </w:r>
      <w:r w:rsidR="00812011" w:rsidRPr="00406D3F">
        <w:rPr>
          <w:rFonts w:hint="eastAsia"/>
          <w:sz w:val="21"/>
          <w:szCs w:val="21"/>
        </w:rPr>
        <w:t>だった</w:t>
      </w:r>
      <w:r w:rsidRPr="00406D3F">
        <w:rPr>
          <w:rFonts w:hint="eastAsia"/>
          <w:sz w:val="21"/>
          <w:szCs w:val="21"/>
        </w:rPr>
        <w:t>もの。</w:t>
      </w:r>
    </w:p>
    <w:p w14:paraId="51CA1F61" w14:textId="77777777" w:rsidR="00BF35DE" w:rsidRPr="00406D3F" w:rsidRDefault="00A7394B" w:rsidP="00A7394B">
      <w:pPr>
        <w:pStyle w:val="Default"/>
        <w:rPr>
          <w:sz w:val="21"/>
          <w:szCs w:val="21"/>
        </w:rPr>
      </w:pPr>
      <w:r w:rsidRPr="00406D3F">
        <w:rPr>
          <w:rFonts w:hint="eastAsia"/>
          <w:sz w:val="21"/>
          <w:szCs w:val="21"/>
        </w:rPr>
        <w:t>（３）利用者が千葉市介護保険の被保険者でなく、かつ、事故が発生した事業所の所在地</w:t>
      </w:r>
    </w:p>
    <w:p w14:paraId="26ED9BBE" w14:textId="0EA91513" w:rsidR="00A7394B" w:rsidRPr="00406D3F" w:rsidRDefault="00A7394B" w:rsidP="00BF35DE">
      <w:pPr>
        <w:pStyle w:val="Default"/>
        <w:ind w:firstLineChars="200" w:firstLine="420"/>
        <w:rPr>
          <w:rFonts w:hAnsi="ＭＳ 明朝"/>
          <w:color w:val="auto"/>
          <w:sz w:val="21"/>
          <w:szCs w:val="21"/>
        </w:rPr>
      </w:pPr>
      <w:r w:rsidRPr="00406D3F">
        <w:rPr>
          <w:rFonts w:hAnsi="ＭＳ 明朝" w:hint="eastAsia"/>
          <w:color w:val="auto"/>
          <w:sz w:val="21"/>
          <w:szCs w:val="21"/>
        </w:rPr>
        <w:t>が千葉市内でないもの。</w:t>
      </w:r>
    </w:p>
    <w:p w14:paraId="424442F8" w14:textId="60B6CB6C" w:rsidR="00D91F9A" w:rsidRPr="00406D3F" w:rsidRDefault="00D91F9A" w:rsidP="00407E18">
      <w:pPr>
        <w:ind w:left="420" w:hangingChars="200" w:hanging="420"/>
        <w:rPr>
          <w:rFonts w:ascii="ＭＳ 明朝" w:eastAsia="ＭＳ 明朝" w:hAnsi="ＭＳ 明朝"/>
          <w:szCs w:val="21"/>
        </w:rPr>
      </w:pPr>
      <w:r w:rsidRPr="00406D3F">
        <w:rPr>
          <w:rFonts w:ascii="ＭＳ 明朝" w:eastAsia="ＭＳ 明朝" w:hAnsi="ＭＳ 明朝" w:hint="eastAsia"/>
          <w:szCs w:val="21"/>
        </w:rPr>
        <w:t>（４）</w:t>
      </w:r>
      <w:r w:rsidR="00407E18" w:rsidRPr="00406D3F">
        <w:rPr>
          <w:rFonts w:ascii="ＭＳ 明朝" w:eastAsia="ＭＳ 明朝" w:hAnsi="ＭＳ 明朝" w:hint="eastAsia"/>
          <w:szCs w:val="21"/>
        </w:rPr>
        <w:t>持病による定期的な病院受診や事業所等の見守り不十分等に起因しない体調不良による病院受診（風邪や胃腸炎等）</w:t>
      </w:r>
    </w:p>
    <w:p w14:paraId="079A3733" w14:textId="2FDB1D71" w:rsidR="00D91F9A" w:rsidRPr="00406D3F" w:rsidRDefault="00D91F9A" w:rsidP="00407E18">
      <w:pPr>
        <w:rPr>
          <w:rFonts w:hAnsi="ＭＳ 明朝"/>
          <w:szCs w:val="21"/>
        </w:rPr>
      </w:pPr>
    </w:p>
    <w:p w14:paraId="047C8578" w14:textId="1F7EB305" w:rsidR="00A7394B" w:rsidRPr="00406D3F" w:rsidRDefault="00A7394B" w:rsidP="00A7394B">
      <w:pPr>
        <w:pStyle w:val="Default"/>
        <w:rPr>
          <w:rFonts w:hAnsi="ＭＳ 明朝"/>
          <w:b/>
          <w:color w:val="auto"/>
          <w:sz w:val="21"/>
          <w:szCs w:val="21"/>
          <w:u w:val="single"/>
        </w:rPr>
      </w:pPr>
      <w:r w:rsidRPr="00406D3F">
        <w:rPr>
          <w:rFonts w:hAnsi="ＭＳ 明朝" w:hint="eastAsia"/>
          <w:b/>
          <w:color w:val="auto"/>
          <w:sz w:val="21"/>
          <w:szCs w:val="21"/>
          <w:u w:val="single"/>
        </w:rPr>
        <w:t>３</w:t>
      </w:r>
      <w:r w:rsidR="00BF35DE" w:rsidRPr="00406D3F">
        <w:rPr>
          <w:rFonts w:hAnsi="ＭＳ 明朝" w:hint="eastAsia"/>
          <w:b/>
          <w:color w:val="auto"/>
          <w:sz w:val="21"/>
          <w:szCs w:val="21"/>
          <w:u w:val="single"/>
        </w:rPr>
        <w:t xml:space="preserve">　</w:t>
      </w:r>
      <w:r w:rsidRPr="00406D3F">
        <w:rPr>
          <w:rFonts w:hAnsi="ＭＳ 明朝" w:hint="eastAsia"/>
          <w:b/>
          <w:color w:val="auto"/>
          <w:sz w:val="21"/>
          <w:szCs w:val="21"/>
          <w:u w:val="single"/>
        </w:rPr>
        <w:t>報告方法</w:t>
      </w:r>
    </w:p>
    <w:p w14:paraId="3818FDF9" w14:textId="77777777" w:rsidR="00A7394B" w:rsidRPr="00406D3F" w:rsidRDefault="00A7394B" w:rsidP="00BF35DE">
      <w:pPr>
        <w:pStyle w:val="Default"/>
        <w:ind w:firstLineChars="200" w:firstLine="420"/>
        <w:rPr>
          <w:rFonts w:hAnsi="ＭＳ 明朝"/>
          <w:color w:val="auto"/>
          <w:sz w:val="21"/>
          <w:szCs w:val="21"/>
        </w:rPr>
      </w:pPr>
      <w:r w:rsidRPr="00406D3F">
        <w:rPr>
          <w:rFonts w:hAnsi="ＭＳ 明朝" w:hint="eastAsia"/>
          <w:color w:val="auto"/>
          <w:sz w:val="21"/>
          <w:szCs w:val="21"/>
        </w:rPr>
        <w:t>報告の方法は次のとおりとする。</w:t>
      </w:r>
    </w:p>
    <w:p w14:paraId="42DC96D1" w14:textId="2392B3F5" w:rsidR="00CE4279" w:rsidRPr="00406D3F" w:rsidRDefault="00A7394B" w:rsidP="00CE4279">
      <w:pPr>
        <w:ind w:left="420" w:hangingChars="200" w:hanging="420"/>
        <w:rPr>
          <w:rFonts w:ascii="ＭＳ 明朝" w:eastAsia="ＭＳ 明朝" w:hAnsi="ＭＳ 明朝"/>
          <w:szCs w:val="21"/>
        </w:rPr>
      </w:pPr>
      <w:r w:rsidRPr="00406D3F">
        <w:rPr>
          <w:rFonts w:ascii="ＭＳ 明朝" w:eastAsia="ＭＳ 明朝" w:hAnsi="ＭＳ 明朝" w:hint="eastAsia"/>
          <w:szCs w:val="21"/>
        </w:rPr>
        <w:t>（１）事故が発生した場合には、別紙「事故報告書」により</w:t>
      </w:r>
      <w:r w:rsidR="00CE4279" w:rsidRPr="00406D3F">
        <w:rPr>
          <w:rFonts w:ascii="ＭＳ 明朝" w:eastAsia="ＭＳ 明朝" w:hAnsi="ＭＳ 明朝" w:hint="eastAsia"/>
          <w:szCs w:val="21"/>
        </w:rPr>
        <w:t>、速やかに電子メールにて行うものとする。ただし、緊急を要する場合は、第一報を電話連絡にて報告するものとのする。</w:t>
      </w:r>
    </w:p>
    <w:p w14:paraId="01358647" w14:textId="2D512DE6" w:rsidR="00A7394B" w:rsidRPr="00406D3F" w:rsidRDefault="00A7394B" w:rsidP="00CE4279">
      <w:pPr>
        <w:pStyle w:val="Default"/>
        <w:ind w:left="420" w:hangingChars="200" w:hanging="420"/>
        <w:rPr>
          <w:rFonts w:hAnsi="ＭＳ 明朝"/>
          <w:color w:val="auto"/>
          <w:sz w:val="21"/>
          <w:szCs w:val="21"/>
        </w:rPr>
      </w:pPr>
      <w:r w:rsidRPr="00406D3F">
        <w:rPr>
          <w:rFonts w:hAnsi="ＭＳ 明朝" w:hint="eastAsia"/>
          <w:color w:val="auto"/>
          <w:sz w:val="21"/>
          <w:szCs w:val="21"/>
        </w:rPr>
        <w:lastRenderedPageBreak/>
        <w:t>（２）</w:t>
      </w:r>
      <w:r w:rsidR="00CE4279" w:rsidRPr="00406D3F">
        <w:rPr>
          <w:rFonts w:hAnsi="ＭＳ 明朝" w:hint="eastAsia"/>
          <w:color w:val="auto"/>
          <w:sz w:val="21"/>
          <w:szCs w:val="21"/>
        </w:rPr>
        <w:t>別紙「事故報告書」では内容が網羅できない場合は、必要に応じて別紙を添付する等して報告するものとする。</w:t>
      </w:r>
    </w:p>
    <w:p w14:paraId="0A282B29" w14:textId="77777777" w:rsidR="00BF35DE" w:rsidRPr="00406D3F" w:rsidRDefault="00A7394B" w:rsidP="00A7394B">
      <w:pPr>
        <w:pStyle w:val="Default"/>
        <w:rPr>
          <w:sz w:val="21"/>
          <w:szCs w:val="21"/>
        </w:rPr>
      </w:pPr>
      <w:r w:rsidRPr="00406D3F">
        <w:rPr>
          <w:rFonts w:hint="eastAsia"/>
          <w:sz w:val="21"/>
          <w:szCs w:val="21"/>
        </w:rPr>
        <w:t>（３）文書で報告後、対象者が死亡する等、状況に変化があった場合は、速やかに再報告</w:t>
      </w:r>
    </w:p>
    <w:p w14:paraId="7D6D0D0F" w14:textId="1E5A9AD0" w:rsidR="00A7394B" w:rsidRPr="00406D3F" w:rsidRDefault="00A7394B" w:rsidP="00BF35DE">
      <w:pPr>
        <w:pStyle w:val="Default"/>
        <w:ind w:firstLineChars="200" w:firstLine="420"/>
        <w:rPr>
          <w:sz w:val="21"/>
          <w:szCs w:val="21"/>
        </w:rPr>
      </w:pPr>
      <w:r w:rsidRPr="00406D3F">
        <w:rPr>
          <w:rFonts w:hint="eastAsia"/>
          <w:sz w:val="21"/>
          <w:szCs w:val="21"/>
        </w:rPr>
        <w:t>を行うものとする。</w:t>
      </w:r>
    </w:p>
    <w:p w14:paraId="14F1D144" w14:textId="77777777" w:rsidR="00CE4279" w:rsidRPr="00406D3F" w:rsidRDefault="00CE4279" w:rsidP="00BF35DE">
      <w:pPr>
        <w:pStyle w:val="Default"/>
        <w:ind w:firstLineChars="200" w:firstLine="420"/>
        <w:rPr>
          <w:sz w:val="21"/>
          <w:szCs w:val="21"/>
        </w:rPr>
      </w:pPr>
    </w:p>
    <w:p w14:paraId="5B9AEC4A" w14:textId="420C8AB4" w:rsidR="00A7394B" w:rsidRPr="00406D3F" w:rsidRDefault="00A7394B" w:rsidP="00A7394B">
      <w:pPr>
        <w:pStyle w:val="Default"/>
        <w:rPr>
          <w:b/>
          <w:sz w:val="21"/>
          <w:szCs w:val="21"/>
          <w:u w:val="single"/>
        </w:rPr>
      </w:pPr>
      <w:r w:rsidRPr="00406D3F">
        <w:rPr>
          <w:rFonts w:hint="eastAsia"/>
          <w:b/>
          <w:sz w:val="21"/>
          <w:szCs w:val="21"/>
          <w:u w:val="single"/>
        </w:rPr>
        <w:t>４</w:t>
      </w:r>
      <w:r w:rsidR="00BF35DE" w:rsidRPr="00406D3F">
        <w:rPr>
          <w:rFonts w:hint="eastAsia"/>
          <w:b/>
          <w:sz w:val="21"/>
          <w:szCs w:val="21"/>
          <w:u w:val="single"/>
        </w:rPr>
        <w:t xml:space="preserve">　</w:t>
      </w:r>
      <w:r w:rsidRPr="00406D3F">
        <w:rPr>
          <w:rFonts w:hint="eastAsia"/>
          <w:b/>
          <w:sz w:val="21"/>
          <w:szCs w:val="21"/>
          <w:u w:val="single"/>
        </w:rPr>
        <w:t>報告先</w:t>
      </w:r>
    </w:p>
    <w:p w14:paraId="6167B137" w14:textId="77777777" w:rsidR="00A7394B" w:rsidRPr="00406D3F" w:rsidRDefault="00A7394B" w:rsidP="00A7394B">
      <w:pPr>
        <w:pStyle w:val="Default"/>
        <w:rPr>
          <w:sz w:val="21"/>
          <w:szCs w:val="21"/>
        </w:rPr>
      </w:pPr>
      <w:r w:rsidRPr="00406D3F">
        <w:rPr>
          <w:rFonts w:hint="eastAsia"/>
          <w:sz w:val="21"/>
          <w:szCs w:val="21"/>
        </w:rPr>
        <w:t>（１）事故報告</w:t>
      </w:r>
    </w:p>
    <w:p w14:paraId="5A5B8E76" w14:textId="77777777" w:rsidR="00BF35DE" w:rsidRPr="00406D3F" w:rsidRDefault="00A7394B" w:rsidP="00BF35DE">
      <w:pPr>
        <w:pStyle w:val="Default"/>
        <w:ind w:firstLineChars="300" w:firstLine="630"/>
        <w:rPr>
          <w:sz w:val="21"/>
          <w:szCs w:val="21"/>
        </w:rPr>
      </w:pPr>
      <w:r w:rsidRPr="00406D3F">
        <w:rPr>
          <w:rFonts w:hint="eastAsia"/>
          <w:sz w:val="21"/>
          <w:szCs w:val="21"/>
        </w:rPr>
        <w:t>別表のとおり</w:t>
      </w:r>
    </w:p>
    <w:p w14:paraId="2E479092" w14:textId="057537A9" w:rsidR="00A7394B" w:rsidRPr="00406D3F" w:rsidRDefault="00A7394B" w:rsidP="00BF35DE">
      <w:pPr>
        <w:pStyle w:val="Default"/>
        <w:rPr>
          <w:sz w:val="21"/>
          <w:szCs w:val="21"/>
        </w:rPr>
      </w:pPr>
      <w:r w:rsidRPr="00406D3F">
        <w:rPr>
          <w:rFonts w:hint="eastAsia"/>
          <w:sz w:val="21"/>
          <w:szCs w:val="21"/>
        </w:rPr>
        <w:t>（２）保健所</w:t>
      </w:r>
    </w:p>
    <w:p w14:paraId="0A81EF62" w14:textId="45D40D48" w:rsidR="00A7394B" w:rsidRPr="00406D3F" w:rsidRDefault="00A7394B" w:rsidP="00BF35DE">
      <w:pPr>
        <w:pStyle w:val="Default"/>
        <w:ind w:firstLineChars="200" w:firstLine="420"/>
        <w:rPr>
          <w:sz w:val="21"/>
          <w:szCs w:val="21"/>
        </w:rPr>
      </w:pPr>
      <w:r w:rsidRPr="00406D3F">
        <w:rPr>
          <w:rFonts w:hint="eastAsia"/>
          <w:sz w:val="21"/>
          <w:szCs w:val="21"/>
        </w:rPr>
        <w:t>ア</w:t>
      </w:r>
      <w:r w:rsidR="00BF35DE" w:rsidRPr="00406D3F">
        <w:rPr>
          <w:rFonts w:hint="eastAsia"/>
          <w:sz w:val="21"/>
          <w:szCs w:val="21"/>
        </w:rPr>
        <w:t xml:space="preserve">　</w:t>
      </w:r>
      <w:r w:rsidRPr="00406D3F">
        <w:rPr>
          <w:rFonts w:hint="eastAsia"/>
          <w:sz w:val="21"/>
          <w:szCs w:val="21"/>
        </w:rPr>
        <w:t>感染症が疑われる場合：保健所感染症対策課</w:t>
      </w:r>
      <w:r w:rsidR="00CE4279" w:rsidRPr="00406D3F">
        <w:rPr>
          <w:rFonts w:hint="eastAsia"/>
          <w:sz w:val="21"/>
          <w:szCs w:val="21"/>
        </w:rPr>
        <w:t xml:space="preserve">　</w:t>
      </w:r>
      <w:r w:rsidRPr="00406D3F">
        <w:rPr>
          <w:sz w:val="21"/>
          <w:szCs w:val="21"/>
        </w:rPr>
        <w:t>TEL043-238-9974</w:t>
      </w:r>
    </w:p>
    <w:p w14:paraId="35C93AE0" w14:textId="0671D293" w:rsidR="00A7394B" w:rsidRPr="00406D3F" w:rsidRDefault="00A7394B" w:rsidP="00BF35DE">
      <w:pPr>
        <w:pStyle w:val="Default"/>
        <w:ind w:firstLineChars="200" w:firstLine="420"/>
        <w:rPr>
          <w:sz w:val="21"/>
          <w:szCs w:val="21"/>
        </w:rPr>
      </w:pPr>
      <w:r w:rsidRPr="00406D3F">
        <w:rPr>
          <w:rFonts w:hint="eastAsia"/>
          <w:sz w:val="21"/>
          <w:szCs w:val="21"/>
        </w:rPr>
        <w:t>イ</w:t>
      </w:r>
      <w:r w:rsidR="00BF35DE" w:rsidRPr="00406D3F">
        <w:rPr>
          <w:rFonts w:hint="eastAsia"/>
          <w:sz w:val="21"/>
          <w:szCs w:val="21"/>
        </w:rPr>
        <w:t xml:space="preserve">　</w:t>
      </w:r>
      <w:r w:rsidRPr="00406D3F">
        <w:rPr>
          <w:rFonts w:hint="eastAsia"/>
          <w:sz w:val="21"/>
          <w:szCs w:val="21"/>
        </w:rPr>
        <w:t>食中毒が疑われる場合：保健所食品安全課</w:t>
      </w:r>
      <w:r w:rsidR="00CE4279" w:rsidRPr="00406D3F">
        <w:rPr>
          <w:rFonts w:hint="eastAsia"/>
          <w:sz w:val="21"/>
          <w:szCs w:val="21"/>
        </w:rPr>
        <w:t xml:space="preserve">　</w:t>
      </w:r>
      <w:r w:rsidRPr="00406D3F">
        <w:rPr>
          <w:sz w:val="21"/>
          <w:szCs w:val="21"/>
        </w:rPr>
        <w:t>TEL043-238-9935</w:t>
      </w:r>
    </w:p>
    <w:p w14:paraId="1C1C15CE" w14:textId="77777777" w:rsidR="00BF35DE" w:rsidRPr="00406D3F" w:rsidRDefault="00BF35DE" w:rsidP="00BF35DE">
      <w:pPr>
        <w:pStyle w:val="Default"/>
        <w:ind w:firstLineChars="200" w:firstLine="420"/>
        <w:rPr>
          <w:sz w:val="21"/>
          <w:szCs w:val="21"/>
        </w:rPr>
      </w:pPr>
    </w:p>
    <w:p w14:paraId="03E466AA" w14:textId="06E790CF" w:rsidR="00A7394B" w:rsidRPr="00406D3F" w:rsidRDefault="00A7394B" w:rsidP="00A7394B">
      <w:pPr>
        <w:pStyle w:val="Default"/>
        <w:rPr>
          <w:b/>
          <w:sz w:val="21"/>
          <w:szCs w:val="21"/>
          <w:u w:val="single"/>
        </w:rPr>
      </w:pPr>
      <w:r w:rsidRPr="00406D3F">
        <w:rPr>
          <w:rFonts w:hint="eastAsia"/>
          <w:b/>
          <w:sz w:val="21"/>
          <w:szCs w:val="21"/>
          <w:u w:val="single"/>
        </w:rPr>
        <w:t>５</w:t>
      </w:r>
      <w:r w:rsidR="00BF35DE" w:rsidRPr="00406D3F">
        <w:rPr>
          <w:rFonts w:hint="eastAsia"/>
          <w:b/>
          <w:sz w:val="21"/>
          <w:szCs w:val="21"/>
          <w:u w:val="single"/>
        </w:rPr>
        <w:t xml:space="preserve">　</w:t>
      </w:r>
      <w:r w:rsidRPr="00406D3F">
        <w:rPr>
          <w:rFonts w:hint="eastAsia"/>
          <w:b/>
          <w:sz w:val="21"/>
          <w:szCs w:val="21"/>
          <w:u w:val="single"/>
        </w:rPr>
        <w:t>その他</w:t>
      </w:r>
    </w:p>
    <w:p w14:paraId="6C433F94" w14:textId="77777777" w:rsidR="00A7394B" w:rsidRPr="00406D3F" w:rsidRDefault="00A7394B" w:rsidP="00BF35DE">
      <w:pPr>
        <w:pStyle w:val="Default"/>
        <w:ind w:left="420" w:hangingChars="200" w:hanging="420"/>
        <w:rPr>
          <w:sz w:val="21"/>
          <w:szCs w:val="21"/>
        </w:rPr>
      </w:pPr>
      <w:r w:rsidRPr="00406D3F">
        <w:rPr>
          <w:rFonts w:hint="eastAsia"/>
          <w:sz w:val="21"/>
          <w:szCs w:val="21"/>
        </w:rPr>
        <w:t>（１）関係法令等に報告等が定められている場合は、別途、関係連絡先に所定の報告を行うものとする。</w:t>
      </w:r>
    </w:p>
    <w:p w14:paraId="32673295" w14:textId="5CCCD1F5" w:rsidR="00BF35DE" w:rsidRPr="00406D3F" w:rsidRDefault="00A7394B" w:rsidP="00A7394B">
      <w:pPr>
        <w:rPr>
          <w:rFonts w:ascii="ＭＳ 明朝" w:eastAsia="ＭＳ 明朝" w:hAnsi="ＭＳ 明朝"/>
          <w:szCs w:val="21"/>
        </w:rPr>
      </w:pPr>
      <w:r w:rsidRPr="00406D3F">
        <w:rPr>
          <w:rFonts w:ascii="ＭＳ 明朝" w:eastAsia="ＭＳ 明朝" w:hAnsi="ＭＳ 明朝" w:hint="eastAsia"/>
          <w:szCs w:val="21"/>
        </w:rPr>
        <w:t>（２）利用者及びその家族や、利用者の保険者（自治体）にも速やかに連絡を行うものと</w:t>
      </w:r>
      <w:r w:rsidR="00BF35DE" w:rsidRPr="00406D3F">
        <w:rPr>
          <w:rFonts w:ascii="ＭＳ 明朝" w:eastAsia="ＭＳ 明朝" w:hAnsi="ＭＳ 明朝" w:hint="eastAsia"/>
          <w:szCs w:val="21"/>
        </w:rPr>
        <w:t>す</w:t>
      </w:r>
    </w:p>
    <w:p w14:paraId="6049CFBC" w14:textId="3C2DB717" w:rsidR="00A7394B" w:rsidRPr="00812011" w:rsidRDefault="00BF35DE" w:rsidP="008B2E76">
      <w:pPr>
        <w:ind w:leftChars="200" w:left="420"/>
        <w:rPr>
          <w:rFonts w:ascii="ＭＳ 明朝" w:eastAsia="ＭＳ 明朝" w:hAnsi="ＭＳ 明朝"/>
          <w:szCs w:val="21"/>
        </w:rPr>
      </w:pPr>
      <w:r w:rsidRPr="00406D3F">
        <w:rPr>
          <w:rFonts w:ascii="ＭＳ 明朝" w:eastAsia="ＭＳ 明朝" w:hAnsi="ＭＳ 明朝" w:hint="eastAsia"/>
          <w:szCs w:val="21"/>
        </w:rPr>
        <w:t>る。</w:t>
      </w:r>
      <w:r w:rsidR="00812011" w:rsidRPr="00406D3F">
        <w:rPr>
          <w:rFonts w:ascii="ＭＳ 明朝" w:eastAsia="ＭＳ 明朝" w:hAnsi="ＭＳ 明朝" w:hint="eastAsia"/>
          <w:szCs w:val="21"/>
        </w:rPr>
        <w:t>（事故報告が不要の</w:t>
      </w:r>
      <w:r w:rsidR="008B2E76" w:rsidRPr="00406D3F">
        <w:rPr>
          <w:rFonts w:ascii="ＭＳ 明朝" w:eastAsia="ＭＳ 明朝" w:hAnsi="ＭＳ 明朝" w:hint="eastAsia"/>
          <w:szCs w:val="21"/>
        </w:rPr>
        <w:t>事案についても</w:t>
      </w:r>
      <w:r w:rsidR="00812011" w:rsidRPr="00406D3F">
        <w:rPr>
          <w:rFonts w:ascii="ＭＳ 明朝" w:eastAsia="ＭＳ 明朝" w:hAnsi="ＭＳ 明朝" w:hint="eastAsia"/>
          <w:szCs w:val="21"/>
        </w:rPr>
        <w:t>、</w:t>
      </w:r>
      <w:r w:rsidR="008B2E76" w:rsidRPr="00406D3F">
        <w:rPr>
          <w:rFonts w:ascii="ＭＳ 明朝" w:eastAsia="ＭＳ 明朝" w:hAnsi="ＭＳ 明朝" w:hint="eastAsia"/>
          <w:szCs w:val="21"/>
        </w:rPr>
        <w:t>必要に応じて</w:t>
      </w:r>
      <w:r w:rsidR="00812011" w:rsidRPr="00406D3F">
        <w:rPr>
          <w:rFonts w:ascii="ＭＳ 明朝" w:eastAsia="ＭＳ 明朝" w:hAnsi="ＭＳ 明朝" w:hint="eastAsia"/>
          <w:szCs w:val="21"/>
        </w:rPr>
        <w:t>家族</w:t>
      </w:r>
      <w:r w:rsidR="008B2E76" w:rsidRPr="00406D3F">
        <w:rPr>
          <w:rFonts w:ascii="ＭＳ 明朝" w:eastAsia="ＭＳ 明朝" w:hAnsi="ＭＳ 明朝" w:hint="eastAsia"/>
          <w:szCs w:val="21"/>
        </w:rPr>
        <w:t>等</w:t>
      </w:r>
      <w:r w:rsidR="00812011" w:rsidRPr="00406D3F">
        <w:rPr>
          <w:rFonts w:ascii="ＭＳ 明朝" w:eastAsia="ＭＳ 明朝" w:hAnsi="ＭＳ 明朝" w:hint="eastAsia"/>
          <w:szCs w:val="21"/>
        </w:rPr>
        <w:t>への</w:t>
      </w:r>
      <w:r w:rsidR="008B2E76" w:rsidRPr="00406D3F">
        <w:rPr>
          <w:rFonts w:ascii="ＭＳ 明朝" w:eastAsia="ＭＳ 明朝" w:hAnsi="ＭＳ 明朝" w:hint="eastAsia"/>
          <w:szCs w:val="21"/>
        </w:rPr>
        <w:t>連絡</w:t>
      </w:r>
      <w:r w:rsidR="00812011" w:rsidRPr="00406D3F">
        <w:rPr>
          <w:rFonts w:ascii="ＭＳ 明朝" w:eastAsia="ＭＳ 明朝" w:hAnsi="ＭＳ 明朝" w:hint="eastAsia"/>
          <w:szCs w:val="21"/>
        </w:rPr>
        <w:t>を行う</w:t>
      </w:r>
      <w:r w:rsidR="008B2E76" w:rsidRPr="00406D3F">
        <w:rPr>
          <w:rFonts w:ascii="ＭＳ 明朝" w:eastAsia="ＭＳ 明朝" w:hAnsi="ＭＳ 明朝" w:hint="eastAsia"/>
          <w:szCs w:val="21"/>
        </w:rPr>
        <w:t>ものとす</w:t>
      </w:r>
      <w:r w:rsidR="00812011" w:rsidRPr="00406D3F">
        <w:rPr>
          <w:rFonts w:ascii="ＭＳ 明朝" w:eastAsia="ＭＳ 明朝" w:hAnsi="ＭＳ 明朝" w:hint="eastAsia"/>
          <w:szCs w:val="21"/>
        </w:rPr>
        <w:t>る。）</w:t>
      </w:r>
    </w:p>
    <w:sectPr w:rsidR="00A7394B" w:rsidRPr="00812011" w:rsidSect="00A739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32505" w14:textId="77777777" w:rsidR="00827848" w:rsidRDefault="00827848" w:rsidP="00D308E5">
      <w:r>
        <w:separator/>
      </w:r>
    </w:p>
  </w:endnote>
  <w:endnote w:type="continuationSeparator" w:id="0">
    <w:p w14:paraId="7CB20863" w14:textId="77777777" w:rsidR="00827848" w:rsidRDefault="00827848" w:rsidP="00D3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9E258" w14:textId="77777777" w:rsidR="00827848" w:rsidRDefault="00827848" w:rsidP="00D308E5">
      <w:r>
        <w:separator/>
      </w:r>
    </w:p>
  </w:footnote>
  <w:footnote w:type="continuationSeparator" w:id="0">
    <w:p w14:paraId="2F6C8EE8" w14:textId="77777777" w:rsidR="00827848" w:rsidRDefault="00827848" w:rsidP="00D30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35"/>
    <w:rsid w:val="001C0D93"/>
    <w:rsid w:val="00295BCD"/>
    <w:rsid w:val="002C0196"/>
    <w:rsid w:val="00305071"/>
    <w:rsid w:val="00336E35"/>
    <w:rsid w:val="00406D3F"/>
    <w:rsid w:val="00407E18"/>
    <w:rsid w:val="0049546E"/>
    <w:rsid w:val="004968C5"/>
    <w:rsid w:val="004E3A8F"/>
    <w:rsid w:val="00540E51"/>
    <w:rsid w:val="00567189"/>
    <w:rsid w:val="0069170D"/>
    <w:rsid w:val="00734E4F"/>
    <w:rsid w:val="00761A94"/>
    <w:rsid w:val="00771202"/>
    <w:rsid w:val="00786C10"/>
    <w:rsid w:val="00803B17"/>
    <w:rsid w:val="00812011"/>
    <w:rsid w:val="00827848"/>
    <w:rsid w:val="0087245C"/>
    <w:rsid w:val="008B2E76"/>
    <w:rsid w:val="008C3446"/>
    <w:rsid w:val="0097604C"/>
    <w:rsid w:val="009B6B02"/>
    <w:rsid w:val="00A47575"/>
    <w:rsid w:val="00A7394B"/>
    <w:rsid w:val="00AB16EF"/>
    <w:rsid w:val="00B22C23"/>
    <w:rsid w:val="00BC4584"/>
    <w:rsid w:val="00BD6911"/>
    <w:rsid w:val="00BF35DE"/>
    <w:rsid w:val="00C70C87"/>
    <w:rsid w:val="00CA49F2"/>
    <w:rsid w:val="00CE4279"/>
    <w:rsid w:val="00D308E5"/>
    <w:rsid w:val="00D6367A"/>
    <w:rsid w:val="00D91F9A"/>
    <w:rsid w:val="00E25787"/>
    <w:rsid w:val="00E34A5D"/>
    <w:rsid w:val="00E34E4C"/>
    <w:rsid w:val="00F864B3"/>
    <w:rsid w:val="00FB3966"/>
    <w:rsid w:val="00FF2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F17EF3E"/>
  <w15:chartTrackingRefBased/>
  <w15:docId w15:val="{8F6FFD77-D40E-406A-A714-54659104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8E5"/>
    <w:pPr>
      <w:tabs>
        <w:tab w:val="center" w:pos="4252"/>
        <w:tab w:val="right" w:pos="8504"/>
      </w:tabs>
      <w:snapToGrid w:val="0"/>
    </w:pPr>
  </w:style>
  <w:style w:type="character" w:customStyle="1" w:styleId="a4">
    <w:name w:val="ヘッダー (文字)"/>
    <w:basedOn w:val="a0"/>
    <w:link w:val="a3"/>
    <w:uiPriority w:val="99"/>
    <w:rsid w:val="00D308E5"/>
  </w:style>
  <w:style w:type="paragraph" w:styleId="a5">
    <w:name w:val="footer"/>
    <w:basedOn w:val="a"/>
    <w:link w:val="a6"/>
    <w:uiPriority w:val="99"/>
    <w:unhideWhenUsed/>
    <w:rsid w:val="00D308E5"/>
    <w:pPr>
      <w:tabs>
        <w:tab w:val="center" w:pos="4252"/>
        <w:tab w:val="right" w:pos="8504"/>
      </w:tabs>
      <w:snapToGrid w:val="0"/>
    </w:pPr>
  </w:style>
  <w:style w:type="character" w:customStyle="1" w:styleId="a6">
    <w:name w:val="フッター (文字)"/>
    <w:basedOn w:val="a0"/>
    <w:link w:val="a5"/>
    <w:uiPriority w:val="99"/>
    <w:rsid w:val="00D308E5"/>
  </w:style>
  <w:style w:type="paragraph" w:styleId="a7">
    <w:name w:val="Note Heading"/>
    <w:basedOn w:val="a"/>
    <w:next w:val="a"/>
    <w:link w:val="a8"/>
    <w:uiPriority w:val="99"/>
    <w:unhideWhenUsed/>
    <w:rsid w:val="00D308E5"/>
    <w:pPr>
      <w:jc w:val="center"/>
    </w:pPr>
    <w:rPr>
      <w:rFonts w:ascii="ＭＳ 明朝" w:eastAsia="ＭＳ 明朝" w:hAnsi="ＭＳ 明朝" w:cs="Times New Roman"/>
      <w:snapToGrid w:val="0"/>
      <w:kern w:val="21"/>
      <w:szCs w:val="21"/>
    </w:rPr>
  </w:style>
  <w:style w:type="character" w:customStyle="1" w:styleId="a8">
    <w:name w:val="記 (文字)"/>
    <w:basedOn w:val="a0"/>
    <w:link w:val="a7"/>
    <w:uiPriority w:val="99"/>
    <w:rsid w:val="00D308E5"/>
    <w:rPr>
      <w:rFonts w:ascii="ＭＳ 明朝" w:eastAsia="ＭＳ 明朝" w:hAnsi="ＭＳ 明朝" w:cs="Times New Roman"/>
      <w:snapToGrid w:val="0"/>
      <w:kern w:val="21"/>
      <w:szCs w:val="21"/>
    </w:rPr>
  </w:style>
  <w:style w:type="paragraph" w:customStyle="1" w:styleId="Default">
    <w:name w:val="Default"/>
    <w:rsid w:val="00A7394B"/>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295B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5B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似田　直崇</dc:creator>
  <cp:keywords/>
  <dc:description/>
  <cp:lastModifiedBy>木村　直行</cp:lastModifiedBy>
  <cp:revision>8</cp:revision>
  <cp:lastPrinted>2024-04-01T05:50:00Z</cp:lastPrinted>
  <dcterms:created xsi:type="dcterms:W3CDTF">2024-03-30T06:48:00Z</dcterms:created>
  <dcterms:modified xsi:type="dcterms:W3CDTF">2024-04-04T23:00:00Z</dcterms:modified>
</cp:coreProperties>
</file>