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E9" w:rsidRDefault="009518E9" w:rsidP="009518E9">
      <w:pPr>
        <w:autoSpaceDE w:val="0"/>
        <w:autoSpaceDN w:val="0"/>
        <w:jc w:val="center"/>
        <w:rPr>
          <w:kern w:val="0"/>
          <w:sz w:val="24"/>
          <w:szCs w:val="24"/>
        </w:rPr>
      </w:pPr>
      <w:r w:rsidRPr="009A17E6">
        <w:rPr>
          <w:rFonts w:hint="eastAsia"/>
          <w:kern w:val="0"/>
          <w:sz w:val="24"/>
          <w:szCs w:val="24"/>
        </w:rPr>
        <w:t>千葉市</w:t>
      </w:r>
      <w:r w:rsidR="004722EF">
        <w:rPr>
          <w:rFonts w:hint="eastAsia"/>
          <w:kern w:val="0"/>
          <w:sz w:val="24"/>
          <w:szCs w:val="24"/>
        </w:rPr>
        <w:t>稲毛</w:t>
      </w:r>
      <w:r>
        <w:rPr>
          <w:rFonts w:hint="eastAsia"/>
          <w:kern w:val="0"/>
          <w:sz w:val="24"/>
          <w:szCs w:val="24"/>
        </w:rPr>
        <w:t>区選挙管理委員会の委員に対する日額報酬の支給に</w:t>
      </w:r>
      <w:r w:rsidRPr="009A17E6">
        <w:rPr>
          <w:rFonts w:hint="eastAsia"/>
          <w:kern w:val="0"/>
          <w:sz w:val="24"/>
          <w:szCs w:val="24"/>
        </w:rPr>
        <w:t>関する</w:t>
      </w:r>
      <w:r>
        <w:rPr>
          <w:rFonts w:hint="eastAsia"/>
          <w:kern w:val="0"/>
          <w:sz w:val="24"/>
          <w:szCs w:val="24"/>
        </w:rPr>
        <w:t>取扱</w:t>
      </w:r>
      <w:r w:rsidRPr="009A17E6">
        <w:rPr>
          <w:rFonts w:hint="eastAsia"/>
          <w:kern w:val="0"/>
          <w:sz w:val="24"/>
          <w:szCs w:val="24"/>
        </w:rPr>
        <w:t>要綱</w:t>
      </w:r>
    </w:p>
    <w:p w:rsidR="009518E9" w:rsidRPr="00713125" w:rsidRDefault="009518E9" w:rsidP="009518E9">
      <w:pPr>
        <w:autoSpaceDE w:val="0"/>
        <w:autoSpaceDN w:val="0"/>
        <w:ind w:firstLineChars="300" w:firstLine="720"/>
        <w:jc w:val="center"/>
        <w:rPr>
          <w:kern w:val="0"/>
          <w:sz w:val="24"/>
          <w:szCs w:val="24"/>
        </w:rPr>
      </w:pPr>
    </w:p>
    <w:p w:rsidR="009518E9" w:rsidRPr="009A17E6" w:rsidRDefault="009518E9" w:rsidP="009518E9">
      <w:pPr>
        <w:autoSpaceDE w:val="0"/>
        <w:autoSpaceDN w:val="0"/>
        <w:ind w:firstLineChars="300" w:firstLine="720"/>
        <w:jc w:val="center"/>
        <w:rPr>
          <w:kern w:val="0"/>
          <w:sz w:val="24"/>
          <w:szCs w:val="24"/>
        </w:rPr>
      </w:pPr>
    </w:p>
    <w:p w:rsidR="009518E9" w:rsidRPr="009A17E6" w:rsidRDefault="009518E9" w:rsidP="009518E9">
      <w:pPr>
        <w:autoSpaceDE w:val="0"/>
        <w:autoSpaceDN w:val="0"/>
        <w:ind w:firstLineChars="100" w:firstLine="210"/>
        <w:rPr>
          <w:kern w:val="0"/>
          <w:szCs w:val="21"/>
        </w:rPr>
      </w:pPr>
      <w:r w:rsidRPr="009A17E6">
        <w:rPr>
          <w:rFonts w:hint="eastAsia"/>
          <w:kern w:val="0"/>
          <w:szCs w:val="21"/>
        </w:rPr>
        <w:t>（趣旨）</w:t>
      </w:r>
    </w:p>
    <w:p w:rsidR="009518E9" w:rsidRDefault="009518E9" w:rsidP="009518E9">
      <w:pPr>
        <w:pStyle w:val="Default"/>
        <w:ind w:left="210" w:hangingChars="100" w:hanging="210"/>
        <w:rPr>
          <w:sz w:val="21"/>
          <w:szCs w:val="21"/>
        </w:rPr>
      </w:pPr>
      <w:r w:rsidRPr="00BC6674">
        <w:rPr>
          <w:rFonts w:hint="eastAsia"/>
          <w:color w:val="auto"/>
          <w:sz w:val="21"/>
          <w:szCs w:val="21"/>
        </w:rPr>
        <w:t>第１条</w:t>
      </w:r>
      <w:r w:rsidRPr="009A17E6">
        <w:rPr>
          <w:rFonts w:hint="eastAsia"/>
          <w:color w:val="auto"/>
          <w:szCs w:val="21"/>
        </w:rPr>
        <w:t xml:space="preserve">　</w:t>
      </w:r>
      <w:r>
        <w:rPr>
          <w:rFonts w:hint="eastAsia"/>
          <w:sz w:val="21"/>
          <w:szCs w:val="21"/>
        </w:rPr>
        <w:t>この要綱は、特別職の職員の給与並びに旅費及び費用弁償に</w:t>
      </w:r>
      <w:r w:rsidR="004722EF">
        <w:rPr>
          <w:rFonts w:hint="eastAsia"/>
          <w:sz w:val="21"/>
          <w:szCs w:val="21"/>
        </w:rPr>
        <w:t>関する条例の一部改正（平成２５年４月１日施行）に伴い、千葉市稲毛</w:t>
      </w:r>
      <w:r>
        <w:rPr>
          <w:rFonts w:hint="eastAsia"/>
          <w:sz w:val="21"/>
          <w:szCs w:val="21"/>
        </w:rPr>
        <w:t>区選挙管理委員会の委員に対する日額報酬の支給方法等に関し、</w:t>
      </w:r>
      <w:r w:rsidRPr="00371E33">
        <w:rPr>
          <w:rFonts w:hint="eastAsia"/>
          <w:sz w:val="21"/>
          <w:szCs w:val="21"/>
        </w:rPr>
        <w:t>必要な事項を定めるものとする。</w:t>
      </w:r>
    </w:p>
    <w:p w:rsidR="009518E9" w:rsidRPr="00F1397B" w:rsidRDefault="009518E9" w:rsidP="009518E9">
      <w:pPr>
        <w:pStyle w:val="Default"/>
        <w:ind w:left="210"/>
        <w:rPr>
          <w:color w:val="auto"/>
          <w:sz w:val="21"/>
          <w:szCs w:val="21"/>
        </w:rPr>
      </w:pPr>
      <w:r w:rsidRPr="00F1397B">
        <w:rPr>
          <w:rFonts w:hint="eastAsia"/>
          <w:sz w:val="21"/>
          <w:szCs w:val="21"/>
        </w:rPr>
        <w:t>（支給対象業務）</w:t>
      </w:r>
    </w:p>
    <w:p w:rsidR="009518E9" w:rsidRDefault="009518E9" w:rsidP="009518E9">
      <w:pPr>
        <w:autoSpaceDE w:val="0"/>
        <w:autoSpaceDN w:val="0"/>
        <w:ind w:left="210" w:hangingChars="100" w:hanging="210"/>
        <w:rPr>
          <w:kern w:val="0"/>
          <w:szCs w:val="21"/>
        </w:rPr>
      </w:pPr>
      <w:r w:rsidRPr="009A17E6">
        <w:rPr>
          <w:rFonts w:hint="eastAsia"/>
          <w:kern w:val="0"/>
          <w:szCs w:val="21"/>
        </w:rPr>
        <w:t xml:space="preserve">第２条　</w:t>
      </w:r>
      <w:r>
        <w:rPr>
          <w:rFonts w:hint="eastAsia"/>
          <w:kern w:val="0"/>
          <w:szCs w:val="21"/>
        </w:rPr>
        <w:t>報酬は次の各号に掲げる場合であって、職務に従事したことが事務局職員等により確認できる業務に対し支給する。</w:t>
      </w:r>
    </w:p>
    <w:p w:rsidR="009518E9" w:rsidRPr="00C14DB0" w:rsidRDefault="009518E9" w:rsidP="009518E9">
      <w:pPr>
        <w:autoSpaceDE w:val="0"/>
        <w:autoSpaceDN w:val="0"/>
        <w:rPr>
          <w:kern w:val="0"/>
          <w:szCs w:val="21"/>
        </w:rPr>
      </w:pPr>
      <w:r>
        <w:rPr>
          <w:rFonts w:hint="eastAsia"/>
          <w:kern w:val="0"/>
          <w:szCs w:val="21"/>
        </w:rPr>
        <w:t>（１）</w:t>
      </w:r>
      <w:r w:rsidRPr="00C14DB0">
        <w:rPr>
          <w:rFonts w:hint="eastAsia"/>
        </w:rPr>
        <w:t>次のいずれかに該当する公式行事に従事する場合。</w:t>
      </w:r>
    </w:p>
    <w:p w:rsidR="009518E9" w:rsidRDefault="009518E9" w:rsidP="009518E9">
      <w:pPr>
        <w:autoSpaceDE w:val="0"/>
        <w:autoSpaceDN w:val="0"/>
        <w:ind w:firstLineChars="200" w:firstLine="420"/>
        <w:rPr>
          <w:kern w:val="0"/>
          <w:szCs w:val="21"/>
        </w:rPr>
      </w:pPr>
      <w:r>
        <w:rPr>
          <w:rFonts w:hint="eastAsia"/>
          <w:kern w:val="0"/>
          <w:szCs w:val="21"/>
        </w:rPr>
        <w:t xml:space="preserve">ア　</w:t>
      </w:r>
      <w:r>
        <w:rPr>
          <w:rFonts w:hint="eastAsia"/>
        </w:rPr>
        <w:t>委員会の会議（定例会、臨時会等）へ出席する場合</w:t>
      </w:r>
    </w:p>
    <w:p w:rsidR="009518E9" w:rsidRDefault="009518E9" w:rsidP="009518E9">
      <w:pPr>
        <w:autoSpaceDE w:val="0"/>
        <w:autoSpaceDN w:val="0"/>
        <w:ind w:leftChars="200" w:left="630" w:hangingChars="100" w:hanging="210"/>
        <w:rPr>
          <w:kern w:val="0"/>
          <w:szCs w:val="21"/>
        </w:rPr>
      </w:pPr>
      <w:r>
        <w:rPr>
          <w:rFonts w:hint="eastAsia"/>
          <w:kern w:val="0"/>
          <w:szCs w:val="21"/>
        </w:rPr>
        <w:t xml:space="preserve">イ　</w:t>
      </w:r>
      <w:r>
        <w:rPr>
          <w:rFonts w:hint="eastAsia"/>
        </w:rPr>
        <w:t>委員会の会議以外の会議、研修会、現地視察、式典、行事参加等に各行政委員会の業務計画等に基づき、委員の職務として従事すると認められる場合</w:t>
      </w:r>
    </w:p>
    <w:p w:rsidR="009518E9" w:rsidRDefault="009518E9" w:rsidP="009518E9">
      <w:pPr>
        <w:autoSpaceDE w:val="0"/>
        <w:autoSpaceDN w:val="0"/>
        <w:ind w:leftChars="200" w:left="630" w:hangingChars="100" w:hanging="210"/>
        <w:rPr>
          <w:kern w:val="0"/>
          <w:szCs w:val="21"/>
        </w:rPr>
      </w:pPr>
      <w:r>
        <w:rPr>
          <w:rFonts w:hint="eastAsia"/>
          <w:kern w:val="0"/>
          <w:szCs w:val="21"/>
        </w:rPr>
        <w:t xml:space="preserve">ウ　</w:t>
      </w:r>
      <w:r>
        <w:rPr>
          <w:rFonts w:hint="eastAsia"/>
        </w:rPr>
        <w:t>公務出張をする場合（ただし、用務に従事する日に限る。）</w:t>
      </w:r>
    </w:p>
    <w:p w:rsidR="009518E9" w:rsidRPr="00914B04" w:rsidRDefault="009518E9" w:rsidP="009518E9">
      <w:pPr>
        <w:autoSpaceDE w:val="0"/>
        <w:autoSpaceDN w:val="0"/>
        <w:ind w:leftChars="200" w:left="630" w:hangingChars="100" w:hanging="210"/>
        <w:rPr>
          <w:kern w:val="0"/>
          <w:szCs w:val="21"/>
        </w:rPr>
      </w:pPr>
      <w:r>
        <w:rPr>
          <w:rFonts w:hint="eastAsia"/>
          <w:kern w:val="0"/>
          <w:szCs w:val="21"/>
        </w:rPr>
        <w:t xml:space="preserve">エ　</w:t>
      </w:r>
      <w:r>
        <w:rPr>
          <w:rFonts w:hint="eastAsia"/>
        </w:rPr>
        <w:t>議会の要請により本会議等へ出席する場合</w:t>
      </w:r>
    </w:p>
    <w:p w:rsidR="009518E9" w:rsidRDefault="009518E9" w:rsidP="009518E9">
      <w:pPr>
        <w:autoSpaceDE w:val="0"/>
        <w:autoSpaceDN w:val="0"/>
        <w:ind w:left="210" w:hangingChars="100" w:hanging="210"/>
        <w:rPr>
          <w:kern w:val="0"/>
          <w:szCs w:val="21"/>
        </w:rPr>
      </w:pPr>
      <w:r>
        <w:rPr>
          <w:rFonts w:hint="eastAsia"/>
          <w:kern w:val="0"/>
          <w:szCs w:val="21"/>
        </w:rPr>
        <w:t>（２）前号に該当しない場合であって、委員が参集して協議を行う場合。</w:t>
      </w:r>
    </w:p>
    <w:p w:rsidR="009518E9" w:rsidRDefault="009518E9" w:rsidP="009518E9">
      <w:pPr>
        <w:autoSpaceDE w:val="0"/>
        <w:autoSpaceDN w:val="0"/>
        <w:ind w:left="210" w:hangingChars="100" w:hanging="210"/>
        <w:rPr>
          <w:kern w:val="0"/>
          <w:szCs w:val="21"/>
        </w:rPr>
      </w:pPr>
      <w:r>
        <w:rPr>
          <w:rFonts w:hint="eastAsia"/>
          <w:kern w:val="0"/>
          <w:szCs w:val="21"/>
        </w:rPr>
        <w:t xml:space="preserve">　（報酬の支給方法）</w:t>
      </w:r>
    </w:p>
    <w:p w:rsidR="009518E9" w:rsidRDefault="009518E9" w:rsidP="009518E9">
      <w:pPr>
        <w:autoSpaceDE w:val="0"/>
        <w:autoSpaceDN w:val="0"/>
        <w:ind w:left="210" w:hangingChars="100" w:hanging="210"/>
        <w:rPr>
          <w:kern w:val="0"/>
          <w:szCs w:val="21"/>
        </w:rPr>
      </w:pPr>
      <w:r>
        <w:rPr>
          <w:rFonts w:hint="eastAsia"/>
          <w:kern w:val="0"/>
          <w:szCs w:val="21"/>
        </w:rPr>
        <w:t>第３条　報酬はその業務を行った日の翌月の２１日に支給する。ただし、その日が土曜日、日曜日、祝日等に当たるときは、順次繰り上げるものとする。</w:t>
      </w:r>
    </w:p>
    <w:p w:rsidR="009518E9" w:rsidRDefault="009518E9" w:rsidP="009518E9">
      <w:pPr>
        <w:autoSpaceDE w:val="0"/>
        <w:autoSpaceDN w:val="0"/>
        <w:ind w:left="210" w:hangingChars="100" w:hanging="210"/>
        <w:rPr>
          <w:kern w:val="0"/>
          <w:szCs w:val="21"/>
        </w:rPr>
      </w:pPr>
      <w:r>
        <w:rPr>
          <w:rFonts w:hint="eastAsia"/>
          <w:kern w:val="0"/>
          <w:szCs w:val="21"/>
        </w:rPr>
        <w:t xml:space="preserve">　（協議）</w:t>
      </w:r>
    </w:p>
    <w:p w:rsidR="009518E9" w:rsidRDefault="009518E9" w:rsidP="009518E9">
      <w:pPr>
        <w:autoSpaceDE w:val="0"/>
        <w:autoSpaceDN w:val="0"/>
        <w:ind w:left="210" w:hangingChars="100" w:hanging="210"/>
        <w:rPr>
          <w:kern w:val="0"/>
          <w:szCs w:val="21"/>
        </w:rPr>
      </w:pPr>
      <w:r>
        <w:rPr>
          <w:rFonts w:hint="eastAsia"/>
          <w:kern w:val="0"/>
          <w:szCs w:val="21"/>
        </w:rPr>
        <w:t>第４条　報酬の支給方法等について疑義がある場合は、総務局長と協議する</w:t>
      </w:r>
      <w:r w:rsidRPr="00C14DB0">
        <w:rPr>
          <w:rFonts w:hint="eastAsia"/>
          <w:kern w:val="0"/>
          <w:szCs w:val="21"/>
        </w:rPr>
        <w:t>ものとする</w:t>
      </w:r>
      <w:r>
        <w:rPr>
          <w:rFonts w:hint="eastAsia"/>
          <w:kern w:val="0"/>
          <w:szCs w:val="21"/>
        </w:rPr>
        <w:t>。</w:t>
      </w:r>
    </w:p>
    <w:p w:rsidR="009518E9" w:rsidRDefault="009518E9" w:rsidP="009518E9">
      <w:pPr>
        <w:autoSpaceDE w:val="0"/>
        <w:autoSpaceDN w:val="0"/>
        <w:ind w:leftChars="100" w:left="210" w:firstLineChars="200" w:firstLine="420"/>
        <w:rPr>
          <w:kern w:val="0"/>
          <w:szCs w:val="21"/>
        </w:rPr>
      </w:pPr>
    </w:p>
    <w:p w:rsidR="009518E9" w:rsidRPr="009A17E6" w:rsidRDefault="009518E9" w:rsidP="009518E9">
      <w:pPr>
        <w:autoSpaceDE w:val="0"/>
        <w:autoSpaceDN w:val="0"/>
        <w:ind w:leftChars="100" w:left="210" w:firstLineChars="200" w:firstLine="420"/>
        <w:rPr>
          <w:kern w:val="0"/>
          <w:szCs w:val="21"/>
        </w:rPr>
      </w:pPr>
      <w:r w:rsidRPr="009A17E6">
        <w:rPr>
          <w:rFonts w:hint="eastAsia"/>
          <w:kern w:val="0"/>
          <w:szCs w:val="21"/>
        </w:rPr>
        <w:t>附　則</w:t>
      </w:r>
    </w:p>
    <w:p w:rsidR="009518E9" w:rsidRPr="009A17E6" w:rsidRDefault="009518E9" w:rsidP="009518E9">
      <w:pPr>
        <w:autoSpaceDE w:val="0"/>
        <w:autoSpaceDN w:val="0"/>
        <w:ind w:leftChars="100" w:left="210"/>
        <w:rPr>
          <w:kern w:val="0"/>
          <w:szCs w:val="21"/>
        </w:rPr>
      </w:pPr>
      <w:r w:rsidRPr="009A17E6">
        <w:rPr>
          <w:rFonts w:hint="eastAsia"/>
          <w:kern w:val="0"/>
          <w:szCs w:val="21"/>
        </w:rPr>
        <w:t>この要綱は、平成２</w:t>
      </w:r>
      <w:r>
        <w:rPr>
          <w:rFonts w:hint="eastAsia"/>
          <w:kern w:val="0"/>
          <w:szCs w:val="21"/>
        </w:rPr>
        <w:t>５</w:t>
      </w:r>
      <w:r w:rsidRPr="009A17E6">
        <w:rPr>
          <w:rFonts w:hint="eastAsia"/>
          <w:kern w:val="0"/>
          <w:szCs w:val="21"/>
        </w:rPr>
        <w:t>年４月１日から施行する。</w:t>
      </w:r>
    </w:p>
    <w:p w:rsidR="009518E9" w:rsidRDefault="009518E9" w:rsidP="009518E9">
      <w:pPr>
        <w:autoSpaceDE w:val="0"/>
        <w:autoSpaceDN w:val="0"/>
        <w:ind w:leftChars="100" w:left="210"/>
        <w:rPr>
          <w:kern w:val="0"/>
          <w:szCs w:val="21"/>
        </w:rPr>
      </w:pPr>
    </w:p>
    <w:p w:rsidR="009518E9" w:rsidRDefault="009518E9" w:rsidP="009518E9">
      <w:pPr>
        <w:autoSpaceDE w:val="0"/>
        <w:autoSpaceDN w:val="0"/>
        <w:ind w:leftChars="100" w:left="210"/>
        <w:rPr>
          <w:kern w:val="0"/>
          <w:szCs w:val="21"/>
        </w:rPr>
      </w:pPr>
    </w:p>
    <w:p w:rsidR="0002530B" w:rsidRPr="00EB224C" w:rsidRDefault="0002530B" w:rsidP="009518E9">
      <w:pPr>
        <w:autoSpaceDE w:val="0"/>
        <w:autoSpaceDN w:val="0"/>
        <w:rPr>
          <w:kern w:val="0"/>
          <w:szCs w:val="21"/>
        </w:rPr>
      </w:pPr>
    </w:p>
    <w:sectPr w:rsidR="0002530B" w:rsidRPr="00EB224C" w:rsidSect="0002530B">
      <w:headerReference w:type="default" r:id="rId8"/>
      <w:pgSz w:w="11906" w:h="16838" w:code="9"/>
      <w:pgMar w:top="1701" w:right="1418" w:bottom="1701" w:left="1418" w:header="851" w:footer="992" w:gutter="0"/>
      <w:cols w:space="425"/>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B0" w:rsidRDefault="00C14DB0" w:rsidP="00B27AC5">
      <w:r>
        <w:separator/>
      </w:r>
    </w:p>
  </w:endnote>
  <w:endnote w:type="continuationSeparator" w:id="0">
    <w:p w:rsidR="00C14DB0" w:rsidRDefault="00C14DB0" w:rsidP="00B27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B0" w:rsidRDefault="00C14DB0" w:rsidP="00B27AC5">
      <w:r>
        <w:separator/>
      </w:r>
    </w:p>
  </w:footnote>
  <w:footnote w:type="continuationSeparator" w:id="0">
    <w:p w:rsidR="00C14DB0" w:rsidRDefault="00C14DB0" w:rsidP="00B27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B0" w:rsidRDefault="00C14DB0" w:rsidP="00B23E43">
    <w:pPr>
      <w:pStyle w:val="a4"/>
    </w:pPr>
  </w:p>
  <w:p w:rsidR="00C14DB0" w:rsidRDefault="00C14DB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43B"/>
    <w:multiLevelType w:val="hybridMultilevel"/>
    <w:tmpl w:val="ED7406FA"/>
    <w:lvl w:ilvl="0" w:tplc="8E0604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0A7F0D"/>
    <w:multiLevelType w:val="hybridMultilevel"/>
    <w:tmpl w:val="4FF26D38"/>
    <w:lvl w:ilvl="0" w:tplc="B32668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B079C3"/>
    <w:multiLevelType w:val="hybridMultilevel"/>
    <w:tmpl w:val="675C898C"/>
    <w:lvl w:ilvl="0" w:tplc="F5D44F7A">
      <w:start w:val="3"/>
      <w:numFmt w:val="decimalFullWidth"/>
      <w:lvlText w:val="第%1条"/>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nsid w:val="2D9D23F9"/>
    <w:multiLevelType w:val="hybridMultilevel"/>
    <w:tmpl w:val="C7744556"/>
    <w:lvl w:ilvl="0" w:tplc="27D8D8F4">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nsid w:val="32DD00D9"/>
    <w:multiLevelType w:val="hybridMultilevel"/>
    <w:tmpl w:val="D0587BB8"/>
    <w:lvl w:ilvl="0" w:tplc="14041E1E">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452B5802"/>
    <w:multiLevelType w:val="hybridMultilevel"/>
    <w:tmpl w:val="4D8EA24A"/>
    <w:lvl w:ilvl="0" w:tplc="1FE85D8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CD7ECB"/>
    <w:multiLevelType w:val="hybridMultilevel"/>
    <w:tmpl w:val="64B4D2A2"/>
    <w:lvl w:ilvl="0" w:tplc="4142FCF2">
      <w:start w:val="1"/>
      <w:numFmt w:val="decimalFullWidth"/>
      <w:lvlText w:val="第%1条"/>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7E4A3E85"/>
    <w:multiLevelType w:val="hybridMultilevel"/>
    <w:tmpl w:val="57362CF0"/>
    <w:lvl w:ilvl="0" w:tplc="5FD03C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dirty"/>
  <w:defaultTabStop w:val="840"/>
  <w:drawingGridVerticalSpacing w:val="327"/>
  <w:displayHorizontalDrawingGridEvery w:val="0"/>
  <w:noPunctuationKerning/>
  <w:characterSpacingControl w:val="doNotCompress"/>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1987"/>
    <w:rsid w:val="000169BF"/>
    <w:rsid w:val="000171BE"/>
    <w:rsid w:val="000211D5"/>
    <w:rsid w:val="000224BC"/>
    <w:rsid w:val="00025263"/>
    <w:rsid w:val="0002530B"/>
    <w:rsid w:val="000275CB"/>
    <w:rsid w:val="0003171D"/>
    <w:rsid w:val="000328E3"/>
    <w:rsid w:val="0004771F"/>
    <w:rsid w:val="000518F6"/>
    <w:rsid w:val="00053A12"/>
    <w:rsid w:val="00057D3C"/>
    <w:rsid w:val="000611BB"/>
    <w:rsid w:val="00061590"/>
    <w:rsid w:val="0009247C"/>
    <w:rsid w:val="000A3682"/>
    <w:rsid w:val="000D1616"/>
    <w:rsid w:val="000D2627"/>
    <w:rsid w:val="000D72AC"/>
    <w:rsid w:val="000E3A86"/>
    <w:rsid w:val="00112289"/>
    <w:rsid w:val="001178AE"/>
    <w:rsid w:val="00125F3A"/>
    <w:rsid w:val="00127FCA"/>
    <w:rsid w:val="001372C9"/>
    <w:rsid w:val="00142294"/>
    <w:rsid w:val="00156AFF"/>
    <w:rsid w:val="00173D46"/>
    <w:rsid w:val="001A6148"/>
    <w:rsid w:val="001B1608"/>
    <w:rsid w:val="001B2F43"/>
    <w:rsid w:val="001C310F"/>
    <w:rsid w:val="001F034E"/>
    <w:rsid w:val="001F2F23"/>
    <w:rsid w:val="001F618D"/>
    <w:rsid w:val="00205FAA"/>
    <w:rsid w:val="002063EC"/>
    <w:rsid w:val="00207395"/>
    <w:rsid w:val="002115AB"/>
    <w:rsid w:val="0021323D"/>
    <w:rsid w:val="00252C58"/>
    <w:rsid w:val="00273C25"/>
    <w:rsid w:val="00274041"/>
    <w:rsid w:val="00276394"/>
    <w:rsid w:val="00282367"/>
    <w:rsid w:val="0029709F"/>
    <w:rsid w:val="002A072C"/>
    <w:rsid w:val="002A52A1"/>
    <w:rsid w:val="002B391D"/>
    <w:rsid w:val="002C05AF"/>
    <w:rsid w:val="002D41A5"/>
    <w:rsid w:val="002F270F"/>
    <w:rsid w:val="002F5765"/>
    <w:rsid w:val="002F7C55"/>
    <w:rsid w:val="00304F45"/>
    <w:rsid w:val="003334D2"/>
    <w:rsid w:val="00334EAC"/>
    <w:rsid w:val="0035056B"/>
    <w:rsid w:val="00356BB6"/>
    <w:rsid w:val="00357CC1"/>
    <w:rsid w:val="00357CD3"/>
    <w:rsid w:val="00367956"/>
    <w:rsid w:val="00374355"/>
    <w:rsid w:val="0038364F"/>
    <w:rsid w:val="00390986"/>
    <w:rsid w:val="003B5A08"/>
    <w:rsid w:val="003D4112"/>
    <w:rsid w:val="003E6962"/>
    <w:rsid w:val="00405E55"/>
    <w:rsid w:val="00411120"/>
    <w:rsid w:val="004124ED"/>
    <w:rsid w:val="00446537"/>
    <w:rsid w:val="004507A8"/>
    <w:rsid w:val="0046226B"/>
    <w:rsid w:val="00467CF8"/>
    <w:rsid w:val="004722EF"/>
    <w:rsid w:val="00481BAE"/>
    <w:rsid w:val="004866A7"/>
    <w:rsid w:val="00493DA3"/>
    <w:rsid w:val="004A3B91"/>
    <w:rsid w:val="004B098C"/>
    <w:rsid w:val="004C7155"/>
    <w:rsid w:val="00511537"/>
    <w:rsid w:val="00542B6A"/>
    <w:rsid w:val="00546529"/>
    <w:rsid w:val="005674F5"/>
    <w:rsid w:val="005B2D11"/>
    <w:rsid w:val="005D40EF"/>
    <w:rsid w:val="005D441A"/>
    <w:rsid w:val="005E0A51"/>
    <w:rsid w:val="005E326A"/>
    <w:rsid w:val="005E6EA2"/>
    <w:rsid w:val="006103A7"/>
    <w:rsid w:val="0062748D"/>
    <w:rsid w:val="00645540"/>
    <w:rsid w:val="00672380"/>
    <w:rsid w:val="00681B3A"/>
    <w:rsid w:val="006869D1"/>
    <w:rsid w:val="006D1132"/>
    <w:rsid w:val="006D20B2"/>
    <w:rsid w:val="006D66FB"/>
    <w:rsid w:val="006D778D"/>
    <w:rsid w:val="006E198D"/>
    <w:rsid w:val="00713125"/>
    <w:rsid w:val="007220D4"/>
    <w:rsid w:val="007501B7"/>
    <w:rsid w:val="007830C1"/>
    <w:rsid w:val="007C0E2B"/>
    <w:rsid w:val="007C1A33"/>
    <w:rsid w:val="007D015D"/>
    <w:rsid w:val="007D1CE1"/>
    <w:rsid w:val="007D5BEA"/>
    <w:rsid w:val="007E1B5F"/>
    <w:rsid w:val="007E6400"/>
    <w:rsid w:val="007F6C83"/>
    <w:rsid w:val="00803480"/>
    <w:rsid w:val="0080544F"/>
    <w:rsid w:val="00834C5C"/>
    <w:rsid w:val="00843274"/>
    <w:rsid w:val="00850189"/>
    <w:rsid w:val="0087032D"/>
    <w:rsid w:val="0088193C"/>
    <w:rsid w:val="008B7BDF"/>
    <w:rsid w:val="008D3CDC"/>
    <w:rsid w:val="008E638B"/>
    <w:rsid w:val="0091184D"/>
    <w:rsid w:val="0091215D"/>
    <w:rsid w:val="00914B04"/>
    <w:rsid w:val="009314E5"/>
    <w:rsid w:val="009319DA"/>
    <w:rsid w:val="009518E9"/>
    <w:rsid w:val="0095236A"/>
    <w:rsid w:val="0095251F"/>
    <w:rsid w:val="00955B29"/>
    <w:rsid w:val="009610CA"/>
    <w:rsid w:val="00992021"/>
    <w:rsid w:val="009A17E6"/>
    <w:rsid w:val="009A7FB5"/>
    <w:rsid w:val="009C2938"/>
    <w:rsid w:val="009C3611"/>
    <w:rsid w:val="009E69A5"/>
    <w:rsid w:val="009E7081"/>
    <w:rsid w:val="009F6E25"/>
    <w:rsid w:val="009F76AC"/>
    <w:rsid w:val="00A0302B"/>
    <w:rsid w:val="00A061AF"/>
    <w:rsid w:val="00A237E7"/>
    <w:rsid w:val="00A40CFF"/>
    <w:rsid w:val="00A45D0C"/>
    <w:rsid w:val="00A56F0E"/>
    <w:rsid w:val="00A71D03"/>
    <w:rsid w:val="00A75739"/>
    <w:rsid w:val="00A81368"/>
    <w:rsid w:val="00A82C61"/>
    <w:rsid w:val="00A93A7A"/>
    <w:rsid w:val="00A9783D"/>
    <w:rsid w:val="00AD10D4"/>
    <w:rsid w:val="00AD3E22"/>
    <w:rsid w:val="00AD6D75"/>
    <w:rsid w:val="00AF3C68"/>
    <w:rsid w:val="00B23E43"/>
    <w:rsid w:val="00B27AC5"/>
    <w:rsid w:val="00B324D1"/>
    <w:rsid w:val="00B5598D"/>
    <w:rsid w:val="00B6154F"/>
    <w:rsid w:val="00B642B8"/>
    <w:rsid w:val="00B6750D"/>
    <w:rsid w:val="00B817C0"/>
    <w:rsid w:val="00B97643"/>
    <w:rsid w:val="00BA1987"/>
    <w:rsid w:val="00BA2517"/>
    <w:rsid w:val="00BA4780"/>
    <w:rsid w:val="00BA7730"/>
    <w:rsid w:val="00BC6674"/>
    <w:rsid w:val="00BC6AEE"/>
    <w:rsid w:val="00BD4AEB"/>
    <w:rsid w:val="00BE3C5B"/>
    <w:rsid w:val="00BE47CD"/>
    <w:rsid w:val="00BF1605"/>
    <w:rsid w:val="00BF71F1"/>
    <w:rsid w:val="00C14DB0"/>
    <w:rsid w:val="00C21CB9"/>
    <w:rsid w:val="00C657E9"/>
    <w:rsid w:val="00C70376"/>
    <w:rsid w:val="00CA079B"/>
    <w:rsid w:val="00CA0A36"/>
    <w:rsid w:val="00CA67FD"/>
    <w:rsid w:val="00CB0DD8"/>
    <w:rsid w:val="00CB2526"/>
    <w:rsid w:val="00CB590A"/>
    <w:rsid w:val="00CC1E5A"/>
    <w:rsid w:val="00CD41F0"/>
    <w:rsid w:val="00CE554C"/>
    <w:rsid w:val="00CE5F7B"/>
    <w:rsid w:val="00D03692"/>
    <w:rsid w:val="00D1170D"/>
    <w:rsid w:val="00D25973"/>
    <w:rsid w:val="00D32AA3"/>
    <w:rsid w:val="00D4006A"/>
    <w:rsid w:val="00D57B86"/>
    <w:rsid w:val="00D73449"/>
    <w:rsid w:val="00D96691"/>
    <w:rsid w:val="00DB1F1E"/>
    <w:rsid w:val="00DB3D20"/>
    <w:rsid w:val="00DD60AB"/>
    <w:rsid w:val="00DF7187"/>
    <w:rsid w:val="00E12E3D"/>
    <w:rsid w:val="00E13600"/>
    <w:rsid w:val="00E15D01"/>
    <w:rsid w:val="00E173CD"/>
    <w:rsid w:val="00E352FE"/>
    <w:rsid w:val="00E73966"/>
    <w:rsid w:val="00E74337"/>
    <w:rsid w:val="00EA7742"/>
    <w:rsid w:val="00EB224C"/>
    <w:rsid w:val="00EC5397"/>
    <w:rsid w:val="00EC7F69"/>
    <w:rsid w:val="00ED68B1"/>
    <w:rsid w:val="00EE3636"/>
    <w:rsid w:val="00EE5030"/>
    <w:rsid w:val="00EE5C6D"/>
    <w:rsid w:val="00F065E1"/>
    <w:rsid w:val="00F1397B"/>
    <w:rsid w:val="00F15CF8"/>
    <w:rsid w:val="00F67023"/>
    <w:rsid w:val="00F7013D"/>
    <w:rsid w:val="00F712D3"/>
    <w:rsid w:val="00F742D4"/>
    <w:rsid w:val="00F92614"/>
    <w:rsid w:val="00F9567F"/>
    <w:rsid w:val="00FE50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987"/>
    <w:pPr>
      <w:ind w:leftChars="400" w:left="840"/>
    </w:pPr>
  </w:style>
  <w:style w:type="paragraph" w:styleId="a4">
    <w:name w:val="header"/>
    <w:basedOn w:val="a"/>
    <w:link w:val="a5"/>
    <w:uiPriority w:val="99"/>
    <w:unhideWhenUsed/>
    <w:rsid w:val="00B27AC5"/>
    <w:pPr>
      <w:tabs>
        <w:tab w:val="center" w:pos="4252"/>
        <w:tab w:val="right" w:pos="8504"/>
      </w:tabs>
      <w:snapToGrid w:val="0"/>
    </w:pPr>
  </w:style>
  <w:style w:type="character" w:customStyle="1" w:styleId="a5">
    <w:name w:val="ヘッダー (文字)"/>
    <w:basedOn w:val="a0"/>
    <w:link w:val="a4"/>
    <w:uiPriority w:val="99"/>
    <w:rsid w:val="00B27AC5"/>
  </w:style>
  <w:style w:type="paragraph" w:styleId="a6">
    <w:name w:val="footer"/>
    <w:basedOn w:val="a"/>
    <w:link w:val="a7"/>
    <w:uiPriority w:val="99"/>
    <w:semiHidden/>
    <w:unhideWhenUsed/>
    <w:rsid w:val="00B27AC5"/>
    <w:pPr>
      <w:tabs>
        <w:tab w:val="center" w:pos="4252"/>
        <w:tab w:val="right" w:pos="8504"/>
      </w:tabs>
      <w:snapToGrid w:val="0"/>
    </w:pPr>
  </w:style>
  <w:style w:type="character" w:customStyle="1" w:styleId="a7">
    <w:name w:val="フッター (文字)"/>
    <w:basedOn w:val="a0"/>
    <w:link w:val="a6"/>
    <w:uiPriority w:val="99"/>
    <w:semiHidden/>
    <w:rsid w:val="00B27AC5"/>
  </w:style>
  <w:style w:type="table" w:styleId="a8">
    <w:name w:val="Table Grid"/>
    <w:basedOn w:val="a1"/>
    <w:uiPriority w:val="59"/>
    <w:rsid w:val="004C71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2F270F"/>
    <w:rPr>
      <w:sz w:val="18"/>
      <w:szCs w:val="18"/>
    </w:rPr>
  </w:style>
  <w:style w:type="paragraph" w:styleId="aa">
    <w:name w:val="annotation text"/>
    <w:basedOn w:val="a"/>
    <w:link w:val="ab"/>
    <w:uiPriority w:val="99"/>
    <w:unhideWhenUsed/>
    <w:rsid w:val="002F270F"/>
    <w:pPr>
      <w:jc w:val="left"/>
    </w:pPr>
  </w:style>
  <w:style w:type="character" w:customStyle="1" w:styleId="ab">
    <w:name w:val="コメント文字列 (文字)"/>
    <w:basedOn w:val="a0"/>
    <w:link w:val="aa"/>
    <w:uiPriority w:val="99"/>
    <w:rsid w:val="002F270F"/>
  </w:style>
  <w:style w:type="paragraph" w:styleId="ac">
    <w:name w:val="annotation subject"/>
    <w:basedOn w:val="aa"/>
    <w:next w:val="aa"/>
    <w:link w:val="ad"/>
    <w:uiPriority w:val="99"/>
    <w:semiHidden/>
    <w:unhideWhenUsed/>
    <w:rsid w:val="002F270F"/>
    <w:rPr>
      <w:b/>
      <w:bCs/>
    </w:rPr>
  </w:style>
  <w:style w:type="character" w:customStyle="1" w:styleId="ad">
    <w:name w:val="コメント内容 (文字)"/>
    <w:basedOn w:val="ab"/>
    <w:link w:val="ac"/>
    <w:uiPriority w:val="99"/>
    <w:semiHidden/>
    <w:rsid w:val="002F270F"/>
    <w:rPr>
      <w:b/>
      <w:bCs/>
    </w:rPr>
  </w:style>
  <w:style w:type="paragraph" w:styleId="ae">
    <w:name w:val="Balloon Text"/>
    <w:basedOn w:val="a"/>
    <w:link w:val="af"/>
    <w:uiPriority w:val="99"/>
    <w:semiHidden/>
    <w:unhideWhenUsed/>
    <w:rsid w:val="002F27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270F"/>
    <w:rPr>
      <w:rFonts w:asciiTheme="majorHAnsi" w:eastAsiaTheme="majorEastAsia" w:hAnsiTheme="majorHAnsi" w:cstheme="majorBidi"/>
      <w:sz w:val="18"/>
      <w:szCs w:val="18"/>
    </w:rPr>
  </w:style>
  <w:style w:type="paragraph" w:customStyle="1" w:styleId="Default">
    <w:name w:val="Default"/>
    <w:rsid w:val="009A17E6"/>
    <w:pPr>
      <w:widowControl w:val="0"/>
      <w:autoSpaceDE w:val="0"/>
      <w:autoSpaceDN w:val="0"/>
      <w:adjustRightInd w:val="0"/>
    </w:pPr>
    <w:rPr>
      <w:rFonts w:ascii="ＭＳ 明朝" w:eastAsia="ＭＳ 明朝" w:hAnsi="Century" w:cs="ＭＳ 明朝"/>
      <w:color w:val="000000"/>
      <w:kern w:val="0"/>
      <w:sz w:val="24"/>
      <w:szCs w:val="24"/>
    </w:rPr>
  </w:style>
  <w:style w:type="character" w:styleId="af0">
    <w:name w:val="Hyperlink"/>
    <w:basedOn w:val="a0"/>
    <w:uiPriority w:val="99"/>
    <w:semiHidden/>
    <w:unhideWhenUsed/>
    <w:rsid w:val="00CA079B"/>
    <w:rPr>
      <w:color w:val="0000FF"/>
      <w:u w:val="single"/>
    </w:rPr>
  </w:style>
</w:styles>
</file>

<file path=word/webSettings.xml><?xml version="1.0" encoding="utf-8"?>
<w:webSettings xmlns:r="http://schemas.openxmlformats.org/officeDocument/2006/relationships" xmlns:w="http://schemas.openxmlformats.org/wordprocessingml/2006/main">
  <w:divs>
    <w:div w:id="17922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D84A2-91D4-41F4-8CB4-23B74014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dc:creator>
  <cp:keywords/>
  <dc:description/>
  <cp:lastModifiedBy>千葉市</cp:lastModifiedBy>
  <cp:revision>12</cp:revision>
  <cp:lastPrinted>2013-04-02T02:08:00Z</cp:lastPrinted>
  <dcterms:created xsi:type="dcterms:W3CDTF">2013-03-19T06:42:00Z</dcterms:created>
  <dcterms:modified xsi:type="dcterms:W3CDTF">2013-04-02T02:09:00Z</dcterms:modified>
</cp:coreProperties>
</file>