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D51" w:rsidRPr="00240B87" w:rsidRDefault="00AA0B3E" w:rsidP="00D87947">
      <w:pPr>
        <w:jc w:val="center"/>
      </w:pPr>
      <w:bookmarkStart w:id="0" w:name="_Hlk35433535"/>
      <w:r>
        <w:rPr>
          <w:rFonts w:hint="eastAsia"/>
        </w:rPr>
        <w:t>審査事務補助</w:t>
      </w:r>
      <w:r w:rsidR="00535629" w:rsidRPr="00240B87">
        <w:rPr>
          <w:rFonts w:hint="eastAsia"/>
        </w:rPr>
        <w:t>業務委託</w:t>
      </w:r>
      <w:bookmarkEnd w:id="0"/>
      <w:r w:rsidR="00535629" w:rsidRPr="00240B87">
        <w:rPr>
          <w:rFonts w:hint="eastAsia"/>
        </w:rPr>
        <w:t>公募型プロポーザル募集要項</w:t>
      </w:r>
    </w:p>
    <w:p w:rsidR="00535629" w:rsidRPr="000F7686" w:rsidRDefault="00535629"/>
    <w:p w:rsidR="00535629" w:rsidRPr="00240B87" w:rsidRDefault="00535629">
      <w:r w:rsidRPr="00240B87">
        <w:rPr>
          <w:rFonts w:hint="eastAsia"/>
        </w:rPr>
        <w:t>１　業務の目的</w:t>
      </w:r>
    </w:p>
    <w:p w:rsidR="00535629" w:rsidRPr="00240B87" w:rsidRDefault="00D87947" w:rsidP="00AA0B3E">
      <w:pPr>
        <w:ind w:left="210" w:hangingChars="100" w:hanging="210"/>
      </w:pPr>
      <w:r>
        <w:rPr>
          <w:rFonts w:hint="eastAsia"/>
        </w:rPr>
        <w:t xml:space="preserve">　　</w:t>
      </w:r>
      <w:bookmarkStart w:id="1" w:name="OLE_LINK1"/>
      <w:r w:rsidR="00AA0B3E">
        <w:rPr>
          <w:rFonts w:hint="eastAsia"/>
        </w:rPr>
        <w:t>審査事務のうち定型的な業務について、外部に委託し業務手法や工程を可視化、標準化することにより業務効率を向上させるとともに、マニュアル等の徹底により、正確かつ迅速に処理することを目的とする。</w:t>
      </w:r>
    </w:p>
    <w:bookmarkEnd w:id="1"/>
    <w:p w:rsidR="00535629" w:rsidRPr="00240B87" w:rsidRDefault="00535629" w:rsidP="00535629"/>
    <w:p w:rsidR="00535629" w:rsidRPr="00240B87" w:rsidRDefault="00535629" w:rsidP="00535629">
      <w:r w:rsidRPr="00240B87">
        <w:rPr>
          <w:rFonts w:hint="eastAsia"/>
        </w:rPr>
        <w:t>２　業務の概要</w:t>
      </w:r>
    </w:p>
    <w:p w:rsidR="00535629" w:rsidRPr="00240B87" w:rsidRDefault="00240B87" w:rsidP="00535629">
      <w:r>
        <w:rPr>
          <w:rFonts w:hint="eastAsia"/>
        </w:rPr>
        <w:t>（１）</w:t>
      </w:r>
      <w:r w:rsidR="00535629" w:rsidRPr="00240B87">
        <w:rPr>
          <w:rFonts w:hint="eastAsia"/>
        </w:rPr>
        <w:t xml:space="preserve">委託名　　　</w:t>
      </w:r>
      <w:r w:rsidR="00AA0B3E" w:rsidRPr="00AA0B3E">
        <w:rPr>
          <w:rFonts w:hint="eastAsia"/>
        </w:rPr>
        <w:t>審査事務補助業務委託</w:t>
      </w:r>
    </w:p>
    <w:p w:rsidR="00535629" w:rsidRPr="00240B87" w:rsidRDefault="00C34B6A" w:rsidP="00240B87">
      <w:pPr>
        <w:ind w:left="1890" w:hangingChars="900" w:hanging="1890"/>
      </w:pPr>
      <w:r>
        <w:rPr>
          <w:rFonts w:hint="eastAsia"/>
        </w:rPr>
        <w:t xml:space="preserve">（２）業務内容　　</w:t>
      </w:r>
      <w:r w:rsidR="00AA0B3E" w:rsidRPr="00AA0B3E">
        <w:rPr>
          <w:rFonts w:hint="eastAsia"/>
        </w:rPr>
        <w:t>審査事務補助業務委託</w:t>
      </w:r>
      <w:r>
        <w:rPr>
          <w:rFonts w:hint="eastAsia"/>
        </w:rPr>
        <w:t>仕様書</w:t>
      </w:r>
      <w:r w:rsidR="00535629" w:rsidRPr="00240B87">
        <w:rPr>
          <w:rFonts w:hint="eastAsia"/>
        </w:rPr>
        <w:t>のとおり</w:t>
      </w:r>
    </w:p>
    <w:p w:rsidR="00240B87" w:rsidRDefault="00240B87" w:rsidP="00535629">
      <w:r w:rsidRPr="00240B87">
        <w:rPr>
          <w:rFonts w:hint="eastAsia"/>
        </w:rPr>
        <w:t>（３）</w:t>
      </w:r>
      <w:r>
        <w:rPr>
          <w:rFonts w:hint="eastAsia"/>
        </w:rPr>
        <w:t>委託期間　　契約締結日の翌日から令和</w:t>
      </w:r>
      <w:r w:rsidR="00601FF8">
        <w:rPr>
          <w:rFonts w:hint="eastAsia"/>
        </w:rPr>
        <w:t>５</w:t>
      </w:r>
      <w:r>
        <w:rPr>
          <w:rFonts w:hint="eastAsia"/>
        </w:rPr>
        <w:t>年</w:t>
      </w:r>
      <w:r w:rsidR="00601FF8">
        <w:rPr>
          <w:rFonts w:hint="eastAsia"/>
        </w:rPr>
        <w:t>１２</w:t>
      </w:r>
      <w:r>
        <w:rPr>
          <w:rFonts w:hint="eastAsia"/>
        </w:rPr>
        <w:t>月</w:t>
      </w:r>
      <w:r w:rsidR="005000B3">
        <w:rPr>
          <w:rFonts w:hint="eastAsia"/>
        </w:rPr>
        <w:t>３１</w:t>
      </w:r>
      <w:r>
        <w:rPr>
          <w:rFonts w:hint="eastAsia"/>
        </w:rPr>
        <w:t>日（</w:t>
      </w:r>
      <w:r w:rsidR="005000B3">
        <w:rPr>
          <w:rFonts w:hint="eastAsia"/>
        </w:rPr>
        <w:t>月</w:t>
      </w:r>
      <w:r>
        <w:rPr>
          <w:rFonts w:hint="eastAsia"/>
        </w:rPr>
        <w:t>）まで</w:t>
      </w:r>
    </w:p>
    <w:p w:rsidR="00170600" w:rsidRDefault="00240B87" w:rsidP="00274F0A">
      <w:pPr>
        <w:ind w:left="1890" w:hangingChars="900" w:hanging="1890"/>
      </w:pPr>
      <w:bookmarkStart w:id="2" w:name="_Hlk51246486"/>
      <w:r>
        <w:rPr>
          <w:rFonts w:hint="eastAsia"/>
        </w:rPr>
        <w:t xml:space="preserve">（４）委託限度額　</w:t>
      </w:r>
      <w:r w:rsidR="00AC44B2">
        <w:rPr>
          <w:rFonts w:hint="eastAsia"/>
        </w:rPr>
        <w:t xml:space="preserve">令和２年度　</w:t>
      </w:r>
      <w:r w:rsidR="00484848">
        <w:rPr>
          <w:rFonts w:hint="eastAsia"/>
        </w:rPr>
        <w:t xml:space="preserve">　</w:t>
      </w:r>
      <w:r w:rsidR="00352057">
        <w:rPr>
          <w:rFonts w:hint="eastAsia"/>
        </w:rPr>
        <w:t>９</w:t>
      </w:r>
      <w:r w:rsidR="00484848">
        <w:rPr>
          <w:rFonts w:hint="eastAsia"/>
        </w:rPr>
        <w:t>，</w:t>
      </w:r>
      <w:r w:rsidR="002765C7">
        <w:rPr>
          <w:rFonts w:hint="eastAsia"/>
        </w:rPr>
        <w:t>３０</w:t>
      </w:r>
      <w:r w:rsidR="004A21DD">
        <w:rPr>
          <w:rFonts w:hint="eastAsia"/>
        </w:rPr>
        <w:t>１</w:t>
      </w:r>
      <w:r w:rsidR="00352057">
        <w:rPr>
          <w:rFonts w:hint="eastAsia"/>
        </w:rPr>
        <w:t>，</w:t>
      </w:r>
      <w:r w:rsidR="004A21DD">
        <w:rPr>
          <w:rFonts w:hint="eastAsia"/>
        </w:rPr>
        <w:t>６</w:t>
      </w:r>
      <w:r w:rsidR="00484848">
        <w:rPr>
          <w:rFonts w:hint="eastAsia"/>
        </w:rPr>
        <w:t>００</w:t>
      </w:r>
      <w:r w:rsidR="00170600">
        <w:rPr>
          <w:rFonts w:hint="eastAsia"/>
        </w:rPr>
        <w:t>円</w:t>
      </w:r>
    </w:p>
    <w:p w:rsidR="00484848" w:rsidRDefault="00484848" w:rsidP="00170600">
      <w:pPr>
        <w:ind w:leftChars="900" w:left="1890"/>
      </w:pPr>
      <w:r>
        <w:rPr>
          <w:rFonts w:hint="eastAsia"/>
        </w:rPr>
        <w:t>令和３年度　１８，６７５，</w:t>
      </w:r>
      <w:r w:rsidR="004A21DD">
        <w:rPr>
          <w:rFonts w:hint="eastAsia"/>
        </w:rPr>
        <w:t>８</w:t>
      </w:r>
      <w:r w:rsidR="00DC6D2B">
        <w:rPr>
          <w:rFonts w:hint="eastAsia"/>
        </w:rPr>
        <w:t>０</w:t>
      </w:r>
      <w:r>
        <w:rPr>
          <w:rFonts w:hint="eastAsia"/>
        </w:rPr>
        <w:t>０円</w:t>
      </w:r>
    </w:p>
    <w:p w:rsidR="008B6E10" w:rsidRDefault="00484848" w:rsidP="00170600">
      <w:pPr>
        <w:ind w:leftChars="900" w:left="1890"/>
      </w:pPr>
      <w:r>
        <w:rPr>
          <w:rFonts w:hint="eastAsia"/>
        </w:rPr>
        <w:t>令和４年度　１８，６７５，</w:t>
      </w:r>
      <w:r w:rsidR="004A21DD">
        <w:rPr>
          <w:rFonts w:hint="eastAsia"/>
        </w:rPr>
        <w:t>８</w:t>
      </w:r>
      <w:r>
        <w:rPr>
          <w:rFonts w:hint="eastAsia"/>
        </w:rPr>
        <w:t>００円</w:t>
      </w:r>
    </w:p>
    <w:p w:rsidR="00484848" w:rsidRDefault="00484848" w:rsidP="00170600">
      <w:pPr>
        <w:ind w:leftChars="900" w:left="1890"/>
      </w:pPr>
      <w:r>
        <w:rPr>
          <w:rFonts w:hint="eastAsia"/>
        </w:rPr>
        <w:t>令和５年度　１４，００６，</w:t>
      </w:r>
      <w:r w:rsidR="004A21DD">
        <w:rPr>
          <w:rFonts w:hint="eastAsia"/>
        </w:rPr>
        <w:t>３</w:t>
      </w:r>
      <w:r>
        <w:rPr>
          <w:rFonts w:hint="eastAsia"/>
        </w:rPr>
        <w:t>００円</w:t>
      </w:r>
    </w:p>
    <w:p w:rsidR="00240B87" w:rsidRDefault="008B6E10" w:rsidP="00170600">
      <w:pPr>
        <w:ind w:leftChars="900" w:left="1890"/>
      </w:pPr>
      <w:r>
        <w:rPr>
          <w:rFonts w:hint="eastAsia"/>
        </w:rPr>
        <w:t xml:space="preserve">合計限度額　</w:t>
      </w:r>
      <w:r w:rsidR="00352057">
        <w:rPr>
          <w:rFonts w:hint="eastAsia"/>
        </w:rPr>
        <w:t>６０</w:t>
      </w:r>
      <w:r>
        <w:rPr>
          <w:rFonts w:hint="eastAsia"/>
        </w:rPr>
        <w:t>，</w:t>
      </w:r>
      <w:r w:rsidR="002765C7">
        <w:rPr>
          <w:rFonts w:hint="eastAsia"/>
        </w:rPr>
        <w:t>６５</w:t>
      </w:r>
      <w:r w:rsidR="00DC6D2B">
        <w:rPr>
          <w:rFonts w:hint="eastAsia"/>
        </w:rPr>
        <w:t>９</w:t>
      </w:r>
      <w:r>
        <w:rPr>
          <w:rFonts w:hint="eastAsia"/>
        </w:rPr>
        <w:t>，</w:t>
      </w:r>
      <w:r w:rsidR="00DC6D2B">
        <w:rPr>
          <w:rFonts w:hint="eastAsia"/>
        </w:rPr>
        <w:t>５</w:t>
      </w:r>
      <w:r w:rsidR="00484848">
        <w:rPr>
          <w:rFonts w:hint="eastAsia"/>
        </w:rPr>
        <w:t>００</w:t>
      </w:r>
      <w:r>
        <w:rPr>
          <w:rFonts w:hint="eastAsia"/>
        </w:rPr>
        <w:t>円(</w:t>
      </w:r>
      <w:r w:rsidR="00240B87">
        <w:rPr>
          <w:rFonts w:hint="eastAsia"/>
        </w:rPr>
        <w:t>消費税及び地方消費税相当額を含む</w:t>
      </w:r>
      <w:r>
        <w:rPr>
          <w:rFonts w:hint="eastAsia"/>
        </w:rPr>
        <w:t>)</w:t>
      </w:r>
    </w:p>
    <w:bookmarkEnd w:id="2"/>
    <w:p w:rsidR="008A2DC9" w:rsidRPr="00B11BB6" w:rsidRDefault="00240B87" w:rsidP="00B11BB6">
      <w:pPr>
        <w:ind w:left="1890" w:hangingChars="900" w:hanging="1890"/>
      </w:pPr>
      <w:r>
        <w:rPr>
          <w:rFonts w:hint="eastAsia"/>
        </w:rPr>
        <w:t xml:space="preserve">（５）支払条件　　</w:t>
      </w:r>
      <w:r w:rsidR="00B11BB6" w:rsidRPr="00AA0B3E">
        <w:rPr>
          <w:rFonts w:hint="eastAsia"/>
        </w:rPr>
        <w:t>審査事務補助業務委託</w:t>
      </w:r>
      <w:r w:rsidR="00B11BB6">
        <w:rPr>
          <w:rFonts w:hint="eastAsia"/>
        </w:rPr>
        <w:t>仕様書</w:t>
      </w:r>
      <w:r w:rsidR="00B11BB6" w:rsidRPr="00240B87">
        <w:rPr>
          <w:rFonts w:hint="eastAsia"/>
        </w:rPr>
        <w:t>のとおり</w:t>
      </w:r>
    </w:p>
    <w:p w:rsidR="00240B87" w:rsidRDefault="00240B87" w:rsidP="00240B87">
      <w:pPr>
        <w:ind w:left="1890" w:hangingChars="900" w:hanging="1890"/>
      </w:pPr>
      <w:r>
        <w:rPr>
          <w:rFonts w:hint="eastAsia"/>
        </w:rPr>
        <w:t>（６）業務担当課　千葉市</w:t>
      </w:r>
      <w:r w:rsidR="00AA0B3E">
        <w:rPr>
          <w:rFonts w:hint="eastAsia"/>
        </w:rPr>
        <w:t>会計</w:t>
      </w:r>
      <w:r w:rsidR="00DE671A">
        <w:rPr>
          <w:rFonts w:hint="eastAsia"/>
        </w:rPr>
        <w:t>室</w:t>
      </w:r>
    </w:p>
    <w:p w:rsidR="00240B87" w:rsidRDefault="00240B87" w:rsidP="00CA57C5">
      <w:pPr>
        <w:ind w:left="1890" w:hangingChars="900" w:hanging="1890"/>
      </w:pPr>
      <w:r>
        <w:rPr>
          <w:rFonts w:hint="eastAsia"/>
        </w:rPr>
        <w:t xml:space="preserve">　　　　　　　　　　〒260-87</w:t>
      </w:r>
      <w:r w:rsidR="00CA57C5">
        <w:rPr>
          <w:rFonts w:hint="eastAsia"/>
        </w:rPr>
        <w:t>22</w:t>
      </w:r>
      <w:r>
        <w:rPr>
          <w:rFonts w:hint="eastAsia"/>
        </w:rPr>
        <w:t xml:space="preserve">　千葉市中央区</w:t>
      </w:r>
      <w:r w:rsidR="00CA57C5">
        <w:rPr>
          <w:rFonts w:hint="eastAsia"/>
        </w:rPr>
        <w:t>千葉港</w:t>
      </w:r>
      <w:r>
        <w:rPr>
          <w:rFonts w:hint="eastAsia"/>
        </w:rPr>
        <w:t>１番</w:t>
      </w:r>
      <w:r w:rsidR="00CA57C5">
        <w:rPr>
          <w:rFonts w:hint="eastAsia"/>
        </w:rPr>
        <w:t>１</w:t>
      </w:r>
      <w:r>
        <w:rPr>
          <w:rFonts w:hint="eastAsia"/>
        </w:rPr>
        <w:t>号</w:t>
      </w:r>
    </w:p>
    <w:p w:rsidR="00011D53" w:rsidRDefault="00011D53" w:rsidP="00011D53">
      <w:pPr>
        <w:ind w:firstLineChars="1000" w:firstLine="2100"/>
      </w:pPr>
      <w:bookmarkStart w:id="3" w:name="_Hlk49169152"/>
      <w:r>
        <w:rPr>
          <w:rFonts w:hint="eastAsia"/>
        </w:rPr>
        <w:t>電話番号　　０４３－２４５－５</w:t>
      </w:r>
      <w:r w:rsidR="00CA57C5">
        <w:rPr>
          <w:rFonts w:hint="eastAsia"/>
        </w:rPr>
        <w:t>４５２</w:t>
      </w:r>
    </w:p>
    <w:p w:rsidR="00011D53" w:rsidRDefault="00011D53" w:rsidP="00011D53">
      <w:pPr>
        <w:ind w:firstLineChars="1000" w:firstLine="2100"/>
      </w:pPr>
      <w:r>
        <w:rPr>
          <w:rFonts w:hint="eastAsia"/>
        </w:rPr>
        <w:t>ＦＡＸ番号　０４３－２４５－５</w:t>
      </w:r>
      <w:r w:rsidR="00CA57C5">
        <w:rPr>
          <w:rFonts w:hint="eastAsia"/>
        </w:rPr>
        <w:t>５６４</w:t>
      </w:r>
    </w:p>
    <w:p w:rsidR="00011D53" w:rsidRDefault="00011D53" w:rsidP="00011D53">
      <w:pPr>
        <w:ind w:firstLineChars="1000" w:firstLine="2100"/>
        <w:rPr>
          <w:rStyle w:val="a7"/>
        </w:rPr>
      </w:pPr>
      <w:r>
        <w:rPr>
          <w:rFonts w:hint="eastAsia"/>
        </w:rPr>
        <w:t xml:space="preserve">Ｅ-ｍａｉｌ </w:t>
      </w:r>
      <w:r w:rsidR="00CA57C5" w:rsidRPr="00CA57C5">
        <w:t>kaikei.AU@city.chiba.lg.jp</w:t>
      </w:r>
    </w:p>
    <w:bookmarkEnd w:id="3"/>
    <w:p w:rsidR="00011D53" w:rsidRDefault="00011D53" w:rsidP="00011D53"/>
    <w:p w:rsidR="00425DD5" w:rsidRDefault="00425DD5" w:rsidP="00425DD5">
      <w:pPr>
        <w:widowControl/>
        <w:jc w:val="left"/>
      </w:pPr>
      <w:r>
        <w:rPr>
          <w:rFonts w:hint="eastAsia"/>
        </w:rPr>
        <w:t>３　参加資格</w:t>
      </w:r>
    </w:p>
    <w:p w:rsidR="00425DD5" w:rsidRDefault="00425DD5" w:rsidP="00425DD5">
      <w:pPr>
        <w:ind w:left="420" w:hangingChars="200" w:hanging="420"/>
      </w:pPr>
      <w:r>
        <w:rPr>
          <w:rFonts w:hint="eastAsia"/>
        </w:rPr>
        <w:t>（１）地方自治法施行令第１６７条の４の規定に該当する場合のほか、以下に定める項目に該当する場合は、本件の企画提案に参加できないものとする。ただし、⑤～⑥について、新型コロナウイルス感染症等の影響に対応するための国税関係法律の臨時特例に関する法律第３条または地方税附則第５９条による猶予制度の適用を受けている場合はこの限りではない。</w:t>
      </w:r>
    </w:p>
    <w:p w:rsidR="00425DD5" w:rsidRDefault="00425DD5" w:rsidP="00425DD5">
      <w:pPr>
        <w:ind w:left="420" w:hangingChars="200" w:hanging="420"/>
      </w:pPr>
      <w:r>
        <w:rPr>
          <w:rFonts w:hint="eastAsia"/>
        </w:rPr>
        <w:t xml:space="preserve">　　①　手形交換所による取引停止処分を受けてから２年間を経過しない場合</w:t>
      </w:r>
    </w:p>
    <w:p w:rsidR="00425DD5" w:rsidRDefault="00425DD5" w:rsidP="00425DD5">
      <w:pPr>
        <w:ind w:left="630" w:hangingChars="300" w:hanging="630"/>
      </w:pPr>
      <w:r>
        <w:rPr>
          <w:rFonts w:hint="eastAsia"/>
        </w:rPr>
        <w:t xml:space="preserve">　　②　当該業務の企画提案書の提出期限の日前６か月以内に不渡手形又は不渡小切手を出した場合</w:t>
      </w:r>
    </w:p>
    <w:p w:rsidR="00425DD5" w:rsidRDefault="00425DD5" w:rsidP="00425DD5">
      <w:pPr>
        <w:ind w:left="630" w:hangingChars="300" w:hanging="630"/>
      </w:pPr>
      <w:r>
        <w:rPr>
          <w:rFonts w:hint="eastAsia"/>
        </w:rPr>
        <w:t xml:space="preserve">　　③　会社更生法（平成１４年法律第１５４号）の更生手続き開始の申立てをした場合で、同法に基づく裁判所による更生計画認可決定がなされていない場合</w:t>
      </w:r>
    </w:p>
    <w:p w:rsidR="00425DD5" w:rsidRDefault="00425DD5" w:rsidP="00425DD5">
      <w:pPr>
        <w:ind w:left="672" w:hangingChars="320" w:hanging="672"/>
      </w:pPr>
      <w:r>
        <w:rPr>
          <w:rFonts w:hint="eastAsia"/>
        </w:rPr>
        <w:t xml:space="preserve">　　④　民事再生法（平成１１年法律第２２５号）の再生手続き開始の申立てをした場合で、同法に基づく裁判所による再生計画認可決定がなされていない場合</w:t>
      </w:r>
    </w:p>
    <w:p w:rsidR="00425DD5" w:rsidRDefault="00425DD5" w:rsidP="00425DD5">
      <w:pPr>
        <w:ind w:left="672" w:hangingChars="320" w:hanging="672"/>
      </w:pPr>
      <w:r>
        <w:rPr>
          <w:rFonts w:hint="eastAsia"/>
        </w:rPr>
        <w:t xml:space="preserve">　　⑤　千葉市内に本店又は営業所等を有する者にあっては、千葉市税（延滞金を含む）を滞納</w:t>
      </w:r>
      <w:r>
        <w:rPr>
          <w:rFonts w:hint="eastAsia"/>
        </w:rPr>
        <w:lastRenderedPageBreak/>
        <w:t>している場合</w:t>
      </w:r>
    </w:p>
    <w:p w:rsidR="00425DD5" w:rsidRDefault="00425DD5" w:rsidP="00425DD5">
      <w:pPr>
        <w:ind w:left="672" w:hangingChars="320" w:hanging="672"/>
      </w:pPr>
      <w:r>
        <w:rPr>
          <w:rFonts w:hint="eastAsia"/>
        </w:rPr>
        <w:t xml:space="preserve">　　⑥　千葉市内に本店又は営業所等を有する者で、個人住民税の特別徴収を行うべきものにあっては、個人住民税の特別徴収を行っていない場合</w:t>
      </w:r>
    </w:p>
    <w:p w:rsidR="00425DD5" w:rsidRDefault="00425DD5" w:rsidP="00425DD5">
      <w:pPr>
        <w:ind w:left="672" w:hangingChars="320" w:hanging="672"/>
      </w:pPr>
      <w:r>
        <w:rPr>
          <w:rFonts w:hint="eastAsia"/>
        </w:rPr>
        <w:t xml:space="preserve">　　⑦　千葉市物品等入札参加資格者指名停止措置要領（昭和６０年８月１日施行）及び千葉市建設工事請負業者等指名停止措置要領（昭和６０年８月１日施行）に基づく指名停止措置等を当該業務の企画提案書の提出期限の日から審査による業者決定日までの間に受けている場合</w:t>
      </w:r>
    </w:p>
    <w:p w:rsidR="00425DD5" w:rsidRDefault="00425DD5" w:rsidP="00425DD5">
      <w:pPr>
        <w:ind w:left="672" w:hangingChars="320" w:hanging="672"/>
      </w:pPr>
      <w:r>
        <w:rPr>
          <w:rFonts w:hint="eastAsia"/>
        </w:rPr>
        <w:t xml:space="preserve">　　⑧　千葉市内において、都市計画法（昭和４３年法律第１００号）に違反している場合</w:t>
      </w:r>
    </w:p>
    <w:p w:rsidR="00425DD5" w:rsidRDefault="00425DD5" w:rsidP="00425DD5">
      <w:pPr>
        <w:ind w:left="672" w:hangingChars="320" w:hanging="672"/>
      </w:pPr>
      <w:r>
        <w:rPr>
          <w:rFonts w:hint="eastAsia"/>
        </w:rPr>
        <w:t xml:space="preserve">　　⑨　千葉市暴力団排除条例（平成２４年千葉市条例第３６号）第９条に規定する暴力団員等又は暴力団密接関係者である場合</w:t>
      </w:r>
    </w:p>
    <w:p w:rsidR="00425DD5" w:rsidRDefault="00425DD5" w:rsidP="00425DD5">
      <w:pPr>
        <w:ind w:left="672" w:hangingChars="320" w:hanging="672"/>
      </w:pPr>
      <w:r>
        <w:rPr>
          <w:rFonts w:hint="eastAsia"/>
        </w:rPr>
        <w:t>（２）</w:t>
      </w:r>
      <w:bookmarkStart w:id="4" w:name="_Hlk49167524"/>
      <w:r>
        <w:rPr>
          <w:rFonts w:hint="eastAsia"/>
        </w:rPr>
        <w:t>令和</w:t>
      </w:r>
      <w:r w:rsidRPr="00F0183E">
        <w:rPr>
          <w:rFonts w:hint="eastAsia"/>
        </w:rPr>
        <w:t>２・３年</w:t>
      </w:r>
      <w:r>
        <w:rPr>
          <w:rFonts w:hint="eastAsia"/>
        </w:rPr>
        <w:t>度</w:t>
      </w:r>
      <w:r w:rsidR="00B10462" w:rsidRPr="00B10462">
        <w:rPr>
          <w:rFonts w:hint="eastAsia"/>
        </w:rPr>
        <w:t>千葉市委託入札参加資格者名簿</w:t>
      </w:r>
      <w:r>
        <w:rPr>
          <w:rFonts w:hint="eastAsia"/>
        </w:rPr>
        <w:t>に登録されていること。</w:t>
      </w:r>
    </w:p>
    <w:p w:rsidR="005000B3" w:rsidRDefault="005000B3" w:rsidP="005000B3">
      <w:pPr>
        <w:ind w:left="420" w:hangingChars="200" w:hanging="420"/>
      </w:pPr>
      <w:r>
        <w:rPr>
          <w:rFonts w:hint="eastAsia"/>
        </w:rPr>
        <w:t>（３</w:t>
      </w:r>
      <w:r w:rsidRPr="002E0484">
        <w:rPr>
          <w:rFonts w:hint="eastAsia"/>
        </w:rPr>
        <w:t>）過去１０年間に</w:t>
      </w:r>
      <w:r>
        <w:rPr>
          <w:rFonts w:hint="eastAsia"/>
        </w:rPr>
        <w:t>本市または国、県若しくは他の地方公共団体で、</w:t>
      </w:r>
      <w:r w:rsidRPr="002E0484">
        <w:rPr>
          <w:rFonts w:hint="eastAsia"/>
        </w:rPr>
        <w:t>本業務と同種または類似業務</w:t>
      </w:r>
      <w:r w:rsidR="00D830EC">
        <w:rPr>
          <w:rFonts w:hint="eastAsia"/>
        </w:rPr>
        <w:t>（国・地方公共団体の窓口業務や総務事務など）を受注・履</w:t>
      </w:r>
      <w:r w:rsidRPr="002E0484">
        <w:rPr>
          <w:rFonts w:hint="eastAsia"/>
        </w:rPr>
        <w:t>行した実</w:t>
      </w:r>
      <w:r w:rsidRPr="006F6330">
        <w:rPr>
          <w:rFonts w:hint="eastAsia"/>
        </w:rPr>
        <w:t>績を有していること。</w:t>
      </w:r>
    </w:p>
    <w:p w:rsidR="005000B3" w:rsidRPr="005000B3" w:rsidRDefault="005000B3" w:rsidP="005000B3">
      <w:pPr>
        <w:ind w:left="420" w:hangingChars="200" w:hanging="420"/>
      </w:pPr>
      <w:r>
        <w:rPr>
          <w:rFonts w:hint="eastAsia"/>
        </w:rPr>
        <w:t xml:space="preserve">　　　また、共同企業体を構成して提案する場合、構成企業体全体で実績の有無を判断するものとする。</w:t>
      </w:r>
    </w:p>
    <w:bookmarkEnd w:id="4"/>
    <w:p w:rsidR="00425DD5" w:rsidRDefault="00425DD5" w:rsidP="00425DD5">
      <w:pPr>
        <w:ind w:left="420" w:hangingChars="200" w:hanging="420"/>
      </w:pPr>
      <w:r>
        <w:rPr>
          <w:rFonts w:hint="eastAsia"/>
        </w:rPr>
        <w:t>（</w:t>
      </w:r>
      <w:r w:rsidR="005000B3">
        <w:rPr>
          <w:rFonts w:hint="eastAsia"/>
        </w:rPr>
        <w:t>４）情</w:t>
      </w:r>
      <w:r w:rsidRPr="002E3969">
        <w:rPr>
          <w:rFonts w:hint="eastAsia"/>
        </w:rPr>
        <w:t>報セキュリティ関連の認証（ISMS、ISO/IEC27001、JISQ27001 等）を取得している</w:t>
      </w:r>
      <w:r>
        <w:rPr>
          <w:rFonts w:hint="eastAsia"/>
        </w:rPr>
        <w:t>こと。</w:t>
      </w:r>
    </w:p>
    <w:p w:rsidR="00425DD5" w:rsidRDefault="00425DD5" w:rsidP="00425DD5">
      <w:pPr>
        <w:ind w:left="420" w:hangingChars="200" w:hanging="420"/>
      </w:pPr>
      <w:r w:rsidRPr="00425DD5">
        <w:rPr>
          <w:rFonts w:hint="eastAsia"/>
        </w:rPr>
        <w:t>（</w:t>
      </w:r>
      <w:r w:rsidR="005000B3">
        <w:rPr>
          <w:rFonts w:hint="eastAsia"/>
        </w:rPr>
        <w:t>５）</w:t>
      </w:r>
      <w:r w:rsidRPr="00425DD5">
        <w:rPr>
          <w:rFonts w:hint="eastAsia"/>
        </w:rPr>
        <w:t>一般財団法人日本情報経済社会推進協会が認定するプライバシーマークを取得していること。</w:t>
      </w:r>
    </w:p>
    <w:p w:rsidR="00425DD5" w:rsidRDefault="00425DD5" w:rsidP="00425DD5">
      <w:pPr>
        <w:ind w:left="672" w:hangingChars="320" w:hanging="672"/>
      </w:pPr>
      <w:r>
        <w:rPr>
          <w:rFonts w:hint="eastAsia"/>
        </w:rPr>
        <w:t xml:space="preserve">　　※同一の法人からの複数の企画提案の提出は、不可とする。</w:t>
      </w:r>
    </w:p>
    <w:p w:rsidR="008A2C79" w:rsidRDefault="00425DD5" w:rsidP="008A2C79">
      <w:pPr>
        <w:ind w:left="672" w:hangingChars="320" w:hanging="672"/>
      </w:pPr>
      <w:r>
        <w:rPr>
          <w:rFonts w:hint="eastAsia"/>
        </w:rPr>
        <w:t xml:space="preserve">　　※共同企業体として参加する構成員においても、参加資格（１）及び（２）を満たす必要がある。</w:t>
      </w:r>
    </w:p>
    <w:p w:rsidR="008A2C79" w:rsidRPr="00425DD5" w:rsidRDefault="008A2C79" w:rsidP="008A2C79">
      <w:pPr>
        <w:ind w:left="672" w:hangingChars="320" w:hanging="672"/>
      </w:pPr>
    </w:p>
    <w:p w:rsidR="00011D53" w:rsidRDefault="00425DD5" w:rsidP="00011D53">
      <w:r>
        <w:rPr>
          <w:rFonts w:hint="eastAsia"/>
        </w:rPr>
        <w:t>４</w:t>
      </w:r>
      <w:r w:rsidR="00011D53">
        <w:rPr>
          <w:rFonts w:hint="eastAsia"/>
        </w:rPr>
        <w:t xml:space="preserve">　公募スケジュール</w:t>
      </w:r>
    </w:p>
    <w:p w:rsidR="00011D53" w:rsidRDefault="00011D53" w:rsidP="00011D53">
      <w:r>
        <w:rPr>
          <w:rFonts w:hint="eastAsia"/>
        </w:rPr>
        <w:t xml:space="preserve">　　　</w:t>
      </w:r>
      <w:r w:rsidR="002B17F7">
        <w:rPr>
          <w:rFonts w:hint="eastAsia"/>
        </w:rPr>
        <w:t>募集</w:t>
      </w:r>
      <w:r>
        <w:rPr>
          <w:rFonts w:hint="eastAsia"/>
        </w:rPr>
        <w:t xml:space="preserve">要項の公表　　　</w:t>
      </w:r>
      <w:r w:rsidR="0080639C">
        <w:rPr>
          <w:rFonts w:hint="eastAsia"/>
        </w:rPr>
        <w:t xml:space="preserve">　</w:t>
      </w:r>
      <w:r w:rsidR="00F460F6">
        <w:rPr>
          <w:rFonts w:hint="eastAsia"/>
        </w:rPr>
        <w:t xml:space="preserve">　</w:t>
      </w:r>
      <w:r w:rsidR="00DE671A">
        <w:rPr>
          <w:rFonts w:hint="eastAsia"/>
        </w:rPr>
        <w:t xml:space="preserve">　　　　</w:t>
      </w:r>
      <w:r>
        <w:rPr>
          <w:rFonts w:hint="eastAsia"/>
        </w:rPr>
        <w:t>令和</w:t>
      </w:r>
      <w:r w:rsidR="00CA57C5">
        <w:rPr>
          <w:rFonts w:hint="eastAsia"/>
        </w:rPr>
        <w:t>２</w:t>
      </w:r>
      <w:r>
        <w:rPr>
          <w:rFonts w:hint="eastAsia"/>
        </w:rPr>
        <w:t>年</w:t>
      </w:r>
      <w:r w:rsidR="002E0484">
        <w:rPr>
          <w:rFonts w:hint="eastAsia"/>
        </w:rPr>
        <w:t>９</w:t>
      </w:r>
      <w:r>
        <w:rPr>
          <w:rFonts w:hint="eastAsia"/>
        </w:rPr>
        <w:t>月</w:t>
      </w:r>
      <w:r w:rsidR="00DE671A">
        <w:rPr>
          <w:rFonts w:hint="eastAsia"/>
        </w:rPr>
        <w:t>１８</w:t>
      </w:r>
      <w:r>
        <w:rPr>
          <w:rFonts w:hint="eastAsia"/>
        </w:rPr>
        <w:t>日（</w:t>
      </w:r>
      <w:r w:rsidR="00DE671A">
        <w:rPr>
          <w:rFonts w:hint="eastAsia"/>
        </w:rPr>
        <w:t>金</w:t>
      </w:r>
      <w:r>
        <w:rPr>
          <w:rFonts w:hint="eastAsia"/>
        </w:rPr>
        <w:t>）</w:t>
      </w:r>
    </w:p>
    <w:p w:rsidR="00011D53" w:rsidRDefault="00011D53" w:rsidP="00011D53">
      <w:r>
        <w:rPr>
          <w:rFonts w:hint="eastAsia"/>
        </w:rPr>
        <w:t xml:space="preserve">　　　質問書の受付　　　　</w:t>
      </w:r>
      <w:r w:rsidR="0080639C">
        <w:rPr>
          <w:rFonts w:hint="eastAsia"/>
        </w:rPr>
        <w:t xml:space="preserve">　</w:t>
      </w:r>
      <w:r w:rsidR="00F460F6">
        <w:rPr>
          <w:rFonts w:hint="eastAsia"/>
        </w:rPr>
        <w:t xml:space="preserve">　</w:t>
      </w:r>
      <w:r w:rsidR="00DE671A">
        <w:rPr>
          <w:rFonts w:hint="eastAsia"/>
        </w:rPr>
        <w:t xml:space="preserve">　　　　</w:t>
      </w:r>
      <w:r w:rsidR="002C2E12">
        <w:rPr>
          <w:rFonts w:hint="eastAsia"/>
        </w:rPr>
        <w:t>令</w:t>
      </w:r>
      <w:r>
        <w:rPr>
          <w:rFonts w:hint="eastAsia"/>
        </w:rPr>
        <w:t>和</w:t>
      </w:r>
      <w:r w:rsidR="00CA57C5">
        <w:rPr>
          <w:rFonts w:hint="eastAsia"/>
        </w:rPr>
        <w:t>２</w:t>
      </w:r>
      <w:r>
        <w:rPr>
          <w:rFonts w:hint="eastAsia"/>
        </w:rPr>
        <w:t>年</w:t>
      </w:r>
      <w:r w:rsidR="00DE671A">
        <w:rPr>
          <w:rFonts w:hint="eastAsia"/>
        </w:rPr>
        <w:t>１０</w:t>
      </w:r>
      <w:r>
        <w:rPr>
          <w:rFonts w:hint="eastAsia"/>
        </w:rPr>
        <w:t>月</w:t>
      </w:r>
      <w:r w:rsidR="00DE671A">
        <w:rPr>
          <w:rFonts w:hint="eastAsia"/>
        </w:rPr>
        <w:t>１</w:t>
      </w:r>
      <w:r>
        <w:rPr>
          <w:rFonts w:hint="eastAsia"/>
        </w:rPr>
        <w:t>日（</w:t>
      </w:r>
      <w:r w:rsidR="00DE671A">
        <w:rPr>
          <w:rFonts w:hint="eastAsia"/>
        </w:rPr>
        <w:t>木</w:t>
      </w:r>
      <w:r>
        <w:rPr>
          <w:rFonts w:hint="eastAsia"/>
        </w:rPr>
        <w:t>）１７時００分まで</w:t>
      </w:r>
    </w:p>
    <w:p w:rsidR="00011D53" w:rsidRDefault="00011D53" w:rsidP="00011D53">
      <w:r>
        <w:rPr>
          <w:rFonts w:hint="eastAsia"/>
        </w:rPr>
        <w:t xml:space="preserve">　　　質問書の回答　　　　</w:t>
      </w:r>
      <w:r w:rsidR="00F460F6">
        <w:rPr>
          <w:rFonts w:hint="eastAsia"/>
        </w:rPr>
        <w:t xml:space="preserve">　</w:t>
      </w:r>
      <w:r w:rsidR="0080639C">
        <w:rPr>
          <w:rFonts w:hint="eastAsia"/>
        </w:rPr>
        <w:t xml:space="preserve">　</w:t>
      </w:r>
      <w:r w:rsidR="00DE671A">
        <w:rPr>
          <w:rFonts w:hint="eastAsia"/>
        </w:rPr>
        <w:t xml:space="preserve">　　　　</w:t>
      </w:r>
      <w:r>
        <w:rPr>
          <w:rFonts w:hint="eastAsia"/>
        </w:rPr>
        <w:t>令和</w:t>
      </w:r>
      <w:r w:rsidR="00CA57C5">
        <w:rPr>
          <w:rFonts w:hint="eastAsia"/>
        </w:rPr>
        <w:t>２</w:t>
      </w:r>
      <w:r>
        <w:rPr>
          <w:rFonts w:hint="eastAsia"/>
        </w:rPr>
        <w:t>年</w:t>
      </w:r>
      <w:r w:rsidR="00DE671A">
        <w:rPr>
          <w:rFonts w:hint="eastAsia"/>
        </w:rPr>
        <w:t>１０</w:t>
      </w:r>
      <w:r>
        <w:rPr>
          <w:rFonts w:hint="eastAsia"/>
        </w:rPr>
        <w:t>月</w:t>
      </w:r>
      <w:r w:rsidR="00DE671A">
        <w:rPr>
          <w:rFonts w:hint="eastAsia"/>
        </w:rPr>
        <w:t>５</w:t>
      </w:r>
      <w:r>
        <w:rPr>
          <w:rFonts w:hint="eastAsia"/>
        </w:rPr>
        <w:t>日（</w:t>
      </w:r>
      <w:r w:rsidR="00DE671A">
        <w:rPr>
          <w:rFonts w:hint="eastAsia"/>
        </w:rPr>
        <w:t>月</w:t>
      </w:r>
      <w:r w:rsidR="002E0484">
        <w:rPr>
          <w:rFonts w:hint="eastAsia"/>
        </w:rPr>
        <w:t>）</w:t>
      </w:r>
      <w:r w:rsidR="005F5485">
        <w:rPr>
          <w:rFonts w:hint="eastAsia"/>
        </w:rPr>
        <w:t>予定</w:t>
      </w:r>
    </w:p>
    <w:p w:rsidR="00DE671A" w:rsidRDefault="00DE671A" w:rsidP="00011D53">
      <w:r>
        <w:rPr>
          <w:rFonts w:hint="eastAsia"/>
        </w:rPr>
        <w:t xml:space="preserve">　　　企画提案参加申込書等の提出期限　令和２年１０月１２日（月）</w:t>
      </w:r>
    </w:p>
    <w:p w:rsidR="00DE671A" w:rsidRDefault="00DE671A" w:rsidP="00011D53">
      <w:r>
        <w:rPr>
          <w:rFonts w:hint="eastAsia"/>
        </w:rPr>
        <w:t xml:space="preserve">　　　参加資格確認通知の送付　　　　　令和２年１０月１４日（水）予定</w:t>
      </w:r>
    </w:p>
    <w:p w:rsidR="00011D53" w:rsidRDefault="00011D53" w:rsidP="00011D53">
      <w:r>
        <w:rPr>
          <w:rFonts w:hint="eastAsia"/>
        </w:rPr>
        <w:t xml:space="preserve">　　　企画提案書</w:t>
      </w:r>
      <w:r w:rsidR="00F460F6">
        <w:rPr>
          <w:rFonts w:hint="eastAsia"/>
        </w:rPr>
        <w:t>等</w:t>
      </w:r>
      <w:r>
        <w:rPr>
          <w:rFonts w:hint="eastAsia"/>
        </w:rPr>
        <w:t>の</w:t>
      </w:r>
      <w:r w:rsidR="0080639C">
        <w:rPr>
          <w:rFonts w:hint="eastAsia"/>
        </w:rPr>
        <w:t>提出期限</w:t>
      </w:r>
      <w:r w:rsidR="00DE671A">
        <w:rPr>
          <w:rFonts w:hint="eastAsia"/>
        </w:rPr>
        <w:t xml:space="preserve">　　　　</w:t>
      </w:r>
      <w:r w:rsidR="0080639C">
        <w:rPr>
          <w:rFonts w:hint="eastAsia"/>
        </w:rPr>
        <w:t xml:space="preserve">　</w:t>
      </w:r>
      <w:r>
        <w:rPr>
          <w:rFonts w:hint="eastAsia"/>
        </w:rPr>
        <w:t>令和</w:t>
      </w:r>
      <w:r w:rsidR="00CA57C5">
        <w:rPr>
          <w:rFonts w:hint="eastAsia"/>
        </w:rPr>
        <w:t>２</w:t>
      </w:r>
      <w:r>
        <w:rPr>
          <w:rFonts w:hint="eastAsia"/>
        </w:rPr>
        <w:t>年</w:t>
      </w:r>
      <w:r w:rsidR="00DE671A">
        <w:rPr>
          <w:rFonts w:hint="eastAsia"/>
        </w:rPr>
        <w:t>１０</w:t>
      </w:r>
      <w:r>
        <w:rPr>
          <w:rFonts w:hint="eastAsia"/>
        </w:rPr>
        <w:t>月</w:t>
      </w:r>
      <w:r w:rsidR="002E0484">
        <w:rPr>
          <w:rFonts w:hint="eastAsia"/>
        </w:rPr>
        <w:t>２</w:t>
      </w:r>
      <w:r w:rsidR="00DE671A">
        <w:rPr>
          <w:rFonts w:hint="eastAsia"/>
        </w:rPr>
        <w:t>０</w:t>
      </w:r>
      <w:r>
        <w:rPr>
          <w:rFonts w:hint="eastAsia"/>
        </w:rPr>
        <w:t>日（</w:t>
      </w:r>
      <w:r w:rsidR="00DE671A">
        <w:rPr>
          <w:rFonts w:hint="eastAsia"/>
        </w:rPr>
        <w:t>火</w:t>
      </w:r>
      <w:r w:rsidR="00CA57C5">
        <w:rPr>
          <w:rFonts w:hint="eastAsia"/>
        </w:rPr>
        <w:t>）</w:t>
      </w:r>
      <w:r>
        <w:rPr>
          <w:rFonts w:hint="eastAsia"/>
        </w:rPr>
        <w:t>１７時００分まで</w:t>
      </w:r>
    </w:p>
    <w:p w:rsidR="00011D53" w:rsidRDefault="00011D53" w:rsidP="00011D53">
      <w:r>
        <w:rPr>
          <w:rFonts w:hint="eastAsia"/>
        </w:rPr>
        <w:t xml:space="preserve">　　　プレゼンテーション　</w:t>
      </w:r>
      <w:r w:rsidR="0080639C">
        <w:rPr>
          <w:rFonts w:hint="eastAsia"/>
        </w:rPr>
        <w:t xml:space="preserve">　</w:t>
      </w:r>
      <w:r w:rsidR="00F460F6">
        <w:rPr>
          <w:rFonts w:hint="eastAsia"/>
        </w:rPr>
        <w:t xml:space="preserve">　</w:t>
      </w:r>
      <w:r w:rsidR="00DE671A">
        <w:rPr>
          <w:rFonts w:hint="eastAsia"/>
        </w:rPr>
        <w:t xml:space="preserve">　　　　</w:t>
      </w:r>
      <w:r>
        <w:rPr>
          <w:rFonts w:hint="eastAsia"/>
        </w:rPr>
        <w:t>令和</w:t>
      </w:r>
      <w:r w:rsidR="00CA57C5">
        <w:rPr>
          <w:rFonts w:hint="eastAsia"/>
        </w:rPr>
        <w:t>２</w:t>
      </w:r>
      <w:r>
        <w:rPr>
          <w:rFonts w:hint="eastAsia"/>
        </w:rPr>
        <w:t>年</w:t>
      </w:r>
      <w:r w:rsidR="002E0484">
        <w:rPr>
          <w:rFonts w:hint="eastAsia"/>
        </w:rPr>
        <w:t>１０</w:t>
      </w:r>
      <w:r>
        <w:rPr>
          <w:rFonts w:hint="eastAsia"/>
        </w:rPr>
        <w:t>月</w:t>
      </w:r>
      <w:r w:rsidR="00DE671A">
        <w:rPr>
          <w:rFonts w:hint="eastAsia"/>
        </w:rPr>
        <w:t>下旬</w:t>
      </w:r>
      <w:r>
        <w:rPr>
          <w:rFonts w:hint="eastAsia"/>
        </w:rPr>
        <w:t>予定</w:t>
      </w:r>
    </w:p>
    <w:p w:rsidR="00011D53" w:rsidRDefault="00011D53" w:rsidP="00011D53">
      <w:r>
        <w:rPr>
          <w:rFonts w:hint="eastAsia"/>
        </w:rPr>
        <w:t xml:space="preserve">　　　審査結果通知　　　　</w:t>
      </w:r>
      <w:r w:rsidR="0080639C">
        <w:rPr>
          <w:rFonts w:hint="eastAsia"/>
        </w:rPr>
        <w:t xml:space="preserve">　</w:t>
      </w:r>
      <w:r w:rsidR="00F460F6">
        <w:rPr>
          <w:rFonts w:hint="eastAsia"/>
        </w:rPr>
        <w:t xml:space="preserve">　</w:t>
      </w:r>
      <w:r w:rsidR="00DE671A">
        <w:rPr>
          <w:rFonts w:hint="eastAsia"/>
        </w:rPr>
        <w:t xml:space="preserve">　　　　</w:t>
      </w:r>
      <w:r>
        <w:rPr>
          <w:rFonts w:hint="eastAsia"/>
        </w:rPr>
        <w:t>令和</w:t>
      </w:r>
      <w:r w:rsidR="00CA57C5">
        <w:rPr>
          <w:rFonts w:hint="eastAsia"/>
        </w:rPr>
        <w:t>２</w:t>
      </w:r>
      <w:r>
        <w:rPr>
          <w:rFonts w:hint="eastAsia"/>
        </w:rPr>
        <w:t>年</w:t>
      </w:r>
      <w:r w:rsidR="002E0484">
        <w:rPr>
          <w:rFonts w:hint="eastAsia"/>
        </w:rPr>
        <w:t>１０</w:t>
      </w:r>
      <w:r w:rsidR="00E26641">
        <w:rPr>
          <w:rFonts w:hint="eastAsia"/>
        </w:rPr>
        <w:t>月</w:t>
      </w:r>
      <w:r w:rsidR="00DE671A">
        <w:rPr>
          <w:rFonts w:hint="eastAsia"/>
        </w:rPr>
        <w:t>下旬</w:t>
      </w:r>
      <w:r w:rsidR="00E26641">
        <w:rPr>
          <w:rFonts w:hint="eastAsia"/>
        </w:rPr>
        <w:t>予定</w:t>
      </w:r>
    </w:p>
    <w:p w:rsidR="00011D53" w:rsidRPr="00DE671A" w:rsidRDefault="00011D53" w:rsidP="00011D53"/>
    <w:p w:rsidR="00011D53" w:rsidRDefault="00425DD5" w:rsidP="00011D53">
      <w:r>
        <w:rPr>
          <w:rFonts w:hint="eastAsia"/>
        </w:rPr>
        <w:t>５</w:t>
      </w:r>
      <w:r w:rsidR="00011D53">
        <w:rPr>
          <w:rFonts w:hint="eastAsia"/>
        </w:rPr>
        <w:t xml:space="preserve">　参加手続き</w:t>
      </w:r>
    </w:p>
    <w:p w:rsidR="00011D53" w:rsidRDefault="00D87947" w:rsidP="00D87947">
      <w:pPr>
        <w:ind w:left="210" w:hangingChars="100" w:hanging="210"/>
      </w:pPr>
      <w:r>
        <w:rPr>
          <w:rFonts w:hint="eastAsia"/>
        </w:rPr>
        <w:t xml:space="preserve">　　</w:t>
      </w:r>
      <w:r w:rsidR="00011D53">
        <w:rPr>
          <w:rFonts w:hint="eastAsia"/>
        </w:rPr>
        <w:t>別紙「</w:t>
      </w:r>
      <w:r w:rsidR="00CA57C5" w:rsidRPr="00CA57C5">
        <w:rPr>
          <w:rFonts w:hint="eastAsia"/>
        </w:rPr>
        <w:t>審査事務補助業務委託</w:t>
      </w:r>
      <w:r w:rsidR="00011D53">
        <w:rPr>
          <w:rFonts w:hint="eastAsia"/>
        </w:rPr>
        <w:t>仕様書」記載の委託業務の内容を熟読し、企画提案を行うこと。</w:t>
      </w:r>
    </w:p>
    <w:p w:rsidR="00011D53" w:rsidRDefault="00D87947" w:rsidP="00D87947">
      <w:pPr>
        <w:ind w:leftChars="2" w:left="214" w:hangingChars="100" w:hanging="210"/>
      </w:pPr>
      <w:r>
        <w:rPr>
          <w:rFonts w:hint="eastAsia"/>
        </w:rPr>
        <w:t xml:space="preserve">　　</w:t>
      </w:r>
      <w:r w:rsidR="00011D53">
        <w:rPr>
          <w:rFonts w:hint="eastAsia"/>
        </w:rPr>
        <w:t>提案には、</w:t>
      </w:r>
      <w:r w:rsidR="00011D53" w:rsidRPr="00FD1F33">
        <w:rPr>
          <w:rFonts w:hint="eastAsia"/>
        </w:rPr>
        <w:t>「</w:t>
      </w:r>
      <w:r w:rsidR="00F02C3B">
        <w:rPr>
          <w:rFonts w:hint="eastAsia"/>
        </w:rPr>
        <w:t>６</w:t>
      </w:r>
      <w:r w:rsidR="00011D53" w:rsidRPr="00FD1F33">
        <w:rPr>
          <w:rFonts w:hint="eastAsia"/>
        </w:rPr>
        <w:t xml:space="preserve">　審査方法及び評価項目（２）企画提案を特定するための評価項目」</w:t>
      </w:r>
      <w:r w:rsidR="00011D53">
        <w:rPr>
          <w:rFonts w:hint="eastAsia"/>
        </w:rPr>
        <w:t>に記載の</w:t>
      </w:r>
      <w:r w:rsidR="00011D53">
        <w:rPr>
          <w:rFonts w:hint="eastAsia"/>
        </w:rPr>
        <w:lastRenderedPageBreak/>
        <w:t>「評価項目」と「評価の着眼点」に対して、可能な限り具体的かつ詳細な説明が含まれていることとする。</w:t>
      </w:r>
    </w:p>
    <w:p w:rsidR="00011D53" w:rsidRDefault="00D87947" w:rsidP="00D87947">
      <w:pPr>
        <w:ind w:left="210" w:hangingChars="100" w:hanging="210"/>
      </w:pPr>
      <w:r>
        <w:rPr>
          <w:rFonts w:hint="eastAsia"/>
        </w:rPr>
        <w:t xml:space="preserve">　　</w:t>
      </w:r>
      <w:r w:rsidR="00011D53">
        <w:rPr>
          <w:rFonts w:hint="eastAsia"/>
        </w:rPr>
        <w:t>なお、共同企業体を構成して提案する場合は、代表企業や構成員が判別できる一覧表（様式第</w:t>
      </w:r>
      <w:r w:rsidR="00F02C3B">
        <w:rPr>
          <w:rFonts w:hint="eastAsia"/>
        </w:rPr>
        <w:t>４</w:t>
      </w:r>
      <w:r w:rsidR="00011D53">
        <w:rPr>
          <w:rFonts w:hint="eastAsia"/>
        </w:rPr>
        <w:t>号）及び委任状</w:t>
      </w:r>
      <w:r w:rsidR="002E665A">
        <w:rPr>
          <w:rFonts w:hint="eastAsia"/>
        </w:rPr>
        <w:t>（様式第</w:t>
      </w:r>
      <w:r w:rsidR="00F02C3B">
        <w:rPr>
          <w:rFonts w:hint="eastAsia"/>
        </w:rPr>
        <w:t>５</w:t>
      </w:r>
      <w:r w:rsidR="002E665A">
        <w:rPr>
          <w:rFonts w:hint="eastAsia"/>
        </w:rPr>
        <w:t>号）を添付するものとする。</w:t>
      </w:r>
    </w:p>
    <w:p w:rsidR="00856EE1" w:rsidRPr="00607033" w:rsidRDefault="00856EE1" w:rsidP="00011D53"/>
    <w:p w:rsidR="002E665A" w:rsidRDefault="00856EE1" w:rsidP="00011D53">
      <w:r>
        <w:rPr>
          <w:rFonts w:hint="eastAsia"/>
        </w:rPr>
        <w:t>（１）提出書類等</w:t>
      </w:r>
    </w:p>
    <w:p w:rsidR="00DE671A" w:rsidRDefault="00DE671A" w:rsidP="00DE671A">
      <w:pPr>
        <w:ind w:leftChars="100" w:left="210" w:firstLineChars="100" w:firstLine="210"/>
      </w:pPr>
      <w:r>
        <w:rPr>
          <w:rFonts w:hint="eastAsia"/>
        </w:rPr>
        <w:t>ア　企画提案参加申込書等</w:t>
      </w:r>
    </w:p>
    <w:p w:rsidR="002E665A" w:rsidRDefault="002E665A" w:rsidP="00011D53">
      <w:r>
        <w:rPr>
          <w:rFonts w:hint="eastAsia"/>
        </w:rPr>
        <w:t xml:space="preserve">　　</w:t>
      </w:r>
      <w:r w:rsidR="00DE671A">
        <w:rPr>
          <w:rFonts w:hint="eastAsia"/>
        </w:rPr>
        <w:t>（</w:t>
      </w:r>
      <w:r w:rsidR="00856EE1">
        <w:rPr>
          <w:rFonts w:hint="eastAsia"/>
        </w:rPr>
        <w:t>ア</w:t>
      </w:r>
      <w:r w:rsidR="00DE671A">
        <w:rPr>
          <w:rFonts w:hint="eastAsia"/>
        </w:rPr>
        <w:t>）</w:t>
      </w:r>
      <w:r>
        <w:rPr>
          <w:rFonts w:hint="eastAsia"/>
        </w:rPr>
        <w:t>提出書類及び提出部数</w:t>
      </w:r>
    </w:p>
    <w:p w:rsidR="002E665A" w:rsidRDefault="002E665A" w:rsidP="00011D53">
      <w:r>
        <w:rPr>
          <w:rFonts w:hint="eastAsia"/>
        </w:rPr>
        <w:t xml:space="preserve">　　　　　企画提案参加申込書（様式第１号）　　　</w:t>
      </w:r>
      <w:r w:rsidR="001D30FF">
        <w:rPr>
          <w:rFonts w:hint="eastAsia"/>
        </w:rPr>
        <w:t xml:space="preserve">　　　　　　</w:t>
      </w:r>
      <w:r w:rsidR="00210A17">
        <w:rPr>
          <w:rFonts w:hint="eastAsia"/>
        </w:rPr>
        <w:t xml:space="preserve">　　　　　　　</w:t>
      </w:r>
      <w:r>
        <w:rPr>
          <w:rFonts w:hint="eastAsia"/>
        </w:rPr>
        <w:t>１部</w:t>
      </w:r>
    </w:p>
    <w:p w:rsidR="005000B3" w:rsidRPr="005000B3" w:rsidRDefault="005000B3" w:rsidP="00011D53">
      <w:r>
        <w:rPr>
          <w:rFonts w:hint="eastAsia"/>
        </w:rPr>
        <w:t xml:space="preserve">　　　　　類似業務等の履行実績（様式第２号）　　　　　　　　　　　　　　　１部</w:t>
      </w:r>
    </w:p>
    <w:p w:rsidR="00496833" w:rsidRPr="00F74759" w:rsidRDefault="00496833" w:rsidP="00496833">
      <w:r>
        <w:rPr>
          <w:rFonts w:hint="eastAsia"/>
        </w:rPr>
        <w:t xml:space="preserve">　　　　　会社概要が分かる書類（パンフレット等）　　　　　　　　　　　　　１</w:t>
      </w:r>
      <w:r w:rsidRPr="002E0484">
        <w:rPr>
          <w:rFonts w:hint="eastAsia"/>
        </w:rPr>
        <w:t>部</w:t>
      </w:r>
    </w:p>
    <w:p w:rsidR="00496833" w:rsidRPr="00F74759" w:rsidRDefault="00496833" w:rsidP="00496833">
      <w:r>
        <w:rPr>
          <w:rFonts w:hint="eastAsia"/>
        </w:rPr>
        <w:t xml:space="preserve">　　　　　財務諸表の写し（直近</w:t>
      </w:r>
      <w:r w:rsidR="00716AB0">
        <w:rPr>
          <w:rFonts w:hint="eastAsia"/>
        </w:rPr>
        <w:t>２カ年</w:t>
      </w:r>
      <w:r>
        <w:rPr>
          <w:rFonts w:hint="eastAsia"/>
        </w:rPr>
        <w:t>の決算状況がわかるもの）　　　　　　　１</w:t>
      </w:r>
      <w:r w:rsidRPr="002E0484">
        <w:rPr>
          <w:rFonts w:hint="eastAsia"/>
        </w:rPr>
        <w:t>部</w:t>
      </w:r>
    </w:p>
    <w:p w:rsidR="00496833" w:rsidRDefault="00496833" w:rsidP="00496833">
      <w:r>
        <w:rPr>
          <w:rFonts w:hint="eastAsia"/>
        </w:rPr>
        <w:t xml:space="preserve">　　　　　履歴事項全部証明書の写し　　　　　　　　　　　　　　　　　　　　１</w:t>
      </w:r>
      <w:r w:rsidRPr="002E0484">
        <w:rPr>
          <w:rFonts w:hint="eastAsia"/>
        </w:rPr>
        <w:t>部</w:t>
      </w:r>
    </w:p>
    <w:p w:rsidR="002E665A" w:rsidRDefault="002E665A" w:rsidP="00011D53">
      <w:r>
        <w:rPr>
          <w:rFonts w:hint="eastAsia"/>
        </w:rPr>
        <w:t xml:space="preserve">　　　　　共同企業体等一覧表（様式第</w:t>
      </w:r>
      <w:r w:rsidR="005000B3">
        <w:rPr>
          <w:rFonts w:hint="eastAsia"/>
        </w:rPr>
        <w:t>４</w:t>
      </w:r>
      <w:r>
        <w:rPr>
          <w:rFonts w:hint="eastAsia"/>
        </w:rPr>
        <w:t xml:space="preserve">号）　　　</w:t>
      </w:r>
      <w:r w:rsidR="001D30FF">
        <w:rPr>
          <w:rFonts w:hint="eastAsia"/>
        </w:rPr>
        <w:t xml:space="preserve">　　　　　</w:t>
      </w:r>
      <w:r w:rsidR="00210A17">
        <w:rPr>
          <w:rFonts w:hint="eastAsia"/>
        </w:rPr>
        <w:t xml:space="preserve">　　　　　　　　</w:t>
      </w:r>
      <w:r>
        <w:rPr>
          <w:rFonts w:hint="eastAsia"/>
        </w:rPr>
        <w:t>１部</w:t>
      </w:r>
    </w:p>
    <w:p w:rsidR="002E665A" w:rsidRDefault="002E665A" w:rsidP="00011D53">
      <w:r>
        <w:rPr>
          <w:rFonts w:hint="eastAsia"/>
        </w:rPr>
        <w:t xml:space="preserve">　　　　</w:t>
      </w:r>
      <w:r w:rsidR="00F735DD">
        <w:rPr>
          <w:rFonts w:hint="eastAsia"/>
        </w:rPr>
        <w:t xml:space="preserve">　委任状（共同企業体等）（様式第</w:t>
      </w:r>
      <w:r w:rsidR="005000B3">
        <w:rPr>
          <w:rFonts w:hint="eastAsia"/>
        </w:rPr>
        <w:t>５</w:t>
      </w:r>
      <w:r w:rsidR="00F735DD">
        <w:rPr>
          <w:rFonts w:hint="eastAsia"/>
        </w:rPr>
        <w:t>号）　　　　　　　　　　　　　　 １</w:t>
      </w:r>
      <w:r>
        <w:rPr>
          <w:rFonts w:hint="eastAsia"/>
        </w:rPr>
        <w:t>部</w:t>
      </w:r>
    </w:p>
    <w:p w:rsidR="00210A17" w:rsidRDefault="00425DD5" w:rsidP="00011D53">
      <w:r>
        <w:rPr>
          <w:rFonts w:hint="eastAsia"/>
        </w:rPr>
        <w:t xml:space="preserve">　　　　　</w:t>
      </w:r>
      <w:r w:rsidRPr="00425DD5">
        <w:rPr>
          <w:rFonts w:hint="eastAsia"/>
        </w:rPr>
        <w:t>前記</w:t>
      </w:r>
      <w:r>
        <w:rPr>
          <w:rFonts w:hint="eastAsia"/>
        </w:rPr>
        <w:t>「</w:t>
      </w:r>
      <w:r w:rsidRPr="00425DD5">
        <w:rPr>
          <w:rFonts w:hint="eastAsia"/>
        </w:rPr>
        <w:t>３</w:t>
      </w:r>
      <w:r>
        <w:rPr>
          <w:rFonts w:hint="eastAsia"/>
        </w:rPr>
        <w:t xml:space="preserve">　参加資格（</w:t>
      </w:r>
      <w:r w:rsidR="005000B3">
        <w:rPr>
          <w:rFonts w:hint="eastAsia"/>
        </w:rPr>
        <w:t>４</w:t>
      </w:r>
      <w:r>
        <w:rPr>
          <w:rFonts w:hint="eastAsia"/>
        </w:rPr>
        <w:t>）及び（</w:t>
      </w:r>
      <w:r w:rsidR="005000B3">
        <w:rPr>
          <w:rFonts w:hint="eastAsia"/>
        </w:rPr>
        <w:t>５</w:t>
      </w:r>
      <w:r>
        <w:rPr>
          <w:rFonts w:hint="eastAsia"/>
        </w:rPr>
        <w:t>）を</w:t>
      </w:r>
      <w:r w:rsidRPr="00425DD5">
        <w:rPr>
          <w:rFonts w:hint="eastAsia"/>
        </w:rPr>
        <w:t>証するもの</w:t>
      </w:r>
      <w:r w:rsidR="00210A17">
        <w:rPr>
          <w:rFonts w:hint="eastAsia"/>
        </w:rPr>
        <w:t>（登録証の写し）</w:t>
      </w:r>
      <w:r>
        <w:rPr>
          <w:rFonts w:hint="eastAsia"/>
        </w:rPr>
        <w:t xml:space="preserve">　１部</w:t>
      </w:r>
    </w:p>
    <w:p w:rsidR="002E665A" w:rsidRDefault="002E665A" w:rsidP="00011D53">
      <w:r>
        <w:rPr>
          <w:rFonts w:hint="eastAsia"/>
        </w:rPr>
        <w:t xml:space="preserve">　　</w:t>
      </w:r>
      <w:r w:rsidR="00DE671A">
        <w:rPr>
          <w:rFonts w:hint="eastAsia"/>
        </w:rPr>
        <w:t>（</w:t>
      </w:r>
      <w:r w:rsidR="00856EE1">
        <w:rPr>
          <w:rFonts w:hint="eastAsia"/>
        </w:rPr>
        <w:t>イ</w:t>
      </w:r>
      <w:r w:rsidR="00DE671A">
        <w:rPr>
          <w:rFonts w:hint="eastAsia"/>
        </w:rPr>
        <w:t>）</w:t>
      </w:r>
      <w:r>
        <w:rPr>
          <w:rFonts w:hint="eastAsia"/>
        </w:rPr>
        <w:t>提出期限</w:t>
      </w:r>
    </w:p>
    <w:p w:rsidR="002E665A" w:rsidRDefault="002E665A" w:rsidP="00011D53">
      <w:r>
        <w:rPr>
          <w:rFonts w:hint="eastAsia"/>
        </w:rPr>
        <w:t xml:space="preserve">　　　　</w:t>
      </w:r>
      <w:r w:rsidR="00DE671A">
        <w:rPr>
          <w:rFonts w:hint="eastAsia"/>
        </w:rPr>
        <w:t xml:space="preserve">　</w:t>
      </w:r>
      <w:r>
        <w:rPr>
          <w:rFonts w:hint="eastAsia"/>
        </w:rPr>
        <w:t>令和</w:t>
      </w:r>
      <w:r w:rsidR="00D2532C">
        <w:rPr>
          <w:rFonts w:hint="eastAsia"/>
        </w:rPr>
        <w:t>２</w:t>
      </w:r>
      <w:r>
        <w:rPr>
          <w:rFonts w:hint="eastAsia"/>
        </w:rPr>
        <w:t>年</w:t>
      </w:r>
      <w:r w:rsidR="00DE671A">
        <w:rPr>
          <w:rFonts w:hint="eastAsia"/>
        </w:rPr>
        <w:t>１０</w:t>
      </w:r>
      <w:r>
        <w:rPr>
          <w:rFonts w:hint="eastAsia"/>
        </w:rPr>
        <w:t>月</w:t>
      </w:r>
      <w:r w:rsidR="00DE671A">
        <w:rPr>
          <w:rFonts w:hint="eastAsia"/>
        </w:rPr>
        <w:t>１２</w:t>
      </w:r>
      <w:r>
        <w:rPr>
          <w:rFonts w:hint="eastAsia"/>
        </w:rPr>
        <w:t>日（</w:t>
      </w:r>
      <w:r w:rsidR="00DE671A">
        <w:rPr>
          <w:rFonts w:hint="eastAsia"/>
        </w:rPr>
        <w:t>月</w:t>
      </w:r>
      <w:r>
        <w:rPr>
          <w:rFonts w:hint="eastAsia"/>
        </w:rPr>
        <w:t>）１７時００分までとする。</w:t>
      </w:r>
    </w:p>
    <w:p w:rsidR="002E665A" w:rsidRDefault="002E665A" w:rsidP="00011D53">
      <w:r>
        <w:rPr>
          <w:rFonts w:hint="eastAsia"/>
        </w:rPr>
        <w:t xml:space="preserve">　　</w:t>
      </w:r>
      <w:r w:rsidR="00DE671A">
        <w:rPr>
          <w:rFonts w:hint="eastAsia"/>
        </w:rPr>
        <w:t>（ウ）</w:t>
      </w:r>
      <w:r>
        <w:rPr>
          <w:rFonts w:hint="eastAsia"/>
        </w:rPr>
        <w:t>提出先及び提出方法</w:t>
      </w:r>
    </w:p>
    <w:p w:rsidR="002E665A" w:rsidRDefault="002E665A" w:rsidP="00011D53">
      <w:r>
        <w:rPr>
          <w:rFonts w:hint="eastAsia"/>
        </w:rPr>
        <w:t xml:space="preserve">　　　　　業務担当課へ持参すること。</w:t>
      </w:r>
    </w:p>
    <w:p w:rsidR="002E665A" w:rsidRDefault="00DE671A" w:rsidP="00DE671A">
      <w:pPr>
        <w:ind w:leftChars="100" w:left="210" w:firstLineChars="100" w:firstLine="210"/>
      </w:pPr>
      <w:r>
        <w:rPr>
          <w:rFonts w:hint="eastAsia"/>
        </w:rPr>
        <w:t>イ　企画提案書等</w:t>
      </w:r>
    </w:p>
    <w:p w:rsidR="00DE671A" w:rsidRDefault="00DE671A" w:rsidP="00DE671A">
      <w:r>
        <w:rPr>
          <w:rFonts w:hint="eastAsia"/>
        </w:rPr>
        <w:t xml:space="preserve">　　　　企画提案書（様式自由　Ａ４判片面印刷で５枚以内）　　　　　　　　</w:t>
      </w:r>
      <w:r w:rsidRPr="002E0484">
        <w:rPr>
          <w:rFonts w:hint="eastAsia"/>
        </w:rPr>
        <w:t>９部</w:t>
      </w:r>
      <w:r>
        <w:rPr>
          <w:rFonts w:hint="eastAsia"/>
        </w:rPr>
        <w:t>（※）</w:t>
      </w:r>
    </w:p>
    <w:p w:rsidR="00DE671A" w:rsidRDefault="00DE671A" w:rsidP="00DE671A">
      <w:r>
        <w:rPr>
          <w:rFonts w:hint="eastAsia"/>
        </w:rPr>
        <w:t xml:space="preserve">　　　　提案価格書（様式第</w:t>
      </w:r>
      <w:r w:rsidR="005000B3">
        <w:rPr>
          <w:rFonts w:hint="eastAsia"/>
        </w:rPr>
        <w:t>３</w:t>
      </w:r>
      <w:r>
        <w:rPr>
          <w:rFonts w:hint="eastAsia"/>
        </w:rPr>
        <w:t>号）　　　　　　　　　　　　　　　　　　　　１部</w:t>
      </w:r>
    </w:p>
    <w:p w:rsidR="00DE671A" w:rsidRDefault="00DE671A" w:rsidP="00DE671A">
      <w:r>
        <w:rPr>
          <w:rFonts w:hint="eastAsia"/>
        </w:rPr>
        <w:t xml:space="preserve">　　　　提案価格書別紙明細　　　　　　　　　　　　　　　　　　　　　　　１部</w:t>
      </w:r>
    </w:p>
    <w:p w:rsidR="00DE671A" w:rsidRPr="009F5E85" w:rsidRDefault="00DE671A" w:rsidP="00DE671A">
      <w:r>
        <w:rPr>
          <w:rFonts w:hint="eastAsia"/>
        </w:rPr>
        <w:t xml:space="preserve">　　　　経費内訳書（様式自由）　　　　　　　　　　　　　　　　　　　　　１部</w:t>
      </w:r>
    </w:p>
    <w:p w:rsidR="00DE671A" w:rsidRPr="00DE671A" w:rsidRDefault="00DE671A" w:rsidP="00DE671A">
      <w:pPr>
        <w:ind w:leftChars="400" w:left="1050" w:hangingChars="100" w:hanging="210"/>
      </w:pPr>
      <w:r>
        <w:rPr>
          <w:rFonts w:hint="eastAsia"/>
        </w:rPr>
        <w:t>※企画提案書は１部のみ提案者名を記載し、それ以外の８部については、提案者名を記載せず、かつ、容易に提案者が判別できないようにすること。</w:t>
      </w:r>
    </w:p>
    <w:p w:rsidR="00DE671A" w:rsidRDefault="00DE671A" w:rsidP="00DE671A">
      <w:r>
        <w:rPr>
          <w:rFonts w:hint="eastAsia"/>
        </w:rPr>
        <w:t xml:space="preserve">　　（イ）提出期限</w:t>
      </w:r>
    </w:p>
    <w:p w:rsidR="00DE671A" w:rsidRDefault="00DE671A" w:rsidP="00DE671A">
      <w:r>
        <w:rPr>
          <w:rFonts w:hint="eastAsia"/>
        </w:rPr>
        <w:t xml:space="preserve">　　　　　令和２年１０月２０日（火）１７時００分までとする。</w:t>
      </w:r>
    </w:p>
    <w:p w:rsidR="00DE671A" w:rsidRDefault="00DE671A" w:rsidP="00DE671A">
      <w:r>
        <w:rPr>
          <w:rFonts w:hint="eastAsia"/>
        </w:rPr>
        <w:t xml:space="preserve">　　（ウ）提出先及び提出方法</w:t>
      </w:r>
    </w:p>
    <w:p w:rsidR="00DE671A" w:rsidRDefault="00DE671A" w:rsidP="00DE671A">
      <w:r>
        <w:rPr>
          <w:rFonts w:hint="eastAsia"/>
        </w:rPr>
        <w:t xml:space="preserve">　　　　　業務担当課へ持参すること。</w:t>
      </w:r>
    </w:p>
    <w:p w:rsidR="00DE671A" w:rsidRPr="00DE671A" w:rsidRDefault="00DE671A" w:rsidP="00011D53"/>
    <w:p w:rsidR="00856EE1" w:rsidRDefault="00856EE1" w:rsidP="00011D53">
      <w:r>
        <w:rPr>
          <w:rFonts w:hint="eastAsia"/>
        </w:rPr>
        <w:t>（２）質問</w:t>
      </w:r>
      <w:r w:rsidR="00114111">
        <w:rPr>
          <w:rFonts w:hint="eastAsia"/>
        </w:rPr>
        <w:t>の</w:t>
      </w:r>
      <w:r>
        <w:rPr>
          <w:rFonts w:hint="eastAsia"/>
        </w:rPr>
        <w:t>受付・回答</w:t>
      </w:r>
    </w:p>
    <w:p w:rsidR="00856EE1" w:rsidRDefault="00856EE1" w:rsidP="00011D53">
      <w:r>
        <w:rPr>
          <w:rFonts w:hint="eastAsia"/>
        </w:rPr>
        <w:t xml:space="preserve">　　ア　質問の提出方法</w:t>
      </w:r>
    </w:p>
    <w:p w:rsidR="00856EE1" w:rsidRDefault="00856EE1" w:rsidP="00011D53">
      <w:r>
        <w:rPr>
          <w:rFonts w:hint="eastAsia"/>
        </w:rPr>
        <w:t xml:space="preserve">　　　　　質問書（様式第</w:t>
      </w:r>
      <w:r w:rsidR="005000B3">
        <w:rPr>
          <w:rFonts w:hint="eastAsia"/>
        </w:rPr>
        <w:t>６</w:t>
      </w:r>
      <w:r>
        <w:rPr>
          <w:rFonts w:hint="eastAsia"/>
        </w:rPr>
        <w:t>号）を使用して作成し、</w:t>
      </w:r>
      <w:r w:rsidR="004F2DBF" w:rsidRPr="004F2DBF">
        <w:rPr>
          <w:rFonts w:hint="eastAsia"/>
        </w:rPr>
        <w:t>業務担当課へ</w:t>
      </w:r>
      <w:r>
        <w:rPr>
          <w:rFonts w:hint="eastAsia"/>
        </w:rPr>
        <w:t>電子メールで提出すること。</w:t>
      </w:r>
    </w:p>
    <w:p w:rsidR="00856EE1" w:rsidRDefault="00856EE1" w:rsidP="00011D53">
      <w:r>
        <w:rPr>
          <w:rFonts w:hint="eastAsia"/>
        </w:rPr>
        <w:t xml:space="preserve">　　　　　なお、電子メール到着確認のため、送信後は必ず業務担当課へ電話で確認すること。</w:t>
      </w:r>
    </w:p>
    <w:p w:rsidR="00856EE1" w:rsidRDefault="00856EE1" w:rsidP="00011D53">
      <w:r>
        <w:rPr>
          <w:rFonts w:hint="eastAsia"/>
        </w:rPr>
        <w:lastRenderedPageBreak/>
        <w:t xml:space="preserve">　　イ　質問</w:t>
      </w:r>
      <w:r w:rsidR="00114111">
        <w:rPr>
          <w:rFonts w:hint="eastAsia"/>
        </w:rPr>
        <w:t>の</w:t>
      </w:r>
      <w:r>
        <w:rPr>
          <w:rFonts w:hint="eastAsia"/>
        </w:rPr>
        <w:t>受付期間</w:t>
      </w:r>
    </w:p>
    <w:p w:rsidR="00856EE1" w:rsidRDefault="00856EE1" w:rsidP="00011D53">
      <w:r>
        <w:rPr>
          <w:rFonts w:hint="eastAsia"/>
        </w:rPr>
        <w:t xml:space="preserve">　　　　　令和</w:t>
      </w:r>
      <w:r w:rsidR="00CA57C5">
        <w:rPr>
          <w:rFonts w:hint="eastAsia"/>
        </w:rPr>
        <w:t>２</w:t>
      </w:r>
      <w:r>
        <w:rPr>
          <w:rFonts w:hint="eastAsia"/>
        </w:rPr>
        <w:t>年</w:t>
      </w:r>
      <w:r w:rsidR="00AC719F">
        <w:rPr>
          <w:rFonts w:hint="eastAsia"/>
        </w:rPr>
        <w:t>１０</w:t>
      </w:r>
      <w:r>
        <w:rPr>
          <w:rFonts w:hint="eastAsia"/>
        </w:rPr>
        <w:t>月</w:t>
      </w:r>
      <w:r w:rsidR="00AC719F">
        <w:rPr>
          <w:rFonts w:hint="eastAsia"/>
        </w:rPr>
        <w:t>１</w:t>
      </w:r>
      <w:r>
        <w:rPr>
          <w:rFonts w:hint="eastAsia"/>
        </w:rPr>
        <w:t>日</w:t>
      </w:r>
      <w:r w:rsidR="002E0484">
        <w:rPr>
          <w:rFonts w:hint="eastAsia"/>
        </w:rPr>
        <w:t>（</w:t>
      </w:r>
      <w:r w:rsidR="00AC719F">
        <w:rPr>
          <w:rFonts w:hint="eastAsia"/>
        </w:rPr>
        <w:t>木</w:t>
      </w:r>
      <w:r>
        <w:rPr>
          <w:rFonts w:hint="eastAsia"/>
        </w:rPr>
        <w:t>）１７時００分まで</w:t>
      </w:r>
    </w:p>
    <w:p w:rsidR="00856EE1" w:rsidRDefault="00856EE1" w:rsidP="00011D53">
      <w:r>
        <w:rPr>
          <w:rFonts w:hint="eastAsia"/>
        </w:rPr>
        <w:t xml:space="preserve">　　ウ　回答方法</w:t>
      </w:r>
    </w:p>
    <w:p w:rsidR="00856EE1" w:rsidRDefault="00856EE1" w:rsidP="00B36B81">
      <w:pPr>
        <w:ind w:left="840" w:hangingChars="400" w:hanging="840"/>
        <w:rPr>
          <w:rStyle w:val="a7"/>
        </w:rPr>
      </w:pPr>
      <w:r>
        <w:rPr>
          <w:rFonts w:hint="eastAsia"/>
        </w:rPr>
        <w:t xml:space="preserve">　　　　　令和</w:t>
      </w:r>
      <w:r w:rsidR="00D2532C">
        <w:rPr>
          <w:rFonts w:hint="eastAsia"/>
        </w:rPr>
        <w:t>２</w:t>
      </w:r>
      <w:r>
        <w:rPr>
          <w:rFonts w:hint="eastAsia"/>
        </w:rPr>
        <w:t>年</w:t>
      </w:r>
      <w:r w:rsidR="00AC719F">
        <w:rPr>
          <w:rFonts w:hint="eastAsia"/>
        </w:rPr>
        <w:t>１０</w:t>
      </w:r>
      <w:r>
        <w:rPr>
          <w:rFonts w:hint="eastAsia"/>
        </w:rPr>
        <w:t>月</w:t>
      </w:r>
      <w:r w:rsidR="00AC719F">
        <w:rPr>
          <w:rFonts w:hint="eastAsia"/>
        </w:rPr>
        <w:t>５</w:t>
      </w:r>
      <w:r>
        <w:rPr>
          <w:rFonts w:hint="eastAsia"/>
        </w:rPr>
        <w:t>日（</w:t>
      </w:r>
      <w:r w:rsidR="00AC719F">
        <w:rPr>
          <w:rFonts w:hint="eastAsia"/>
        </w:rPr>
        <w:t>月</w:t>
      </w:r>
      <w:r>
        <w:rPr>
          <w:rFonts w:hint="eastAsia"/>
        </w:rPr>
        <w:t>）１</w:t>
      </w:r>
      <w:r w:rsidR="00B36B81">
        <w:rPr>
          <w:rFonts w:hint="eastAsia"/>
        </w:rPr>
        <w:t>７</w:t>
      </w:r>
      <w:r>
        <w:rPr>
          <w:rFonts w:hint="eastAsia"/>
        </w:rPr>
        <w:t>時００分までに、</w:t>
      </w:r>
      <w:r w:rsidR="00B36B81">
        <w:rPr>
          <w:rFonts w:hint="eastAsia"/>
        </w:rPr>
        <w:t>千葉市</w:t>
      </w:r>
      <w:r>
        <w:rPr>
          <w:rFonts w:hint="eastAsia"/>
        </w:rPr>
        <w:t>ホームページで公表する。</w:t>
      </w:r>
    </w:p>
    <w:p w:rsidR="00856EE1" w:rsidRPr="00AC719F" w:rsidRDefault="00856EE1" w:rsidP="00856EE1">
      <w:pPr>
        <w:ind w:left="840" w:hangingChars="400" w:hanging="840"/>
      </w:pPr>
    </w:p>
    <w:p w:rsidR="00856EE1" w:rsidRDefault="00557C21" w:rsidP="00856EE1">
      <w:pPr>
        <w:ind w:left="840" w:hangingChars="400" w:hanging="840"/>
      </w:pPr>
      <w:r>
        <w:rPr>
          <w:rFonts w:hint="eastAsia"/>
        </w:rPr>
        <w:t>６</w:t>
      </w:r>
      <w:r w:rsidR="00856EE1">
        <w:rPr>
          <w:rFonts w:hint="eastAsia"/>
        </w:rPr>
        <w:t xml:space="preserve">　審査方法及び評価項目</w:t>
      </w:r>
    </w:p>
    <w:p w:rsidR="00856EE1" w:rsidRDefault="00856EE1" w:rsidP="00856EE1">
      <w:pPr>
        <w:ind w:left="840" w:hangingChars="400" w:hanging="840"/>
      </w:pPr>
      <w:r>
        <w:rPr>
          <w:rFonts w:hint="eastAsia"/>
        </w:rPr>
        <w:t>（１）審査方法及び結果の通知</w:t>
      </w:r>
    </w:p>
    <w:p w:rsidR="00856EE1" w:rsidRDefault="00856EE1" w:rsidP="00E93FA1">
      <w:pPr>
        <w:ind w:left="672" w:hangingChars="320" w:hanging="672"/>
      </w:pPr>
      <w:r>
        <w:rPr>
          <w:rFonts w:hint="eastAsia"/>
        </w:rPr>
        <w:t xml:space="preserve">　　ア　審査は、千葉市</w:t>
      </w:r>
      <w:r w:rsidR="00CA57C5">
        <w:rPr>
          <w:rFonts w:hint="eastAsia"/>
        </w:rPr>
        <w:t>会計室</w:t>
      </w:r>
      <w:r w:rsidR="00F460F6">
        <w:rPr>
          <w:rFonts w:hint="eastAsia"/>
        </w:rPr>
        <w:t>に</w:t>
      </w:r>
      <w:r>
        <w:rPr>
          <w:rFonts w:hint="eastAsia"/>
        </w:rPr>
        <w:t>設置する選定委員会において、提出された企画提案書に基づいて</w:t>
      </w:r>
      <w:r w:rsidR="00E93FA1">
        <w:rPr>
          <w:rFonts w:hint="eastAsia"/>
        </w:rPr>
        <w:t>プレゼンテーションを行い、企画提案書の内容を精査・評価のうえ、最優秀提案１件を決定する。</w:t>
      </w:r>
    </w:p>
    <w:p w:rsidR="00E93FA1" w:rsidRDefault="00E93FA1" w:rsidP="00540F06">
      <w:pPr>
        <w:ind w:left="672" w:hangingChars="320" w:hanging="672"/>
      </w:pPr>
      <w:r>
        <w:rPr>
          <w:rFonts w:hint="eastAsia"/>
        </w:rPr>
        <w:t xml:space="preserve">　　イ　提案者</w:t>
      </w:r>
      <w:r w:rsidR="00960FA1">
        <w:rPr>
          <w:rFonts w:hint="eastAsia"/>
        </w:rPr>
        <w:t>の</w:t>
      </w:r>
      <w:r>
        <w:rPr>
          <w:rFonts w:hint="eastAsia"/>
        </w:rPr>
        <w:t>プレゼンテーション</w:t>
      </w:r>
      <w:r w:rsidR="00960FA1">
        <w:rPr>
          <w:rFonts w:hint="eastAsia"/>
        </w:rPr>
        <w:t>へ</w:t>
      </w:r>
      <w:r>
        <w:rPr>
          <w:rFonts w:hint="eastAsia"/>
        </w:rPr>
        <w:t>出席できる人数は</w:t>
      </w:r>
      <w:r w:rsidR="00960FA1">
        <w:rPr>
          <w:rFonts w:hint="eastAsia"/>
        </w:rPr>
        <w:t>、</w:t>
      </w:r>
      <w:r w:rsidR="000035C3">
        <w:rPr>
          <w:rFonts w:hint="eastAsia"/>
        </w:rPr>
        <w:t>二</w:t>
      </w:r>
      <w:r w:rsidR="004E66D1">
        <w:rPr>
          <w:rFonts w:hint="eastAsia"/>
        </w:rPr>
        <w:t>人</w:t>
      </w:r>
      <w:r w:rsidR="002264C6">
        <w:rPr>
          <w:rFonts w:hint="eastAsia"/>
        </w:rPr>
        <w:t>以内</w:t>
      </w:r>
      <w:r>
        <w:rPr>
          <w:rFonts w:hint="eastAsia"/>
        </w:rPr>
        <w:t>とする。</w:t>
      </w:r>
    </w:p>
    <w:p w:rsidR="006E7B73" w:rsidRDefault="006E7B73" w:rsidP="006E7B73">
      <w:pPr>
        <w:ind w:leftChars="200" w:left="672" w:hangingChars="120" w:hanging="252"/>
      </w:pPr>
      <w:r>
        <w:rPr>
          <w:rFonts w:hint="eastAsia"/>
        </w:rPr>
        <w:t xml:space="preserve">ウ　</w:t>
      </w:r>
      <w:r w:rsidRPr="006E7B73">
        <w:rPr>
          <w:rFonts w:hint="eastAsia"/>
        </w:rPr>
        <w:t>プレゼンテーション当日の追加資料の配布など、事前に提出された提案書以外の資料を使用しての説明は不可とす</w:t>
      </w:r>
      <w:r>
        <w:rPr>
          <w:rFonts w:hint="eastAsia"/>
        </w:rPr>
        <w:t>る。</w:t>
      </w:r>
      <w:r w:rsidRPr="006E7B73">
        <w:rPr>
          <w:rFonts w:hint="eastAsia"/>
        </w:rPr>
        <w:t>ただし、事前資料を見やすく拡大したもの等は使用できる。 パソコン、プロジェクター等の機材は使用でき</w:t>
      </w:r>
      <w:r>
        <w:rPr>
          <w:rFonts w:hint="eastAsia"/>
        </w:rPr>
        <w:t>ない</w:t>
      </w:r>
      <w:r w:rsidRPr="006E7B73">
        <w:rPr>
          <w:rFonts w:hint="eastAsia"/>
        </w:rPr>
        <w:t>。</w:t>
      </w:r>
    </w:p>
    <w:p w:rsidR="006E7B73" w:rsidRDefault="00960FA1" w:rsidP="006E7B73">
      <w:pPr>
        <w:ind w:left="672" w:hangingChars="320" w:hanging="672"/>
      </w:pPr>
      <w:r>
        <w:rPr>
          <w:rFonts w:hint="eastAsia"/>
        </w:rPr>
        <w:t xml:space="preserve">　　</w:t>
      </w:r>
      <w:r w:rsidR="006E7B73">
        <w:rPr>
          <w:rFonts w:hint="eastAsia"/>
        </w:rPr>
        <w:t>エ</w:t>
      </w:r>
      <w:r>
        <w:rPr>
          <w:rFonts w:hint="eastAsia"/>
        </w:rPr>
        <w:t xml:space="preserve">　プレゼンテーション</w:t>
      </w:r>
      <w:r w:rsidR="003214A5">
        <w:rPr>
          <w:rFonts w:hint="eastAsia"/>
        </w:rPr>
        <w:t>は１者あたり</w:t>
      </w:r>
      <w:r w:rsidR="00743E62">
        <w:rPr>
          <w:rFonts w:hint="eastAsia"/>
        </w:rPr>
        <w:t>１５分の説明時間と</w:t>
      </w:r>
      <w:r w:rsidR="00C42C5E">
        <w:rPr>
          <w:rFonts w:hint="eastAsia"/>
        </w:rPr>
        <w:t>５</w:t>
      </w:r>
      <w:r w:rsidR="00743E62">
        <w:rPr>
          <w:rFonts w:hint="eastAsia"/>
        </w:rPr>
        <w:t>分程度の質疑応答を予定している。</w:t>
      </w:r>
      <w:r>
        <w:rPr>
          <w:rFonts w:hint="eastAsia"/>
        </w:rPr>
        <w:t>詳細な日時や場所などは、別途調整のうえ、通知する。</w:t>
      </w:r>
      <w:r w:rsidR="00743E62">
        <w:rPr>
          <w:rFonts w:hint="eastAsia"/>
        </w:rPr>
        <w:t>なお</w:t>
      </w:r>
      <w:r w:rsidR="00540F06">
        <w:rPr>
          <w:rFonts w:hint="eastAsia"/>
        </w:rPr>
        <w:t>指定</w:t>
      </w:r>
      <w:r w:rsidR="00743E62">
        <w:rPr>
          <w:rFonts w:hint="eastAsia"/>
        </w:rPr>
        <w:t>された開始</w:t>
      </w:r>
      <w:r w:rsidR="00540F06">
        <w:rPr>
          <w:rFonts w:hint="eastAsia"/>
        </w:rPr>
        <w:t>時刻に遅れた場合には、審査対象と</w:t>
      </w:r>
      <w:r w:rsidR="006E7B73">
        <w:rPr>
          <w:rFonts w:hint="eastAsia"/>
        </w:rPr>
        <w:t>しない。</w:t>
      </w:r>
    </w:p>
    <w:p w:rsidR="00540F06" w:rsidRDefault="00540F06" w:rsidP="00540F06">
      <w:pPr>
        <w:ind w:left="672" w:hangingChars="320" w:hanging="672"/>
      </w:pPr>
      <w:r>
        <w:rPr>
          <w:rFonts w:hint="eastAsia"/>
        </w:rPr>
        <w:t xml:space="preserve">　　</w:t>
      </w:r>
      <w:r w:rsidR="006E7B73">
        <w:rPr>
          <w:rFonts w:hint="eastAsia"/>
        </w:rPr>
        <w:t>オ</w:t>
      </w:r>
      <w:r>
        <w:rPr>
          <w:rFonts w:hint="eastAsia"/>
        </w:rPr>
        <w:t xml:space="preserve">　</w:t>
      </w:r>
      <w:r w:rsidRPr="00540F06">
        <w:rPr>
          <w:rFonts w:hint="eastAsia"/>
        </w:rPr>
        <w:t>審査は非公開</w:t>
      </w:r>
      <w:r w:rsidR="006E7B73">
        <w:rPr>
          <w:rFonts w:hint="eastAsia"/>
        </w:rPr>
        <w:t>とする</w:t>
      </w:r>
      <w:r w:rsidRPr="00540F06">
        <w:rPr>
          <w:rFonts w:hint="eastAsia"/>
        </w:rPr>
        <w:t>。プレゼンテーション参加者は、他の参加者の企画提案を傍聴することは</w:t>
      </w:r>
      <w:r w:rsidR="006E7B73">
        <w:rPr>
          <w:rFonts w:hint="eastAsia"/>
        </w:rPr>
        <w:t>できない。</w:t>
      </w:r>
    </w:p>
    <w:p w:rsidR="00540F06" w:rsidRPr="00540F06" w:rsidRDefault="00960FA1" w:rsidP="00540F06">
      <w:pPr>
        <w:ind w:left="672" w:hangingChars="320" w:hanging="672"/>
      </w:pPr>
      <w:r>
        <w:rPr>
          <w:rFonts w:hint="eastAsia"/>
        </w:rPr>
        <w:t xml:space="preserve">　　</w:t>
      </w:r>
      <w:r w:rsidR="006E7B73">
        <w:rPr>
          <w:rFonts w:hint="eastAsia"/>
        </w:rPr>
        <w:t>カ</w:t>
      </w:r>
      <w:r>
        <w:rPr>
          <w:rFonts w:hint="eastAsia"/>
        </w:rPr>
        <w:t xml:space="preserve">　審査の結果は、決定後、速やかに提案者に</w:t>
      </w:r>
      <w:r w:rsidR="00B36B81">
        <w:rPr>
          <w:rFonts w:hint="eastAsia"/>
        </w:rPr>
        <w:t>電子メールで</w:t>
      </w:r>
      <w:r>
        <w:rPr>
          <w:rFonts w:hint="eastAsia"/>
        </w:rPr>
        <w:t>通知する</w:t>
      </w:r>
      <w:r w:rsidR="00B36B81">
        <w:rPr>
          <w:rFonts w:hint="eastAsia"/>
        </w:rPr>
        <w:t>とともに、千葉市</w:t>
      </w:r>
      <w:r w:rsidR="008232E7">
        <w:rPr>
          <w:rFonts w:hint="eastAsia"/>
        </w:rPr>
        <w:t>ホームページで</w:t>
      </w:r>
      <w:r w:rsidR="006E7B73" w:rsidRPr="006E7B73">
        <w:rPr>
          <w:rFonts w:hint="eastAsia"/>
        </w:rPr>
        <w:t>公表する。なお、審査内容に関する質問や選定結果に関する異議申立ては受付けない。</w:t>
      </w:r>
    </w:p>
    <w:p w:rsidR="00960FA1" w:rsidRPr="00535E9D" w:rsidRDefault="00960FA1" w:rsidP="00E93FA1">
      <w:pPr>
        <w:ind w:left="672" w:hangingChars="320" w:hanging="672"/>
      </w:pPr>
    </w:p>
    <w:p w:rsidR="00960FA1" w:rsidRDefault="00960FA1" w:rsidP="00E93FA1">
      <w:pPr>
        <w:ind w:left="672" w:hangingChars="320" w:hanging="672"/>
      </w:pPr>
      <w:r>
        <w:rPr>
          <w:rFonts w:hint="eastAsia"/>
        </w:rPr>
        <w:t>（２）企画提案を特定するための評価項目</w:t>
      </w:r>
    </w:p>
    <w:bookmarkStart w:id="5" w:name="_Hlk49944738"/>
    <w:p w:rsidR="00005331" w:rsidRDefault="00005331" w:rsidP="00E93FA1">
      <w:pPr>
        <w:ind w:left="672" w:hangingChars="320" w:hanging="672"/>
      </w:pPr>
      <w:r>
        <w:fldChar w:fldCharType="begin"/>
      </w:r>
      <w:r>
        <w:instrText xml:space="preserve"> LINK Excel.Sheet.12 "\\\\ch-p00n-fls01\\F60001000_会計室\\07審査班\\★審査業務改善WG\\令和元年分\\⑤－１委託化\\契約関係\\02_別紙2_評価選定基準_案.xlsx" "Sheet1!R1C1:R26C5" \a \f 5 \h  \* MERGEFORMAT </w:instrText>
      </w:r>
      <w:r>
        <w:fldChar w:fldCharType="separate"/>
      </w:r>
    </w:p>
    <w:tbl>
      <w:tblPr>
        <w:tblStyle w:val="aa"/>
        <w:tblW w:w="0" w:type="auto"/>
        <w:tblLook w:val="04A0" w:firstRow="1" w:lastRow="0" w:firstColumn="1" w:lastColumn="0" w:noHBand="0" w:noVBand="1"/>
      </w:tblPr>
      <w:tblGrid>
        <w:gridCol w:w="1911"/>
        <w:gridCol w:w="4971"/>
        <w:gridCol w:w="1089"/>
        <w:gridCol w:w="1089"/>
      </w:tblGrid>
      <w:tr w:rsidR="00005331" w:rsidRPr="00005331" w:rsidTr="001A1A1F">
        <w:trPr>
          <w:trHeight w:val="642"/>
        </w:trPr>
        <w:tc>
          <w:tcPr>
            <w:tcW w:w="1885" w:type="dxa"/>
            <w:noWrap/>
            <w:hideMark/>
          </w:tcPr>
          <w:p w:rsidR="00005331" w:rsidRPr="00005331" w:rsidRDefault="00005331" w:rsidP="00005331">
            <w:pPr>
              <w:ind w:left="672" w:hangingChars="320" w:hanging="672"/>
            </w:pPr>
            <w:r w:rsidRPr="00005331">
              <w:rPr>
                <w:rFonts w:hint="eastAsia"/>
              </w:rPr>
              <w:t>評価項目</w:t>
            </w:r>
          </w:p>
        </w:tc>
        <w:tc>
          <w:tcPr>
            <w:tcW w:w="5027" w:type="dxa"/>
            <w:noWrap/>
            <w:hideMark/>
          </w:tcPr>
          <w:p w:rsidR="00005331" w:rsidRPr="00005331" w:rsidRDefault="00005331" w:rsidP="00005331">
            <w:pPr>
              <w:ind w:left="672" w:hangingChars="320" w:hanging="672"/>
            </w:pPr>
            <w:r w:rsidRPr="00005331">
              <w:rPr>
                <w:rFonts w:hint="eastAsia"/>
              </w:rPr>
              <w:t>評価の着眼点</w:t>
            </w:r>
          </w:p>
        </w:tc>
        <w:tc>
          <w:tcPr>
            <w:tcW w:w="0" w:type="auto"/>
            <w:gridSpan w:val="2"/>
            <w:noWrap/>
            <w:hideMark/>
          </w:tcPr>
          <w:p w:rsidR="00005331" w:rsidRPr="00005331" w:rsidRDefault="00005331" w:rsidP="00005331">
            <w:pPr>
              <w:ind w:left="672" w:hangingChars="320" w:hanging="672"/>
            </w:pPr>
            <w:r w:rsidRPr="00005331">
              <w:rPr>
                <w:rFonts w:hint="eastAsia"/>
              </w:rPr>
              <w:t>配点基準</w:t>
            </w:r>
          </w:p>
        </w:tc>
      </w:tr>
      <w:tr w:rsidR="001A1A1F" w:rsidRPr="00005331" w:rsidTr="001A1A1F">
        <w:trPr>
          <w:trHeight w:val="1362"/>
        </w:trPr>
        <w:tc>
          <w:tcPr>
            <w:tcW w:w="1885" w:type="dxa"/>
            <w:tcBorders>
              <w:bottom w:val="single" w:sz="4" w:space="0" w:color="auto"/>
            </w:tcBorders>
            <w:noWrap/>
            <w:hideMark/>
          </w:tcPr>
          <w:p w:rsidR="001A1A1F" w:rsidRPr="00005331" w:rsidRDefault="001A1A1F" w:rsidP="00005331">
            <w:pPr>
              <w:ind w:left="672" w:hangingChars="320" w:hanging="672"/>
            </w:pPr>
            <w:r w:rsidRPr="00005331">
              <w:rPr>
                <w:rFonts w:hint="eastAsia"/>
              </w:rPr>
              <w:t>１　取組方針</w:t>
            </w:r>
          </w:p>
        </w:tc>
        <w:tc>
          <w:tcPr>
            <w:tcW w:w="5027" w:type="dxa"/>
            <w:tcBorders>
              <w:bottom w:val="single" w:sz="4" w:space="0" w:color="auto"/>
            </w:tcBorders>
            <w:hideMark/>
          </w:tcPr>
          <w:p w:rsidR="001A1A1F" w:rsidRPr="00005331" w:rsidRDefault="001A1A1F" w:rsidP="004F4BF7">
            <w:pPr>
              <w:ind w:left="672" w:hangingChars="320" w:hanging="672"/>
            </w:pPr>
            <w:r w:rsidRPr="00005331">
              <w:rPr>
                <w:rFonts w:hint="eastAsia"/>
              </w:rPr>
              <w:t>（１）</w:t>
            </w:r>
            <w:r w:rsidRPr="00005331">
              <w:rPr>
                <w:rFonts w:hint="eastAsia"/>
                <w:b/>
                <w:bCs/>
              </w:rPr>
              <w:t>本業務における基本的な考え方</w:t>
            </w:r>
            <w:r w:rsidRPr="00005331">
              <w:rPr>
                <w:rFonts w:hint="eastAsia"/>
              </w:rPr>
              <w:br/>
              <w:t xml:space="preserve">　本業務委託に関する提案者の理解と、それを踏まえた本業務への取組方針を記述すること。</w:t>
            </w:r>
          </w:p>
        </w:tc>
        <w:tc>
          <w:tcPr>
            <w:tcW w:w="0" w:type="auto"/>
            <w:tcBorders>
              <w:bottom w:val="single" w:sz="4" w:space="0" w:color="auto"/>
            </w:tcBorders>
            <w:noWrap/>
            <w:hideMark/>
          </w:tcPr>
          <w:p w:rsidR="001A1A1F" w:rsidRPr="00005331" w:rsidRDefault="001A1A1F" w:rsidP="00005331">
            <w:pPr>
              <w:ind w:left="672" w:hangingChars="320" w:hanging="672"/>
            </w:pPr>
            <w:r>
              <w:rPr>
                <w:rFonts w:hint="eastAsia"/>
              </w:rPr>
              <w:t>５</w:t>
            </w:r>
          </w:p>
        </w:tc>
        <w:tc>
          <w:tcPr>
            <w:tcW w:w="0" w:type="auto"/>
            <w:tcBorders>
              <w:bottom w:val="single" w:sz="4" w:space="0" w:color="auto"/>
            </w:tcBorders>
            <w:noWrap/>
            <w:hideMark/>
          </w:tcPr>
          <w:p w:rsidR="001A1A1F" w:rsidRPr="00005331" w:rsidRDefault="001A1A1F" w:rsidP="00005331">
            <w:pPr>
              <w:ind w:left="672" w:hangingChars="320" w:hanging="672"/>
            </w:pPr>
            <w:r>
              <w:rPr>
                <w:rFonts w:hint="eastAsia"/>
              </w:rPr>
              <w:t>５</w:t>
            </w:r>
          </w:p>
        </w:tc>
      </w:tr>
      <w:tr w:rsidR="001A1A1F" w:rsidRPr="00005331" w:rsidTr="001A1A1F">
        <w:trPr>
          <w:trHeight w:val="465"/>
        </w:trPr>
        <w:tc>
          <w:tcPr>
            <w:tcW w:w="1885" w:type="dxa"/>
          </w:tcPr>
          <w:p w:rsidR="001A1A1F" w:rsidRPr="00005331" w:rsidRDefault="001A1A1F" w:rsidP="00005331">
            <w:pPr>
              <w:ind w:left="672" w:hangingChars="320" w:hanging="672"/>
            </w:pPr>
            <w:r>
              <w:rPr>
                <w:rFonts w:hint="eastAsia"/>
              </w:rPr>
              <w:t>２　経営状況</w:t>
            </w:r>
          </w:p>
        </w:tc>
        <w:tc>
          <w:tcPr>
            <w:tcW w:w="5027" w:type="dxa"/>
          </w:tcPr>
          <w:p w:rsidR="001A1A1F" w:rsidRPr="00005331" w:rsidRDefault="001A1A1F" w:rsidP="001A1A1F">
            <w:pPr>
              <w:ind w:left="672" w:hangingChars="320" w:hanging="672"/>
            </w:pPr>
            <w:r>
              <w:rPr>
                <w:rFonts w:hint="eastAsia"/>
              </w:rPr>
              <w:t>（１）事業者の経営基盤が安定しているか、経営状況は良好か</w:t>
            </w:r>
          </w:p>
        </w:tc>
        <w:tc>
          <w:tcPr>
            <w:tcW w:w="0" w:type="auto"/>
          </w:tcPr>
          <w:p w:rsidR="001A1A1F" w:rsidRPr="00005331" w:rsidRDefault="001A1A1F" w:rsidP="00005331">
            <w:pPr>
              <w:ind w:left="672" w:hangingChars="320" w:hanging="672"/>
            </w:pPr>
            <w:r>
              <w:rPr>
                <w:rFonts w:hint="eastAsia"/>
              </w:rPr>
              <w:t>５</w:t>
            </w:r>
          </w:p>
        </w:tc>
        <w:tc>
          <w:tcPr>
            <w:tcW w:w="0" w:type="auto"/>
          </w:tcPr>
          <w:p w:rsidR="001A1A1F" w:rsidRPr="00005331" w:rsidRDefault="001A1A1F" w:rsidP="00005331">
            <w:pPr>
              <w:ind w:left="672" w:hangingChars="320" w:hanging="672"/>
            </w:pPr>
            <w:r>
              <w:rPr>
                <w:rFonts w:hint="eastAsia"/>
              </w:rPr>
              <w:t>５</w:t>
            </w:r>
          </w:p>
        </w:tc>
      </w:tr>
      <w:tr w:rsidR="00005331" w:rsidRPr="00005331" w:rsidTr="001A1A1F">
        <w:trPr>
          <w:trHeight w:val="642"/>
        </w:trPr>
        <w:tc>
          <w:tcPr>
            <w:tcW w:w="1885" w:type="dxa"/>
            <w:vMerge w:val="restart"/>
            <w:noWrap/>
            <w:hideMark/>
          </w:tcPr>
          <w:p w:rsidR="00005331" w:rsidRPr="00005331" w:rsidRDefault="001A1A1F" w:rsidP="00005331">
            <w:pPr>
              <w:ind w:left="672" w:hangingChars="320" w:hanging="672"/>
            </w:pPr>
            <w:r>
              <w:rPr>
                <w:rFonts w:hint="eastAsia"/>
              </w:rPr>
              <w:t>３</w:t>
            </w:r>
            <w:r w:rsidR="00005331" w:rsidRPr="00005331">
              <w:rPr>
                <w:rFonts w:hint="eastAsia"/>
              </w:rPr>
              <w:t xml:space="preserve">　業務実績</w:t>
            </w:r>
          </w:p>
        </w:tc>
        <w:tc>
          <w:tcPr>
            <w:tcW w:w="5027" w:type="dxa"/>
            <w:vMerge w:val="restart"/>
            <w:hideMark/>
          </w:tcPr>
          <w:p w:rsidR="00005331" w:rsidRPr="00005331" w:rsidRDefault="00005331" w:rsidP="00005331">
            <w:pPr>
              <w:ind w:left="672" w:hangingChars="320" w:hanging="672"/>
            </w:pPr>
            <w:r w:rsidRPr="00005331">
              <w:rPr>
                <w:rFonts w:hint="eastAsia"/>
              </w:rPr>
              <w:t>（１）</w:t>
            </w:r>
            <w:r w:rsidRPr="00005331">
              <w:rPr>
                <w:rFonts w:hint="eastAsia"/>
                <w:b/>
                <w:bCs/>
              </w:rPr>
              <w:t>同種の業務実績</w:t>
            </w:r>
            <w:r w:rsidRPr="00005331">
              <w:rPr>
                <w:rFonts w:hint="eastAsia"/>
              </w:rPr>
              <w:br/>
              <w:t xml:space="preserve">　</w:t>
            </w:r>
            <w:r w:rsidR="003D7239" w:rsidRPr="003D7239">
              <w:rPr>
                <w:rFonts w:hint="eastAsia"/>
              </w:rPr>
              <w:t>本業務委託と同種または類似の業務委託に関する本市または国、県若しくは他の地</w:t>
            </w:r>
            <w:r w:rsidR="003D7239" w:rsidRPr="003D7239">
              <w:rPr>
                <w:rFonts w:hint="eastAsia"/>
              </w:rPr>
              <w:lastRenderedPageBreak/>
              <w:t>方公共団体で</w:t>
            </w:r>
            <w:r w:rsidRPr="00005331">
              <w:rPr>
                <w:rFonts w:hint="eastAsia"/>
              </w:rPr>
              <w:t>の履行実績（自治体名）、実施年度、委託概要、体制、及び人数等を記述すること。</w:t>
            </w:r>
          </w:p>
        </w:tc>
        <w:tc>
          <w:tcPr>
            <w:tcW w:w="0" w:type="auto"/>
            <w:vMerge w:val="restart"/>
            <w:noWrap/>
            <w:hideMark/>
          </w:tcPr>
          <w:p w:rsidR="00005331" w:rsidRPr="00005331" w:rsidRDefault="00860AC4" w:rsidP="00005331">
            <w:pPr>
              <w:ind w:left="672" w:hangingChars="320" w:hanging="672"/>
            </w:pPr>
            <w:r>
              <w:rPr>
                <w:rFonts w:hint="eastAsia"/>
              </w:rPr>
              <w:lastRenderedPageBreak/>
              <w:t>１０</w:t>
            </w:r>
          </w:p>
        </w:tc>
        <w:tc>
          <w:tcPr>
            <w:tcW w:w="0" w:type="auto"/>
            <w:vMerge w:val="restart"/>
            <w:noWrap/>
            <w:hideMark/>
          </w:tcPr>
          <w:p w:rsidR="00005331" w:rsidRPr="00005331" w:rsidRDefault="001A1A1F" w:rsidP="00005331">
            <w:pPr>
              <w:ind w:left="672" w:hangingChars="320" w:hanging="672"/>
            </w:pPr>
            <w:r>
              <w:rPr>
                <w:rFonts w:hint="eastAsia"/>
              </w:rPr>
              <w:t>１５</w:t>
            </w:r>
          </w:p>
        </w:tc>
      </w:tr>
      <w:tr w:rsidR="00005331" w:rsidRPr="00005331" w:rsidTr="001A1A1F">
        <w:trPr>
          <w:trHeight w:val="642"/>
        </w:trPr>
        <w:tc>
          <w:tcPr>
            <w:tcW w:w="1885" w:type="dxa"/>
            <w:vMerge/>
            <w:hideMark/>
          </w:tcPr>
          <w:p w:rsidR="00005331" w:rsidRPr="00005331" w:rsidRDefault="00005331" w:rsidP="00005331">
            <w:pPr>
              <w:ind w:left="672" w:hangingChars="320" w:hanging="672"/>
            </w:pPr>
          </w:p>
        </w:tc>
        <w:tc>
          <w:tcPr>
            <w:tcW w:w="5027" w:type="dxa"/>
            <w:vMerge/>
            <w:hideMark/>
          </w:tcPr>
          <w:p w:rsidR="00005331" w:rsidRPr="00005331" w:rsidRDefault="00005331" w:rsidP="00005331">
            <w:pPr>
              <w:ind w:left="672" w:hangingChars="320" w:hanging="672"/>
            </w:pPr>
          </w:p>
        </w:tc>
        <w:tc>
          <w:tcPr>
            <w:tcW w:w="0" w:type="auto"/>
            <w:vMerge/>
            <w:hideMark/>
          </w:tcPr>
          <w:p w:rsidR="00005331" w:rsidRPr="00005331" w:rsidRDefault="00005331" w:rsidP="00005331">
            <w:pPr>
              <w:ind w:left="672" w:hangingChars="320" w:hanging="672"/>
            </w:pPr>
          </w:p>
        </w:tc>
        <w:tc>
          <w:tcPr>
            <w:tcW w:w="0" w:type="auto"/>
            <w:vMerge/>
            <w:hideMark/>
          </w:tcPr>
          <w:p w:rsidR="00005331" w:rsidRPr="00005331" w:rsidRDefault="00005331" w:rsidP="00005331">
            <w:pPr>
              <w:ind w:left="672" w:hangingChars="320" w:hanging="672"/>
            </w:pPr>
          </w:p>
        </w:tc>
      </w:tr>
      <w:tr w:rsidR="00005331" w:rsidRPr="00005331" w:rsidTr="001A1A1F">
        <w:trPr>
          <w:trHeight w:val="642"/>
        </w:trPr>
        <w:tc>
          <w:tcPr>
            <w:tcW w:w="1885" w:type="dxa"/>
            <w:vMerge/>
            <w:hideMark/>
          </w:tcPr>
          <w:p w:rsidR="00005331" w:rsidRPr="00005331" w:rsidRDefault="00005331" w:rsidP="00005331">
            <w:pPr>
              <w:ind w:left="672" w:hangingChars="320" w:hanging="672"/>
            </w:pPr>
          </w:p>
        </w:tc>
        <w:tc>
          <w:tcPr>
            <w:tcW w:w="5027" w:type="dxa"/>
            <w:vMerge w:val="restart"/>
            <w:hideMark/>
          </w:tcPr>
          <w:p w:rsidR="00005331" w:rsidRPr="00005331" w:rsidRDefault="00005331" w:rsidP="00005331">
            <w:pPr>
              <w:ind w:left="672" w:hangingChars="320" w:hanging="672"/>
            </w:pPr>
            <w:r w:rsidRPr="00005331">
              <w:rPr>
                <w:rFonts w:hint="eastAsia"/>
              </w:rPr>
              <w:t>（２）</w:t>
            </w:r>
            <w:r w:rsidRPr="00005331">
              <w:rPr>
                <w:rFonts w:hint="eastAsia"/>
                <w:b/>
                <w:bCs/>
              </w:rPr>
              <w:t>業務実績の活用</w:t>
            </w:r>
            <w:r w:rsidRPr="00005331">
              <w:rPr>
                <w:rFonts w:hint="eastAsia"/>
              </w:rPr>
              <w:br/>
              <w:t xml:space="preserve">　同種の業務実績に基づくノウハウ等を本業務委託の遂行に向けてどのように活用していくのか記述すること。</w:t>
            </w:r>
          </w:p>
        </w:tc>
        <w:tc>
          <w:tcPr>
            <w:tcW w:w="0" w:type="auto"/>
            <w:vMerge w:val="restart"/>
            <w:noWrap/>
            <w:hideMark/>
          </w:tcPr>
          <w:p w:rsidR="00005331" w:rsidRPr="00005331" w:rsidRDefault="001A1A1F" w:rsidP="00005331">
            <w:pPr>
              <w:ind w:left="672" w:hangingChars="320" w:hanging="672"/>
            </w:pPr>
            <w:r>
              <w:rPr>
                <w:rFonts w:hint="eastAsia"/>
              </w:rPr>
              <w:t>５</w:t>
            </w:r>
          </w:p>
        </w:tc>
        <w:tc>
          <w:tcPr>
            <w:tcW w:w="0" w:type="auto"/>
            <w:vMerge/>
            <w:hideMark/>
          </w:tcPr>
          <w:p w:rsidR="00005331" w:rsidRPr="00005331" w:rsidRDefault="00005331" w:rsidP="00005331">
            <w:pPr>
              <w:ind w:left="672" w:hangingChars="320" w:hanging="672"/>
            </w:pPr>
          </w:p>
        </w:tc>
      </w:tr>
      <w:tr w:rsidR="00005331" w:rsidRPr="00005331" w:rsidTr="001A1A1F">
        <w:trPr>
          <w:trHeight w:val="642"/>
        </w:trPr>
        <w:tc>
          <w:tcPr>
            <w:tcW w:w="1885" w:type="dxa"/>
            <w:vMerge/>
            <w:hideMark/>
          </w:tcPr>
          <w:p w:rsidR="00005331" w:rsidRPr="00005331" w:rsidRDefault="00005331" w:rsidP="00005331">
            <w:pPr>
              <w:ind w:left="672" w:hangingChars="320" w:hanging="672"/>
            </w:pPr>
          </w:p>
        </w:tc>
        <w:tc>
          <w:tcPr>
            <w:tcW w:w="5027" w:type="dxa"/>
            <w:vMerge/>
            <w:hideMark/>
          </w:tcPr>
          <w:p w:rsidR="00005331" w:rsidRPr="00005331" w:rsidRDefault="00005331" w:rsidP="00005331">
            <w:pPr>
              <w:ind w:left="672" w:hangingChars="320" w:hanging="672"/>
            </w:pPr>
          </w:p>
        </w:tc>
        <w:tc>
          <w:tcPr>
            <w:tcW w:w="0" w:type="auto"/>
            <w:vMerge/>
            <w:hideMark/>
          </w:tcPr>
          <w:p w:rsidR="00005331" w:rsidRPr="00005331" w:rsidRDefault="00005331" w:rsidP="00005331">
            <w:pPr>
              <w:ind w:left="672" w:hangingChars="320" w:hanging="672"/>
            </w:pPr>
          </w:p>
        </w:tc>
        <w:tc>
          <w:tcPr>
            <w:tcW w:w="0" w:type="auto"/>
            <w:vMerge/>
            <w:hideMark/>
          </w:tcPr>
          <w:p w:rsidR="00005331" w:rsidRPr="00005331" w:rsidRDefault="00005331" w:rsidP="00005331">
            <w:pPr>
              <w:ind w:left="672" w:hangingChars="320" w:hanging="672"/>
            </w:pPr>
          </w:p>
        </w:tc>
      </w:tr>
      <w:tr w:rsidR="00005331" w:rsidRPr="00005331" w:rsidTr="001A1A1F">
        <w:trPr>
          <w:trHeight w:val="642"/>
        </w:trPr>
        <w:tc>
          <w:tcPr>
            <w:tcW w:w="1885" w:type="dxa"/>
            <w:vMerge w:val="restart"/>
            <w:noWrap/>
            <w:hideMark/>
          </w:tcPr>
          <w:p w:rsidR="00005331" w:rsidRPr="00005331" w:rsidRDefault="001A1A1F" w:rsidP="00DF5D94">
            <w:pPr>
              <w:ind w:left="672" w:hangingChars="320" w:hanging="672"/>
            </w:pPr>
            <w:r>
              <w:rPr>
                <w:rFonts w:hint="eastAsia"/>
              </w:rPr>
              <w:t>４</w:t>
            </w:r>
            <w:r w:rsidR="00005331" w:rsidRPr="00005331">
              <w:rPr>
                <w:rFonts w:hint="eastAsia"/>
              </w:rPr>
              <w:t xml:space="preserve">　</w:t>
            </w:r>
            <w:r w:rsidR="00005331" w:rsidRPr="000229BA">
              <w:rPr>
                <w:rFonts w:hint="eastAsia"/>
                <w:w w:val="83"/>
                <w:kern w:val="0"/>
                <w:fitText w:val="1050" w:id="-2006803968"/>
              </w:rPr>
              <w:t>業務準備計画</w:t>
            </w:r>
          </w:p>
        </w:tc>
        <w:tc>
          <w:tcPr>
            <w:tcW w:w="5027" w:type="dxa"/>
            <w:vMerge w:val="restart"/>
            <w:hideMark/>
          </w:tcPr>
          <w:p w:rsidR="00005331" w:rsidRPr="00005331" w:rsidRDefault="00005331" w:rsidP="00005331">
            <w:pPr>
              <w:ind w:left="672" w:hangingChars="320" w:hanging="672"/>
            </w:pPr>
            <w:r w:rsidRPr="00005331">
              <w:rPr>
                <w:rFonts w:hint="eastAsia"/>
              </w:rPr>
              <w:t>（１）</w:t>
            </w:r>
            <w:r w:rsidRPr="00005331">
              <w:rPr>
                <w:rFonts w:hint="eastAsia"/>
                <w:b/>
                <w:bCs/>
              </w:rPr>
              <w:t xml:space="preserve">運営準備業務の実施計画　</w:t>
            </w:r>
            <w:r w:rsidRPr="00005331">
              <w:rPr>
                <w:rFonts w:hint="eastAsia"/>
              </w:rPr>
              <w:br/>
              <w:t xml:space="preserve">　業務設計、マニュアル作成、業務実施体制の構築、従事者の配置、従</w:t>
            </w:r>
            <w:r w:rsidR="000F7686">
              <w:rPr>
                <w:rFonts w:hint="eastAsia"/>
              </w:rPr>
              <w:t>事</w:t>
            </w:r>
            <w:r w:rsidRPr="00005331">
              <w:rPr>
                <w:rFonts w:hint="eastAsia"/>
              </w:rPr>
              <w:t>者の教育等準備業務の実施計画を具体的に記述すること。</w:t>
            </w:r>
          </w:p>
        </w:tc>
        <w:tc>
          <w:tcPr>
            <w:tcW w:w="0" w:type="auto"/>
            <w:vMerge w:val="restart"/>
            <w:noWrap/>
            <w:hideMark/>
          </w:tcPr>
          <w:p w:rsidR="00005331" w:rsidRPr="00005331" w:rsidRDefault="00E63F52" w:rsidP="00005331">
            <w:pPr>
              <w:ind w:left="672" w:hangingChars="320" w:hanging="672"/>
            </w:pPr>
            <w:r>
              <w:rPr>
                <w:rFonts w:hint="eastAsia"/>
              </w:rPr>
              <w:t>１０</w:t>
            </w:r>
          </w:p>
        </w:tc>
        <w:tc>
          <w:tcPr>
            <w:tcW w:w="0" w:type="auto"/>
            <w:vMerge w:val="restart"/>
            <w:noWrap/>
            <w:hideMark/>
          </w:tcPr>
          <w:p w:rsidR="00005331" w:rsidRPr="00005331" w:rsidRDefault="007021E7" w:rsidP="00005331">
            <w:pPr>
              <w:ind w:left="672" w:hangingChars="320" w:hanging="672"/>
            </w:pPr>
            <w:r>
              <w:rPr>
                <w:rFonts w:hint="eastAsia"/>
              </w:rPr>
              <w:t>１５</w:t>
            </w:r>
          </w:p>
        </w:tc>
      </w:tr>
      <w:tr w:rsidR="00005331" w:rsidRPr="00005331" w:rsidTr="001A1A1F">
        <w:trPr>
          <w:trHeight w:val="642"/>
        </w:trPr>
        <w:tc>
          <w:tcPr>
            <w:tcW w:w="1885" w:type="dxa"/>
            <w:vMerge/>
            <w:hideMark/>
          </w:tcPr>
          <w:p w:rsidR="00005331" w:rsidRPr="00005331" w:rsidRDefault="00005331" w:rsidP="00005331">
            <w:pPr>
              <w:ind w:left="672" w:hangingChars="320" w:hanging="672"/>
            </w:pPr>
          </w:p>
        </w:tc>
        <w:tc>
          <w:tcPr>
            <w:tcW w:w="5027" w:type="dxa"/>
            <w:vMerge/>
            <w:hideMark/>
          </w:tcPr>
          <w:p w:rsidR="00005331" w:rsidRPr="00005331" w:rsidRDefault="00005331" w:rsidP="00005331">
            <w:pPr>
              <w:ind w:left="672" w:hangingChars="320" w:hanging="672"/>
            </w:pPr>
          </w:p>
        </w:tc>
        <w:tc>
          <w:tcPr>
            <w:tcW w:w="0" w:type="auto"/>
            <w:vMerge/>
            <w:hideMark/>
          </w:tcPr>
          <w:p w:rsidR="00005331" w:rsidRPr="00005331" w:rsidRDefault="00005331" w:rsidP="00005331">
            <w:pPr>
              <w:ind w:left="672" w:hangingChars="320" w:hanging="672"/>
            </w:pPr>
          </w:p>
        </w:tc>
        <w:tc>
          <w:tcPr>
            <w:tcW w:w="0" w:type="auto"/>
            <w:vMerge/>
            <w:hideMark/>
          </w:tcPr>
          <w:p w:rsidR="00005331" w:rsidRPr="00005331" w:rsidRDefault="00005331" w:rsidP="00005331">
            <w:pPr>
              <w:ind w:left="672" w:hangingChars="320" w:hanging="672"/>
            </w:pPr>
          </w:p>
        </w:tc>
      </w:tr>
      <w:tr w:rsidR="00005331" w:rsidRPr="00005331" w:rsidTr="001A1A1F">
        <w:trPr>
          <w:trHeight w:val="642"/>
        </w:trPr>
        <w:tc>
          <w:tcPr>
            <w:tcW w:w="1885" w:type="dxa"/>
            <w:vMerge/>
            <w:hideMark/>
          </w:tcPr>
          <w:p w:rsidR="00005331" w:rsidRPr="00005331" w:rsidRDefault="00005331" w:rsidP="00005331">
            <w:pPr>
              <w:ind w:left="672" w:hangingChars="320" w:hanging="672"/>
            </w:pPr>
          </w:p>
        </w:tc>
        <w:tc>
          <w:tcPr>
            <w:tcW w:w="5027" w:type="dxa"/>
            <w:vMerge w:val="restart"/>
            <w:hideMark/>
          </w:tcPr>
          <w:p w:rsidR="00005331" w:rsidRPr="00005331" w:rsidRDefault="00005331" w:rsidP="00005331">
            <w:pPr>
              <w:ind w:left="672" w:hangingChars="320" w:hanging="672"/>
            </w:pPr>
            <w:r w:rsidRPr="00005331">
              <w:rPr>
                <w:rFonts w:hint="eastAsia"/>
              </w:rPr>
              <w:t>（２）</w:t>
            </w:r>
            <w:r w:rsidRPr="00005331">
              <w:rPr>
                <w:rFonts w:hint="eastAsia"/>
                <w:b/>
                <w:bCs/>
              </w:rPr>
              <w:t>現在従事者の雇用継続</w:t>
            </w:r>
            <w:r w:rsidRPr="00005331">
              <w:rPr>
                <w:rFonts w:hint="eastAsia"/>
              </w:rPr>
              <w:br/>
              <w:t xml:space="preserve">　千葉市会計室において業務に従事している者を、雇用継続の観点から引き続き本業務委託の従事者として</w:t>
            </w:r>
            <w:r w:rsidR="00EC73FC">
              <w:rPr>
                <w:rFonts w:hint="eastAsia"/>
              </w:rPr>
              <w:t>雇用</w:t>
            </w:r>
            <w:r w:rsidRPr="00005331">
              <w:rPr>
                <w:rFonts w:hint="eastAsia"/>
              </w:rPr>
              <w:t>することについての考え方、採用・選定方針等を具体的に記述すること。</w:t>
            </w:r>
          </w:p>
        </w:tc>
        <w:tc>
          <w:tcPr>
            <w:tcW w:w="0" w:type="auto"/>
            <w:vMerge w:val="restart"/>
            <w:noWrap/>
            <w:hideMark/>
          </w:tcPr>
          <w:p w:rsidR="00005331" w:rsidRPr="00005331" w:rsidRDefault="007021E7" w:rsidP="00005331">
            <w:pPr>
              <w:ind w:left="672" w:hangingChars="320" w:hanging="672"/>
            </w:pPr>
            <w:r>
              <w:rPr>
                <w:rFonts w:hint="eastAsia"/>
              </w:rPr>
              <w:t>５</w:t>
            </w:r>
          </w:p>
        </w:tc>
        <w:tc>
          <w:tcPr>
            <w:tcW w:w="0" w:type="auto"/>
            <w:vMerge/>
            <w:hideMark/>
          </w:tcPr>
          <w:p w:rsidR="00005331" w:rsidRPr="00005331" w:rsidRDefault="00005331" w:rsidP="00005331">
            <w:pPr>
              <w:ind w:left="672" w:hangingChars="320" w:hanging="672"/>
            </w:pPr>
          </w:p>
        </w:tc>
      </w:tr>
      <w:tr w:rsidR="00005331" w:rsidRPr="00005331" w:rsidTr="001A1A1F">
        <w:trPr>
          <w:trHeight w:val="642"/>
        </w:trPr>
        <w:tc>
          <w:tcPr>
            <w:tcW w:w="1885" w:type="dxa"/>
            <w:vMerge/>
            <w:hideMark/>
          </w:tcPr>
          <w:p w:rsidR="00005331" w:rsidRPr="00005331" w:rsidRDefault="00005331" w:rsidP="00005331">
            <w:pPr>
              <w:ind w:left="672" w:hangingChars="320" w:hanging="672"/>
            </w:pPr>
          </w:p>
        </w:tc>
        <w:tc>
          <w:tcPr>
            <w:tcW w:w="5027" w:type="dxa"/>
            <w:vMerge/>
            <w:hideMark/>
          </w:tcPr>
          <w:p w:rsidR="00005331" w:rsidRPr="00005331" w:rsidRDefault="00005331" w:rsidP="00005331">
            <w:pPr>
              <w:ind w:left="672" w:hangingChars="320" w:hanging="672"/>
            </w:pPr>
          </w:p>
        </w:tc>
        <w:tc>
          <w:tcPr>
            <w:tcW w:w="0" w:type="auto"/>
            <w:vMerge/>
            <w:hideMark/>
          </w:tcPr>
          <w:p w:rsidR="00005331" w:rsidRPr="00005331" w:rsidRDefault="00005331" w:rsidP="00005331">
            <w:pPr>
              <w:ind w:left="672" w:hangingChars="320" w:hanging="672"/>
            </w:pPr>
          </w:p>
        </w:tc>
        <w:tc>
          <w:tcPr>
            <w:tcW w:w="0" w:type="auto"/>
            <w:vMerge/>
            <w:hideMark/>
          </w:tcPr>
          <w:p w:rsidR="00005331" w:rsidRPr="00005331" w:rsidRDefault="00005331" w:rsidP="00005331">
            <w:pPr>
              <w:ind w:left="672" w:hangingChars="320" w:hanging="672"/>
            </w:pPr>
          </w:p>
        </w:tc>
      </w:tr>
      <w:tr w:rsidR="001E0413" w:rsidRPr="00005331" w:rsidTr="001A1A1F">
        <w:trPr>
          <w:trHeight w:val="3959"/>
        </w:trPr>
        <w:tc>
          <w:tcPr>
            <w:tcW w:w="1885" w:type="dxa"/>
            <w:tcBorders>
              <w:bottom w:val="single" w:sz="4" w:space="0" w:color="auto"/>
            </w:tcBorders>
            <w:noWrap/>
            <w:hideMark/>
          </w:tcPr>
          <w:p w:rsidR="001E0413" w:rsidRPr="00005331" w:rsidRDefault="001A1A1F" w:rsidP="00005331">
            <w:pPr>
              <w:ind w:left="672" w:hangingChars="320" w:hanging="672"/>
            </w:pPr>
            <w:r>
              <w:rPr>
                <w:rFonts w:hint="eastAsia"/>
              </w:rPr>
              <w:t>５</w:t>
            </w:r>
            <w:r w:rsidR="001E0413" w:rsidRPr="00005331">
              <w:rPr>
                <w:rFonts w:hint="eastAsia"/>
              </w:rPr>
              <w:t xml:space="preserve">　業務体制</w:t>
            </w:r>
          </w:p>
        </w:tc>
        <w:tc>
          <w:tcPr>
            <w:tcW w:w="5027" w:type="dxa"/>
            <w:tcBorders>
              <w:bottom w:val="single" w:sz="4" w:space="0" w:color="auto"/>
            </w:tcBorders>
            <w:hideMark/>
          </w:tcPr>
          <w:p w:rsidR="00EC73FC" w:rsidRPr="00EC73FC" w:rsidRDefault="001E0413" w:rsidP="00EC73FC">
            <w:pPr>
              <w:ind w:left="672" w:hangingChars="320" w:hanging="672"/>
            </w:pPr>
            <w:r w:rsidRPr="00005331">
              <w:rPr>
                <w:rFonts w:hint="eastAsia"/>
              </w:rPr>
              <w:t>（１）</w:t>
            </w:r>
            <w:r w:rsidRPr="00005331">
              <w:rPr>
                <w:rFonts w:hint="eastAsia"/>
                <w:b/>
                <w:bCs/>
              </w:rPr>
              <w:t>業務実施体制</w:t>
            </w:r>
            <w:r w:rsidRPr="00005331">
              <w:rPr>
                <w:rFonts w:hint="eastAsia"/>
              </w:rPr>
              <w:br/>
            </w:r>
            <w:r>
              <w:rPr>
                <w:rFonts w:hint="eastAsia"/>
              </w:rPr>
              <w:t xml:space="preserve">　業務</w:t>
            </w:r>
            <w:r w:rsidRPr="003D7239">
              <w:rPr>
                <w:rFonts w:hint="eastAsia"/>
              </w:rPr>
              <w:t>実施体制における</w:t>
            </w:r>
            <w:r>
              <w:rPr>
                <w:rFonts w:hint="eastAsia"/>
              </w:rPr>
              <w:t>各</w:t>
            </w:r>
            <w:r w:rsidRPr="003D7239">
              <w:rPr>
                <w:rFonts w:hint="eastAsia"/>
              </w:rPr>
              <w:t>役割に、どのようなスキル・経験を持った人材を配置するか具体的に記述すること。</w:t>
            </w:r>
            <w:r>
              <w:br/>
            </w:r>
            <w:r w:rsidR="00EC73FC">
              <w:rPr>
                <w:rFonts w:hint="eastAsia"/>
              </w:rPr>
              <w:t xml:space="preserve">　</w:t>
            </w:r>
            <w:r w:rsidR="00EC73FC" w:rsidRPr="00EC73FC">
              <w:rPr>
                <w:rFonts w:hint="eastAsia"/>
              </w:rPr>
              <w:t>運営業務の進捗管理の手法を具体的に</w:t>
            </w:r>
            <w:r w:rsidR="00EC73FC">
              <w:rPr>
                <w:rFonts w:hint="eastAsia"/>
              </w:rPr>
              <w:t>記述すること。</w:t>
            </w:r>
          </w:p>
          <w:p w:rsidR="00EC73FC" w:rsidRPr="00EC73FC" w:rsidRDefault="00EC73FC" w:rsidP="00EC73FC">
            <w:pPr>
              <w:ind w:leftChars="300" w:left="630" w:firstLineChars="100" w:firstLine="210"/>
            </w:pPr>
            <w:r w:rsidRPr="00EC73FC">
              <w:rPr>
                <w:rFonts w:hint="eastAsia"/>
              </w:rPr>
              <w:t>現場における従事者の配置、業務責任者の選任方法、繁忙期への対応方針について</w:t>
            </w:r>
            <w:r>
              <w:rPr>
                <w:rFonts w:hint="eastAsia"/>
              </w:rPr>
              <w:t>記述すること。</w:t>
            </w:r>
          </w:p>
          <w:p w:rsidR="001E0413" w:rsidRPr="00005331" w:rsidRDefault="00EC73FC" w:rsidP="00EC73FC">
            <w:pPr>
              <w:ind w:leftChars="300" w:left="630" w:firstLineChars="100" w:firstLine="210"/>
            </w:pPr>
            <w:r w:rsidRPr="00EC73FC">
              <w:rPr>
                <w:rFonts w:hint="eastAsia"/>
              </w:rPr>
              <w:t>安定して業務継続できる体制（従事者の休暇・離職の対応）について</w:t>
            </w:r>
            <w:r>
              <w:rPr>
                <w:rFonts w:hint="eastAsia"/>
              </w:rPr>
              <w:t>記述</w:t>
            </w:r>
            <w:r w:rsidRPr="00EC73FC">
              <w:rPr>
                <w:rFonts w:hint="eastAsia"/>
              </w:rPr>
              <w:t>すること。</w:t>
            </w:r>
          </w:p>
        </w:tc>
        <w:tc>
          <w:tcPr>
            <w:tcW w:w="0" w:type="auto"/>
            <w:noWrap/>
            <w:hideMark/>
          </w:tcPr>
          <w:p w:rsidR="001E0413" w:rsidRPr="00005331" w:rsidRDefault="00E63F52" w:rsidP="00005331">
            <w:pPr>
              <w:ind w:left="672" w:hangingChars="320" w:hanging="672"/>
            </w:pPr>
            <w:r>
              <w:rPr>
                <w:rFonts w:hint="eastAsia"/>
              </w:rPr>
              <w:t>２</w:t>
            </w:r>
            <w:r w:rsidR="000229BA">
              <w:rPr>
                <w:rFonts w:hint="eastAsia"/>
              </w:rPr>
              <w:t>０</w:t>
            </w:r>
          </w:p>
        </w:tc>
        <w:tc>
          <w:tcPr>
            <w:tcW w:w="0" w:type="auto"/>
            <w:tcBorders>
              <w:bottom w:val="single" w:sz="4" w:space="0" w:color="auto"/>
            </w:tcBorders>
            <w:noWrap/>
            <w:hideMark/>
          </w:tcPr>
          <w:p w:rsidR="001E0413" w:rsidRPr="00005331" w:rsidRDefault="00E63F52" w:rsidP="00005331">
            <w:pPr>
              <w:ind w:left="672" w:hangingChars="320" w:hanging="672"/>
            </w:pPr>
            <w:r>
              <w:rPr>
                <w:rFonts w:hint="eastAsia"/>
              </w:rPr>
              <w:t>２</w:t>
            </w:r>
            <w:r w:rsidR="000229BA">
              <w:rPr>
                <w:rFonts w:hint="eastAsia"/>
              </w:rPr>
              <w:t>０</w:t>
            </w:r>
          </w:p>
        </w:tc>
      </w:tr>
      <w:tr w:rsidR="00005331" w:rsidRPr="00005331" w:rsidTr="001A1A1F">
        <w:trPr>
          <w:trHeight w:val="642"/>
        </w:trPr>
        <w:tc>
          <w:tcPr>
            <w:tcW w:w="1885" w:type="dxa"/>
            <w:vMerge w:val="restart"/>
            <w:noWrap/>
            <w:hideMark/>
          </w:tcPr>
          <w:p w:rsidR="00005331" w:rsidRPr="00005331" w:rsidRDefault="001A1A1F" w:rsidP="00005331">
            <w:pPr>
              <w:ind w:left="672" w:hangingChars="320" w:hanging="672"/>
            </w:pPr>
            <w:r>
              <w:rPr>
                <w:rFonts w:hint="eastAsia"/>
              </w:rPr>
              <w:t>６</w:t>
            </w:r>
            <w:r w:rsidR="00005331" w:rsidRPr="00005331">
              <w:rPr>
                <w:rFonts w:hint="eastAsia"/>
              </w:rPr>
              <w:t xml:space="preserve">　品質向上</w:t>
            </w:r>
          </w:p>
        </w:tc>
        <w:tc>
          <w:tcPr>
            <w:tcW w:w="5027" w:type="dxa"/>
            <w:vMerge w:val="restart"/>
            <w:hideMark/>
          </w:tcPr>
          <w:p w:rsidR="00005331" w:rsidRPr="00005331" w:rsidRDefault="00005331" w:rsidP="00005331">
            <w:pPr>
              <w:ind w:left="672" w:hangingChars="320" w:hanging="672"/>
            </w:pPr>
            <w:r w:rsidRPr="00005331">
              <w:rPr>
                <w:rFonts w:hint="eastAsia"/>
              </w:rPr>
              <w:t>（１）</w:t>
            </w:r>
            <w:r w:rsidRPr="00005331">
              <w:rPr>
                <w:rFonts w:hint="eastAsia"/>
                <w:b/>
                <w:bCs/>
              </w:rPr>
              <w:t>研修計画</w:t>
            </w:r>
            <w:r w:rsidRPr="00005331">
              <w:rPr>
                <w:rFonts w:hint="eastAsia"/>
              </w:rPr>
              <w:br/>
              <w:t xml:space="preserve">　本業務で実施する研修の内容や実施体制を提案すること。また、従事者の人材育成についての取組を記述すること。</w:t>
            </w:r>
          </w:p>
        </w:tc>
        <w:tc>
          <w:tcPr>
            <w:tcW w:w="0" w:type="auto"/>
            <w:vMerge w:val="restart"/>
            <w:noWrap/>
            <w:hideMark/>
          </w:tcPr>
          <w:p w:rsidR="00005331" w:rsidRPr="00005331" w:rsidRDefault="00E63F52" w:rsidP="00005331">
            <w:pPr>
              <w:ind w:left="672" w:hangingChars="320" w:hanging="672"/>
            </w:pPr>
            <w:r>
              <w:rPr>
                <w:rFonts w:hint="eastAsia"/>
              </w:rPr>
              <w:t>１０</w:t>
            </w:r>
          </w:p>
        </w:tc>
        <w:tc>
          <w:tcPr>
            <w:tcW w:w="0" w:type="auto"/>
            <w:vMerge w:val="restart"/>
            <w:noWrap/>
            <w:hideMark/>
          </w:tcPr>
          <w:p w:rsidR="00005331" w:rsidRPr="00005331" w:rsidRDefault="001A1A1F" w:rsidP="00005331">
            <w:pPr>
              <w:ind w:left="672" w:hangingChars="320" w:hanging="672"/>
            </w:pPr>
            <w:r>
              <w:rPr>
                <w:rFonts w:hint="eastAsia"/>
              </w:rPr>
              <w:t>２０</w:t>
            </w:r>
          </w:p>
        </w:tc>
      </w:tr>
      <w:tr w:rsidR="00005331" w:rsidRPr="00005331" w:rsidTr="001A1A1F">
        <w:trPr>
          <w:trHeight w:val="405"/>
        </w:trPr>
        <w:tc>
          <w:tcPr>
            <w:tcW w:w="1885" w:type="dxa"/>
            <w:vMerge/>
            <w:hideMark/>
          </w:tcPr>
          <w:p w:rsidR="00005331" w:rsidRPr="00005331" w:rsidRDefault="00005331" w:rsidP="00005331">
            <w:pPr>
              <w:ind w:left="672" w:hangingChars="320" w:hanging="672"/>
            </w:pPr>
          </w:p>
        </w:tc>
        <w:tc>
          <w:tcPr>
            <w:tcW w:w="5027" w:type="dxa"/>
            <w:vMerge/>
            <w:hideMark/>
          </w:tcPr>
          <w:p w:rsidR="00005331" w:rsidRPr="00005331" w:rsidRDefault="00005331" w:rsidP="00005331">
            <w:pPr>
              <w:ind w:left="672" w:hangingChars="320" w:hanging="672"/>
            </w:pPr>
          </w:p>
        </w:tc>
        <w:tc>
          <w:tcPr>
            <w:tcW w:w="0" w:type="auto"/>
            <w:vMerge/>
            <w:hideMark/>
          </w:tcPr>
          <w:p w:rsidR="00005331" w:rsidRPr="00005331" w:rsidRDefault="00005331" w:rsidP="00005331">
            <w:pPr>
              <w:ind w:left="672" w:hangingChars="320" w:hanging="672"/>
            </w:pPr>
          </w:p>
        </w:tc>
        <w:tc>
          <w:tcPr>
            <w:tcW w:w="0" w:type="auto"/>
            <w:vMerge/>
            <w:hideMark/>
          </w:tcPr>
          <w:p w:rsidR="00005331" w:rsidRPr="00005331" w:rsidRDefault="00005331" w:rsidP="00005331">
            <w:pPr>
              <w:ind w:left="672" w:hangingChars="320" w:hanging="672"/>
            </w:pPr>
          </w:p>
        </w:tc>
      </w:tr>
      <w:tr w:rsidR="00005331" w:rsidRPr="00005331" w:rsidTr="001A1A1F">
        <w:trPr>
          <w:trHeight w:val="642"/>
        </w:trPr>
        <w:tc>
          <w:tcPr>
            <w:tcW w:w="1885" w:type="dxa"/>
            <w:vMerge/>
            <w:hideMark/>
          </w:tcPr>
          <w:p w:rsidR="00005331" w:rsidRPr="00005331" w:rsidRDefault="00005331" w:rsidP="00005331">
            <w:pPr>
              <w:ind w:left="672" w:hangingChars="320" w:hanging="672"/>
            </w:pPr>
          </w:p>
        </w:tc>
        <w:tc>
          <w:tcPr>
            <w:tcW w:w="5027" w:type="dxa"/>
            <w:vMerge w:val="restart"/>
            <w:hideMark/>
          </w:tcPr>
          <w:p w:rsidR="00005331" w:rsidRPr="00005331" w:rsidRDefault="00005331" w:rsidP="00005331">
            <w:pPr>
              <w:ind w:left="672" w:hangingChars="320" w:hanging="672"/>
            </w:pPr>
            <w:r w:rsidRPr="00005331">
              <w:rPr>
                <w:rFonts w:hint="eastAsia"/>
              </w:rPr>
              <w:t>（２）</w:t>
            </w:r>
            <w:r w:rsidRPr="00005331">
              <w:rPr>
                <w:rFonts w:hint="eastAsia"/>
                <w:b/>
                <w:bCs/>
              </w:rPr>
              <w:t>業務履行の品質向上の取り組み</w:t>
            </w:r>
            <w:r w:rsidRPr="00005331">
              <w:rPr>
                <w:rFonts w:hint="eastAsia"/>
              </w:rPr>
              <w:br/>
              <w:t xml:space="preserve">　本業務を効率的に運営、遂行するとともに、業務履行の品質を向上させるための取り組みを記述すること。</w:t>
            </w:r>
            <w:r w:rsidR="00EC73FC" w:rsidRPr="00EC73FC">
              <w:rPr>
                <w:rFonts w:hint="eastAsia"/>
              </w:rPr>
              <w:t>品質低下や業務の</w:t>
            </w:r>
            <w:r w:rsidR="00EC73FC" w:rsidRPr="00EC73FC">
              <w:rPr>
                <w:rFonts w:hint="eastAsia"/>
              </w:rPr>
              <w:lastRenderedPageBreak/>
              <w:t>停滞をおこさないための対策について</w:t>
            </w:r>
            <w:r w:rsidR="00EC73FC">
              <w:rPr>
                <w:rFonts w:hint="eastAsia"/>
              </w:rPr>
              <w:t>記述すること。</w:t>
            </w:r>
          </w:p>
        </w:tc>
        <w:tc>
          <w:tcPr>
            <w:tcW w:w="0" w:type="auto"/>
            <w:vMerge w:val="restart"/>
            <w:noWrap/>
            <w:hideMark/>
          </w:tcPr>
          <w:p w:rsidR="00005331" w:rsidRPr="00005331" w:rsidRDefault="001A1A1F" w:rsidP="00005331">
            <w:pPr>
              <w:ind w:left="672" w:hangingChars="320" w:hanging="672"/>
            </w:pPr>
            <w:r>
              <w:rPr>
                <w:rFonts w:hint="eastAsia"/>
              </w:rPr>
              <w:lastRenderedPageBreak/>
              <w:t>１０</w:t>
            </w:r>
          </w:p>
        </w:tc>
        <w:tc>
          <w:tcPr>
            <w:tcW w:w="0" w:type="auto"/>
            <w:vMerge/>
            <w:hideMark/>
          </w:tcPr>
          <w:p w:rsidR="00005331" w:rsidRPr="00005331" w:rsidRDefault="00005331" w:rsidP="00005331">
            <w:pPr>
              <w:ind w:left="672" w:hangingChars="320" w:hanging="672"/>
            </w:pPr>
          </w:p>
        </w:tc>
      </w:tr>
      <w:tr w:rsidR="00005331" w:rsidRPr="00005331" w:rsidTr="001A1A1F">
        <w:trPr>
          <w:trHeight w:val="450"/>
        </w:trPr>
        <w:tc>
          <w:tcPr>
            <w:tcW w:w="1885" w:type="dxa"/>
            <w:vMerge/>
            <w:hideMark/>
          </w:tcPr>
          <w:p w:rsidR="00005331" w:rsidRPr="00005331" w:rsidRDefault="00005331" w:rsidP="00005331">
            <w:pPr>
              <w:ind w:left="672" w:hangingChars="320" w:hanging="672"/>
            </w:pPr>
          </w:p>
        </w:tc>
        <w:tc>
          <w:tcPr>
            <w:tcW w:w="5027" w:type="dxa"/>
            <w:vMerge/>
            <w:hideMark/>
          </w:tcPr>
          <w:p w:rsidR="00005331" w:rsidRPr="00005331" w:rsidRDefault="00005331" w:rsidP="00005331">
            <w:pPr>
              <w:ind w:left="672" w:hangingChars="320" w:hanging="672"/>
            </w:pPr>
          </w:p>
        </w:tc>
        <w:tc>
          <w:tcPr>
            <w:tcW w:w="0" w:type="auto"/>
            <w:vMerge/>
            <w:hideMark/>
          </w:tcPr>
          <w:p w:rsidR="00005331" w:rsidRPr="00005331" w:rsidRDefault="00005331" w:rsidP="00005331">
            <w:pPr>
              <w:ind w:left="672" w:hangingChars="320" w:hanging="672"/>
            </w:pPr>
          </w:p>
        </w:tc>
        <w:tc>
          <w:tcPr>
            <w:tcW w:w="0" w:type="auto"/>
            <w:vMerge/>
            <w:hideMark/>
          </w:tcPr>
          <w:p w:rsidR="00005331" w:rsidRPr="00005331" w:rsidRDefault="00005331" w:rsidP="00005331">
            <w:pPr>
              <w:ind w:left="672" w:hangingChars="320" w:hanging="672"/>
            </w:pPr>
          </w:p>
        </w:tc>
      </w:tr>
      <w:tr w:rsidR="00005331" w:rsidRPr="00005331" w:rsidTr="001A1A1F">
        <w:trPr>
          <w:trHeight w:val="642"/>
        </w:trPr>
        <w:tc>
          <w:tcPr>
            <w:tcW w:w="1885" w:type="dxa"/>
            <w:vMerge w:val="restart"/>
            <w:noWrap/>
            <w:hideMark/>
          </w:tcPr>
          <w:p w:rsidR="00005331" w:rsidRPr="00005331" w:rsidRDefault="001A1A1F" w:rsidP="00DF5D94">
            <w:pPr>
              <w:ind w:left="252" w:hangingChars="120" w:hanging="252"/>
            </w:pPr>
            <w:r>
              <w:rPr>
                <w:rFonts w:hint="eastAsia"/>
              </w:rPr>
              <w:t>７</w:t>
            </w:r>
            <w:r w:rsidR="00005331" w:rsidRPr="00005331">
              <w:rPr>
                <w:rFonts w:hint="eastAsia"/>
              </w:rPr>
              <w:t xml:space="preserve">　個人情報の保護、法例順守</w:t>
            </w:r>
          </w:p>
        </w:tc>
        <w:tc>
          <w:tcPr>
            <w:tcW w:w="5027" w:type="dxa"/>
            <w:vMerge w:val="restart"/>
            <w:hideMark/>
          </w:tcPr>
          <w:p w:rsidR="00005331" w:rsidRPr="00005331" w:rsidRDefault="00005331" w:rsidP="00005331">
            <w:pPr>
              <w:ind w:left="672" w:hangingChars="320" w:hanging="672"/>
            </w:pPr>
            <w:r w:rsidRPr="00005331">
              <w:rPr>
                <w:rFonts w:hint="eastAsia"/>
              </w:rPr>
              <w:t>（１）</w:t>
            </w:r>
            <w:r w:rsidRPr="00005331">
              <w:rPr>
                <w:rFonts w:hint="eastAsia"/>
                <w:b/>
                <w:bCs/>
              </w:rPr>
              <w:t>個人情報の保護、法令順守</w:t>
            </w:r>
            <w:r w:rsidRPr="00005331">
              <w:rPr>
                <w:rFonts w:hint="eastAsia"/>
              </w:rPr>
              <w:br/>
              <w:t xml:space="preserve">　個人情報の管理上の対策（運用上の仕組みやルール作り）について提案すること。なお、個人情報保護に関する従事者への研修対策や法令順守に対する体制を必ず記述すること。</w:t>
            </w:r>
          </w:p>
        </w:tc>
        <w:tc>
          <w:tcPr>
            <w:tcW w:w="0" w:type="auto"/>
            <w:vMerge w:val="restart"/>
            <w:noWrap/>
            <w:hideMark/>
          </w:tcPr>
          <w:p w:rsidR="00005331" w:rsidRPr="00005331" w:rsidRDefault="00E63F52" w:rsidP="00005331">
            <w:pPr>
              <w:ind w:left="672" w:hangingChars="320" w:hanging="672"/>
            </w:pPr>
            <w:r>
              <w:rPr>
                <w:rFonts w:hint="eastAsia"/>
              </w:rPr>
              <w:t>５</w:t>
            </w:r>
          </w:p>
        </w:tc>
        <w:tc>
          <w:tcPr>
            <w:tcW w:w="0" w:type="auto"/>
            <w:vMerge w:val="restart"/>
            <w:noWrap/>
            <w:hideMark/>
          </w:tcPr>
          <w:p w:rsidR="00005331" w:rsidRPr="00005331" w:rsidRDefault="00E63F52" w:rsidP="00005331">
            <w:pPr>
              <w:ind w:left="672" w:hangingChars="320" w:hanging="672"/>
            </w:pPr>
            <w:r>
              <w:rPr>
                <w:rFonts w:hint="eastAsia"/>
              </w:rPr>
              <w:t>５</w:t>
            </w:r>
          </w:p>
        </w:tc>
      </w:tr>
      <w:tr w:rsidR="00005331" w:rsidRPr="00005331" w:rsidTr="001A1A1F">
        <w:trPr>
          <w:trHeight w:val="642"/>
        </w:trPr>
        <w:tc>
          <w:tcPr>
            <w:tcW w:w="1885" w:type="dxa"/>
            <w:vMerge/>
            <w:hideMark/>
          </w:tcPr>
          <w:p w:rsidR="00005331" w:rsidRPr="00005331" w:rsidRDefault="00005331" w:rsidP="00005331">
            <w:pPr>
              <w:ind w:left="672" w:hangingChars="320" w:hanging="672"/>
            </w:pPr>
          </w:p>
        </w:tc>
        <w:tc>
          <w:tcPr>
            <w:tcW w:w="5027" w:type="dxa"/>
            <w:vMerge/>
            <w:hideMark/>
          </w:tcPr>
          <w:p w:rsidR="00005331" w:rsidRPr="00005331" w:rsidRDefault="00005331" w:rsidP="00005331">
            <w:pPr>
              <w:ind w:left="672" w:hangingChars="320" w:hanging="672"/>
            </w:pPr>
          </w:p>
        </w:tc>
        <w:tc>
          <w:tcPr>
            <w:tcW w:w="0" w:type="auto"/>
            <w:vMerge/>
            <w:hideMark/>
          </w:tcPr>
          <w:p w:rsidR="00005331" w:rsidRPr="00005331" w:rsidRDefault="00005331" w:rsidP="00005331">
            <w:pPr>
              <w:ind w:left="672" w:hangingChars="320" w:hanging="672"/>
            </w:pPr>
          </w:p>
        </w:tc>
        <w:tc>
          <w:tcPr>
            <w:tcW w:w="0" w:type="auto"/>
            <w:vMerge/>
            <w:hideMark/>
          </w:tcPr>
          <w:p w:rsidR="00005331" w:rsidRPr="00005331" w:rsidRDefault="00005331" w:rsidP="00005331">
            <w:pPr>
              <w:ind w:left="672" w:hangingChars="320" w:hanging="672"/>
            </w:pPr>
          </w:p>
        </w:tc>
      </w:tr>
      <w:tr w:rsidR="00005331" w:rsidRPr="00005331" w:rsidTr="001A1A1F">
        <w:trPr>
          <w:trHeight w:val="642"/>
        </w:trPr>
        <w:tc>
          <w:tcPr>
            <w:tcW w:w="1885" w:type="dxa"/>
            <w:vMerge w:val="restart"/>
            <w:noWrap/>
            <w:hideMark/>
          </w:tcPr>
          <w:p w:rsidR="00005331" w:rsidRPr="00005331" w:rsidRDefault="001A1A1F" w:rsidP="00DF5D94">
            <w:pPr>
              <w:ind w:left="252" w:hangingChars="120" w:hanging="252"/>
            </w:pPr>
            <w:r>
              <w:rPr>
                <w:rFonts w:hint="eastAsia"/>
              </w:rPr>
              <w:t>８</w:t>
            </w:r>
            <w:r w:rsidR="00005331" w:rsidRPr="00005331">
              <w:rPr>
                <w:rFonts w:hint="eastAsia"/>
              </w:rPr>
              <w:t xml:space="preserve">　その他提案事項</w:t>
            </w:r>
          </w:p>
        </w:tc>
        <w:tc>
          <w:tcPr>
            <w:tcW w:w="5027" w:type="dxa"/>
            <w:vMerge w:val="restart"/>
            <w:hideMark/>
          </w:tcPr>
          <w:p w:rsidR="00005331" w:rsidRPr="00005331" w:rsidRDefault="00005331" w:rsidP="00005331">
            <w:pPr>
              <w:ind w:left="672" w:hangingChars="320" w:hanging="672"/>
            </w:pPr>
            <w:r w:rsidRPr="00005331">
              <w:rPr>
                <w:rFonts w:hint="eastAsia"/>
              </w:rPr>
              <w:t>（１）</w:t>
            </w:r>
            <w:r w:rsidRPr="00005331">
              <w:rPr>
                <w:rFonts w:hint="eastAsia"/>
                <w:b/>
                <w:bCs/>
              </w:rPr>
              <w:t>その他提案事項</w:t>
            </w:r>
            <w:r w:rsidRPr="00005331">
              <w:rPr>
                <w:rFonts w:hint="eastAsia"/>
              </w:rPr>
              <w:br/>
              <w:t xml:space="preserve">　上記項目以外で、本業務を受注した場合に有用な提案及び本市にもたらされる効果があれば、具体的に記述すること。</w:t>
            </w:r>
          </w:p>
        </w:tc>
        <w:tc>
          <w:tcPr>
            <w:tcW w:w="0" w:type="auto"/>
            <w:vMerge w:val="restart"/>
            <w:noWrap/>
            <w:hideMark/>
          </w:tcPr>
          <w:p w:rsidR="00005331" w:rsidRPr="00005331" w:rsidRDefault="000229BA" w:rsidP="00005331">
            <w:pPr>
              <w:ind w:left="672" w:hangingChars="320" w:hanging="672"/>
            </w:pPr>
            <w:r>
              <w:rPr>
                <w:rFonts w:hint="eastAsia"/>
              </w:rPr>
              <w:t>５</w:t>
            </w:r>
          </w:p>
        </w:tc>
        <w:tc>
          <w:tcPr>
            <w:tcW w:w="0" w:type="auto"/>
            <w:vMerge w:val="restart"/>
            <w:noWrap/>
            <w:hideMark/>
          </w:tcPr>
          <w:p w:rsidR="00005331" w:rsidRPr="00005331" w:rsidRDefault="000229BA" w:rsidP="00005331">
            <w:pPr>
              <w:ind w:left="672" w:hangingChars="320" w:hanging="672"/>
            </w:pPr>
            <w:r>
              <w:rPr>
                <w:rFonts w:hint="eastAsia"/>
              </w:rPr>
              <w:t>５</w:t>
            </w:r>
          </w:p>
        </w:tc>
      </w:tr>
      <w:tr w:rsidR="00005331" w:rsidRPr="00005331" w:rsidTr="001A1A1F">
        <w:trPr>
          <w:trHeight w:val="642"/>
        </w:trPr>
        <w:tc>
          <w:tcPr>
            <w:tcW w:w="1885" w:type="dxa"/>
            <w:vMerge/>
            <w:hideMark/>
          </w:tcPr>
          <w:p w:rsidR="00005331" w:rsidRPr="00005331" w:rsidRDefault="00005331" w:rsidP="00005331">
            <w:pPr>
              <w:ind w:left="672" w:hangingChars="320" w:hanging="672"/>
            </w:pPr>
          </w:p>
        </w:tc>
        <w:tc>
          <w:tcPr>
            <w:tcW w:w="5027" w:type="dxa"/>
            <w:vMerge/>
            <w:hideMark/>
          </w:tcPr>
          <w:p w:rsidR="00005331" w:rsidRPr="00005331" w:rsidRDefault="00005331" w:rsidP="00005331">
            <w:pPr>
              <w:ind w:left="672" w:hangingChars="320" w:hanging="672"/>
            </w:pPr>
          </w:p>
        </w:tc>
        <w:tc>
          <w:tcPr>
            <w:tcW w:w="0" w:type="auto"/>
            <w:vMerge/>
            <w:hideMark/>
          </w:tcPr>
          <w:p w:rsidR="00005331" w:rsidRPr="00005331" w:rsidRDefault="00005331" w:rsidP="00005331">
            <w:pPr>
              <w:ind w:left="672" w:hangingChars="320" w:hanging="672"/>
            </w:pPr>
          </w:p>
        </w:tc>
        <w:tc>
          <w:tcPr>
            <w:tcW w:w="0" w:type="auto"/>
            <w:vMerge/>
            <w:hideMark/>
          </w:tcPr>
          <w:p w:rsidR="00005331" w:rsidRPr="00005331" w:rsidRDefault="00005331" w:rsidP="00005331">
            <w:pPr>
              <w:ind w:left="672" w:hangingChars="320" w:hanging="672"/>
            </w:pPr>
          </w:p>
        </w:tc>
      </w:tr>
      <w:tr w:rsidR="00005331" w:rsidRPr="00005331" w:rsidTr="001A1A1F">
        <w:trPr>
          <w:trHeight w:val="642"/>
        </w:trPr>
        <w:tc>
          <w:tcPr>
            <w:tcW w:w="1885" w:type="dxa"/>
            <w:noWrap/>
            <w:hideMark/>
          </w:tcPr>
          <w:p w:rsidR="00005331" w:rsidRPr="00005331" w:rsidRDefault="001A1A1F" w:rsidP="00005331">
            <w:pPr>
              <w:ind w:left="672" w:hangingChars="320" w:hanging="672"/>
            </w:pPr>
            <w:r>
              <w:rPr>
                <w:rFonts w:hint="eastAsia"/>
              </w:rPr>
              <w:t>９</w:t>
            </w:r>
            <w:r w:rsidR="00005331" w:rsidRPr="00005331">
              <w:rPr>
                <w:rFonts w:hint="eastAsia"/>
              </w:rPr>
              <w:t xml:space="preserve">　見積価格</w:t>
            </w:r>
          </w:p>
        </w:tc>
        <w:tc>
          <w:tcPr>
            <w:tcW w:w="5027" w:type="dxa"/>
            <w:hideMark/>
          </w:tcPr>
          <w:p w:rsidR="00005331" w:rsidRPr="00005331" w:rsidRDefault="00005331" w:rsidP="001A1A1F">
            <w:r w:rsidRPr="00005331">
              <w:rPr>
                <w:rFonts w:hint="eastAsia"/>
              </w:rPr>
              <w:t>提案された見積価格は、提案内容に鑑み評価できるものであるか</w:t>
            </w:r>
          </w:p>
        </w:tc>
        <w:tc>
          <w:tcPr>
            <w:tcW w:w="0" w:type="auto"/>
            <w:noWrap/>
            <w:hideMark/>
          </w:tcPr>
          <w:p w:rsidR="00005331" w:rsidRPr="00005331" w:rsidRDefault="00E63F52" w:rsidP="00005331">
            <w:pPr>
              <w:ind w:left="672" w:hangingChars="320" w:hanging="672"/>
            </w:pPr>
            <w:r>
              <w:rPr>
                <w:rFonts w:hint="eastAsia"/>
              </w:rPr>
              <w:t>１０</w:t>
            </w:r>
          </w:p>
        </w:tc>
        <w:tc>
          <w:tcPr>
            <w:tcW w:w="0" w:type="auto"/>
            <w:noWrap/>
            <w:hideMark/>
          </w:tcPr>
          <w:p w:rsidR="00005331" w:rsidRPr="00005331" w:rsidRDefault="00E63F52" w:rsidP="00005331">
            <w:pPr>
              <w:ind w:left="672" w:hangingChars="320" w:hanging="672"/>
            </w:pPr>
            <w:r>
              <w:rPr>
                <w:rFonts w:hint="eastAsia"/>
              </w:rPr>
              <w:t>１０</w:t>
            </w:r>
          </w:p>
        </w:tc>
      </w:tr>
      <w:tr w:rsidR="00005331" w:rsidRPr="00005331" w:rsidTr="00DC7D4F">
        <w:trPr>
          <w:trHeight w:val="510"/>
        </w:trPr>
        <w:tc>
          <w:tcPr>
            <w:tcW w:w="0" w:type="auto"/>
            <w:gridSpan w:val="2"/>
            <w:noWrap/>
            <w:hideMark/>
          </w:tcPr>
          <w:p w:rsidR="00005331" w:rsidRPr="00005331" w:rsidRDefault="00005331" w:rsidP="00005331">
            <w:pPr>
              <w:ind w:left="672" w:hangingChars="320" w:hanging="672"/>
            </w:pPr>
            <w:r w:rsidRPr="00005331">
              <w:rPr>
                <w:rFonts w:hint="eastAsia"/>
              </w:rPr>
              <w:t>合計</w:t>
            </w:r>
          </w:p>
        </w:tc>
        <w:tc>
          <w:tcPr>
            <w:tcW w:w="0" w:type="auto"/>
            <w:gridSpan w:val="2"/>
            <w:noWrap/>
            <w:hideMark/>
          </w:tcPr>
          <w:p w:rsidR="00005331" w:rsidRPr="00005331" w:rsidRDefault="00E63F52" w:rsidP="00005331">
            <w:pPr>
              <w:ind w:left="672" w:hangingChars="320" w:hanging="672"/>
            </w:pPr>
            <w:r>
              <w:rPr>
                <w:rFonts w:hint="eastAsia"/>
              </w:rPr>
              <w:t>１００</w:t>
            </w:r>
          </w:p>
        </w:tc>
      </w:tr>
    </w:tbl>
    <w:p w:rsidR="00005331" w:rsidRDefault="00005331" w:rsidP="00005331">
      <w:pPr>
        <w:ind w:left="672" w:hangingChars="320" w:hanging="672"/>
      </w:pPr>
      <w:r>
        <w:fldChar w:fldCharType="end"/>
      </w:r>
    </w:p>
    <w:bookmarkEnd w:id="5"/>
    <w:p w:rsidR="00425DD5" w:rsidRDefault="00425DD5" w:rsidP="00005331">
      <w:pPr>
        <w:ind w:left="672" w:hangingChars="320" w:hanging="672"/>
      </w:pPr>
    </w:p>
    <w:p w:rsidR="00960FA1" w:rsidRDefault="00557C21" w:rsidP="00E93FA1">
      <w:pPr>
        <w:ind w:left="672" w:hangingChars="320" w:hanging="672"/>
      </w:pPr>
      <w:r>
        <w:rPr>
          <w:rFonts w:hint="eastAsia"/>
        </w:rPr>
        <w:t>７</w:t>
      </w:r>
      <w:r w:rsidR="00960FA1">
        <w:rPr>
          <w:rFonts w:hint="eastAsia"/>
        </w:rPr>
        <w:t xml:space="preserve">　契約</w:t>
      </w:r>
    </w:p>
    <w:p w:rsidR="00960FA1" w:rsidRDefault="00960FA1" w:rsidP="00960FA1">
      <w:pPr>
        <w:ind w:left="420" w:hangingChars="200" w:hanging="420"/>
      </w:pPr>
      <w:r>
        <w:rPr>
          <w:rFonts w:hint="eastAsia"/>
        </w:rPr>
        <w:t>（１）選定委員会において、最</w:t>
      </w:r>
      <w:r w:rsidR="0080639C">
        <w:rPr>
          <w:rFonts w:hint="eastAsia"/>
        </w:rPr>
        <w:t>優秀提案と決定した提案を提出した者を委託先候補とし、詳細な業務</w:t>
      </w:r>
      <w:r>
        <w:rPr>
          <w:rFonts w:hint="eastAsia"/>
        </w:rPr>
        <w:t>内容及び契約条件について、本市と協議・合意した後に委託契約を締結する。</w:t>
      </w:r>
    </w:p>
    <w:p w:rsidR="00960FA1" w:rsidRDefault="00960FA1" w:rsidP="00E93FA1">
      <w:pPr>
        <w:ind w:left="672" w:hangingChars="320" w:hanging="672"/>
      </w:pPr>
      <w:r>
        <w:rPr>
          <w:rFonts w:hint="eastAsia"/>
        </w:rPr>
        <w:t xml:space="preserve">　　　なお、協議の結果、企画案の一部が変更となる場合がある。</w:t>
      </w:r>
    </w:p>
    <w:p w:rsidR="00960FA1" w:rsidRDefault="00960FA1" w:rsidP="00960FA1">
      <w:pPr>
        <w:ind w:left="420" w:hangingChars="200" w:hanging="420"/>
      </w:pPr>
      <w:r>
        <w:rPr>
          <w:rFonts w:hint="eastAsia"/>
        </w:rPr>
        <w:t>（２）前項の交渉が不成立</w:t>
      </w:r>
      <w:r w:rsidR="0080639C">
        <w:rPr>
          <w:rFonts w:hint="eastAsia"/>
        </w:rPr>
        <w:t>となった</w:t>
      </w:r>
      <w:r>
        <w:rPr>
          <w:rFonts w:hint="eastAsia"/>
        </w:rPr>
        <w:t>場合は、順次、次点以下の提案者と交渉を行い、委託契約を締結する。</w:t>
      </w:r>
    </w:p>
    <w:p w:rsidR="00484848" w:rsidRDefault="00484848" w:rsidP="00960FA1">
      <w:pPr>
        <w:ind w:left="420" w:hangingChars="200" w:hanging="420"/>
      </w:pPr>
      <w:r>
        <w:rPr>
          <w:rFonts w:hint="eastAsia"/>
        </w:rPr>
        <w:t>（３）</w:t>
      </w:r>
      <w:bookmarkStart w:id="6" w:name="_Hlk51134093"/>
      <w:r>
        <w:rPr>
          <w:rFonts w:hint="eastAsia"/>
        </w:rPr>
        <w:t>提案者が１者の場合もプロポーザルは成立する。</w:t>
      </w:r>
      <w:bookmarkStart w:id="7" w:name="_GoBack"/>
      <w:bookmarkEnd w:id="6"/>
      <w:bookmarkEnd w:id="7"/>
    </w:p>
    <w:p w:rsidR="00960FA1" w:rsidRDefault="00960FA1" w:rsidP="00E93FA1">
      <w:pPr>
        <w:ind w:left="672" w:hangingChars="320" w:hanging="672"/>
      </w:pPr>
      <w:r>
        <w:rPr>
          <w:rFonts w:hint="eastAsia"/>
        </w:rPr>
        <w:t>（</w:t>
      </w:r>
      <w:r w:rsidR="00484848">
        <w:rPr>
          <w:rFonts w:hint="eastAsia"/>
        </w:rPr>
        <w:t>４</w:t>
      </w:r>
      <w:r>
        <w:rPr>
          <w:rFonts w:hint="eastAsia"/>
        </w:rPr>
        <w:t>）契約にあたっては、契約書を２通作成し、各１通を保有する。</w:t>
      </w:r>
    </w:p>
    <w:p w:rsidR="00960FA1" w:rsidRDefault="00960FA1" w:rsidP="00960FA1">
      <w:pPr>
        <w:ind w:left="420" w:hangingChars="200" w:hanging="420"/>
      </w:pPr>
      <w:r>
        <w:rPr>
          <w:rFonts w:hint="eastAsia"/>
        </w:rPr>
        <w:t>（</w:t>
      </w:r>
      <w:r w:rsidR="00484848">
        <w:rPr>
          <w:rFonts w:hint="eastAsia"/>
        </w:rPr>
        <w:t>５</w:t>
      </w:r>
      <w:r>
        <w:rPr>
          <w:rFonts w:hint="eastAsia"/>
        </w:rPr>
        <w:t>）契約相手方は、この契約と同時に、契約金額の１００分の１０以上の金額の契約保証金を納付しなければならない。ただし、千葉市契約規則（昭和４０年千葉市規則第３号）第２９条に該当する場合は、免除とする。</w:t>
      </w:r>
    </w:p>
    <w:p w:rsidR="008A2DC9" w:rsidRPr="00B11BB6" w:rsidRDefault="00960FA1" w:rsidP="00B11BB6">
      <w:pPr>
        <w:ind w:left="1890" w:hangingChars="900" w:hanging="1890"/>
      </w:pPr>
      <w:r>
        <w:rPr>
          <w:rFonts w:hint="eastAsia"/>
        </w:rPr>
        <w:t>（</w:t>
      </w:r>
      <w:r w:rsidR="00484848">
        <w:rPr>
          <w:rFonts w:hint="eastAsia"/>
        </w:rPr>
        <w:t>６</w:t>
      </w:r>
      <w:r>
        <w:rPr>
          <w:rFonts w:hint="eastAsia"/>
        </w:rPr>
        <w:t>）委託</w:t>
      </w:r>
      <w:r w:rsidR="0080639C">
        <w:rPr>
          <w:rFonts w:hint="eastAsia"/>
        </w:rPr>
        <w:t>料</w:t>
      </w:r>
      <w:r>
        <w:rPr>
          <w:rFonts w:hint="eastAsia"/>
        </w:rPr>
        <w:t>の支払い</w:t>
      </w:r>
      <w:r w:rsidR="008A2DC9">
        <w:rPr>
          <w:rFonts w:hint="eastAsia"/>
        </w:rPr>
        <w:t>は、</w:t>
      </w:r>
      <w:r w:rsidR="00B11BB6" w:rsidRPr="00AA0B3E">
        <w:rPr>
          <w:rFonts w:hint="eastAsia"/>
        </w:rPr>
        <w:t>審査事務補助業務委託</w:t>
      </w:r>
      <w:r w:rsidR="00B11BB6">
        <w:rPr>
          <w:rFonts w:hint="eastAsia"/>
        </w:rPr>
        <w:t>仕様書</w:t>
      </w:r>
      <w:r w:rsidR="00B11BB6" w:rsidRPr="00240B87">
        <w:rPr>
          <w:rFonts w:hint="eastAsia"/>
        </w:rPr>
        <w:t>のとおり</w:t>
      </w:r>
      <w:r w:rsidR="00B11BB6">
        <w:rPr>
          <w:rFonts w:hint="eastAsia"/>
        </w:rPr>
        <w:t>とする。</w:t>
      </w:r>
    </w:p>
    <w:p w:rsidR="00370C37" w:rsidRDefault="00370C37" w:rsidP="00370C37">
      <w:pPr>
        <w:ind w:left="672" w:hangingChars="320" w:hanging="672"/>
      </w:pPr>
      <w:r>
        <w:rPr>
          <w:rFonts w:hint="eastAsia"/>
        </w:rPr>
        <w:t>（</w:t>
      </w:r>
      <w:r w:rsidR="00C26E64">
        <w:rPr>
          <w:rFonts w:hint="eastAsia"/>
        </w:rPr>
        <w:t>７</w:t>
      </w:r>
      <w:r>
        <w:rPr>
          <w:rFonts w:hint="eastAsia"/>
        </w:rPr>
        <w:t>）</w:t>
      </w:r>
      <w:r w:rsidRPr="00431CD8">
        <w:rPr>
          <w:rFonts w:hint="eastAsia"/>
        </w:rPr>
        <w:t>本委託に関わる令和２年度</w:t>
      </w:r>
      <w:r>
        <w:rPr>
          <w:rFonts w:hint="eastAsia"/>
        </w:rPr>
        <w:t>補正</w:t>
      </w:r>
      <w:r w:rsidRPr="00431CD8">
        <w:rPr>
          <w:rFonts w:hint="eastAsia"/>
        </w:rPr>
        <w:t>予算案が千葉市議会の議決を得られない場合は、契約手続きを中止</w:t>
      </w:r>
      <w:r>
        <w:rPr>
          <w:rFonts w:hint="eastAsia"/>
        </w:rPr>
        <w:t>する</w:t>
      </w:r>
      <w:r w:rsidRPr="00431CD8">
        <w:rPr>
          <w:rFonts w:hint="eastAsia"/>
        </w:rPr>
        <w:t>。なお、その場合応募者が本委託を実施するために支出した費用（準備行為も含む）は一切補償</w:t>
      </w:r>
      <w:r>
        <w:rPr>
          <w:rFonts w:hint="eastAsia"/>
        </w:rPr>
        <w:t>しない。</w:t>
      </w:r>
    </w:p>
    <w:p w:rsidR="003649C2" w:rsidRPr="00370C37" w:rsidRDefault="003649C2" w:rsidP="00E93FA1">
      <w:pPr>
        <w:ind w:left="672" w:hangingChars="320" w:hanging="672"/>
      </w:pPr>
    </w:p>
    <w:p w:rsidR="00D07832" w:rsidRDefault="00557C21" w:rsidP="00425DD5">
      <w:r>
        <w:rPr>
          <w:rFonts w:hint="eastAsia"/>
        </w:rPr>
        <w:t>８</w:t>
      </w:r>
      <w:r w:rsidR="00D07832">
        <w:rPr>
          <w:rFonts w:hint="eastAsia"/>
        </w:rPr>
        <w:t xml:space="preserve">　企画提案の無効に関する事項</w:t>
      </w:r>
    </w:p>
    <w:p w:rsidR="00D07832" w:rsidRDefault="00D07832" w:rsidP="00E93FA1">
      <w:pPr>
        <w:ind w:left="672" w:hangingChars="320" w:hanging="672"/>
      </w:pPr>
      <w:r>
        <w:rPr>
          <w:rFonts w:hint="eastAsia"/>
        </w:rPr>
        <w:t xml:space="preserve">　　次のいずれかに該当する場合は、無効又は失格とする。</w:t>
      </w:r>
    </w:p>
    <w:p w:rsidR="00D07832" w:rsidRDefault="00DC6A4E" w:rsidP="00E93FA1">
      <w:pPr>
        <w:ind w:left="672" w:hangingChars="320" w:hanging="672"/>
      </w:pPr>
      <w:r>
        <w:rPr>
          <w:rFonts w:hint="eastAsia"/>
        </w:rPr>
        <w:t xml:space="preserve">　　</w:t>
      </w:r>
      <w:r w:rsidR="001567BB">
        <w:rPr>
          <w:rFonts w:hint="eastAsia"/>
        </w:rPr>
        <w:t>①</w:t>
      </w:r>
      <w:r>
        <w:rPr>
          <w:rFonts w:hint="eastAsia"/>
        </w:rPr>
        <w:t xml:space="preserve">　</w:t>
      </w:r>
      <w:r w:rsidR="006F6330">
        <w:rPr>
          <w:rFonts w:hint="eastAsia"/>
        </w:rPr>
        <w:t>提出期限を過ぎて企画提案書など</w:t>
      </w:r>
      <w:r w:rsidR="00D07832">
        <w:rPr>
          <w:rFonts w:hint="eastAsia"/>
        </w:rPr>
        <w:t>が提出された場合</w:t>
      </w:r>
    </w:p>
    <w:p w:rsidR="00D07832" w:rsidRDefault="00DC6A4E" w:rsidP="00E93FA1">
      <w:pPr>
        <w:ind w:left="672" w:hangingChars="320" w:hanging="672"/>
      </w:pPr>
      <w:r>
        <w:rPr>
          <w:rFonts w:hint="eastAsia"/>
        </w:rPr>
        <w:lastRenderedPageBreak/>
        <w:t xml:space="preserve">　　</w:t>
      </w:r>
      <w:r w:rsidR="001567BB">
        <w:rPr>
          <w:rFonts w:hint="eastAsia"/>
        </w:rPr>
        <w:t>②</w:t>
      </w:r>
      <w:r>
        <w:rPr>
          <w:rFonts w:hint="eastAsia"/>
        </w:rPr>
        <w:t xml:space="preserve">　</w:t>
      </w:r>
      <w:r w:rsidR="00D07832">
        <w:rPr>
          <w:rFonts w:hint="eastAsia"/>
        </w:rPr>
        <w:t>提案書類に虚偽の記載や重要な誤脱があった場合</w:t>
      </w:r>
    </w:p>
    <w:p w:rsidR="00D07832" w:rsidRDefault="00DC6A4E" w:rsidP="00E93FA1">
      <w:pPr>
        <w:ind w:left="672" w:hangingChars="320" w:hanging="672"/>
      </w:pPr>
      <w:r>
        <w:rPr>
          <w:rFonts w:hint="eastAsia"/>
        </w:rPr>
        <w:t xml:space="preserve">　　</w:t>
      </w:r>
      <w:r w:rsidR="001567BB">
        <w:rPr>
          <w:rFonts w:hint="eastAsia"/>
        </w:rPr>
        <w:t>③</w:t>
      </w:r>
      <w:r>
        <w:rPr>
          <w:rFonts w:hint="eastAsia"/>
        </w:rPr>
        <w:t xml:space="preserve">　</w:t>
      </w:r>
      <w:r w:rsidR="00D07832">
        <w:rPr>
          <w:rFonts w:hint="eastAsia"/>
        </w:rPr>
        <w:t>提案価格書記載の金額が委託限度額を超えた場合</w:t>
      </w:r>
    </w:p>
    <w:p w:rsidR="00D07832" w:rsidRDefault="00DC6A4E" w:rsidP="00D07832">
      <w:pPr>
        <w:ind w:left="840" w:hangingChars="400" w:hanging="840"/>
      </w:pPr>
      <w:r>
        <w:rPr>
          <w:rFonts w:hint="eastAsia"/>
        </w:rPr>
        <w:t xml:space="preserve">　　</w:t>
      </w:r>
      <w:r w:rsidR="001567BB">
        <w:rPr>
          <w:rFonts w:hint="eastAsia"/>
        </w:rPr>
        <w:t>④</w:t>
      </w:r>
      <w:r>
        <w:rPr>
          <w:rFonts w:hint="eastAsia"/>
        </w:rPr>
        <w:t xml:space="preserve">　</w:t>
      </w:r>
      <w:r w:rsidR="00D07832">
        <w:rPr>
          <w:rFonts w:hint="eastAsia"/>
        </w:rPr>
        <w:t>会社更生法</w:t>
      </w:r>
      <w:r w:rsidR="006F6330">
        <w:rPr>
          <w:rFonts w:hint="eastAsia"/>
        </w:rPr>
        <w:t>など</w:t>
      </w:r>
      <w:r w:rsidR="00D07832">
        <w:rPr>
          <w:rFonts w:hint="eastAsia"/>
        </w:rPr>
        <w:t>の適用を申請する</w:t>
      </w:r>
      <w:r w:rsidR="006F6330">
        <w:rPr>
          <w:rFonts w:hint="eastAsia"/>
        </w:rPr>
        <w:t>など</w:t>
      </w:r>
      <w:r w:rsidR="00D07832">
        <w:rPr>
          <w:rFonts w:hint="eastAsia"/>
        </w:rPr>
        <w:t>、契約を履行することが困難と認められる状態になった場合</w:t>
      </w:r>
    </w:p>
    <w:p w:rsidR="003649C2" w:rsidRDefault="00DC6A4E" w:rsidP="00E93FA1">
      <w:pPr>
        <w:ind w:left="672" w:hangingChars="320" w:hanging="672"/>
      </w:pPr>
      <w:r>
        <w:rPr>
          <w:rFonts w:hint="eastAsia"/>
        </w:rPr>
        <w:t xml:space="preserve">　　</w:t>
      </w:r>
      <w:r w:rsidR="001567BB">
        <w:rPr>
          <w:rFonts w:hint="eastAsia"/>
        </w:rPr>
        <w:t>⑤</w:t>
      </w:r>
      <w:r>
        <w:rPr>
          <w:rFonts w:hint="eastAsia"/>
        </w:rPr>
        <w:t xml:space="preserve">　</w:t>
      </w:r>
      <w:r w:rsidR="00D07832">
        <w:rPr>
          <w:rFonts w:hint="eastAsia"/>
        </w:rPr>
        <w:t>審査の公平を害する行為があった場合</w:t>
      </w:r>
    </w:p>
    <w:p w:rsidR="00D07832" w:rsidRDefault="00D07832" w:rsidP="00E93FA1">
      <w:pPr>
        <w:ind w:left="672" w:hangingChars="320" w:hanging="672"/>
      </w:pPr>
      <w:r>
        <w:rPr>
          <w:rFonts w:hint="eastAsia"/>
        </w:rPr>
        <w:t xml:space="preserve">　　</w:t>
      </w:r>
      <w:r w:rsidR="001567BB">
        <w:rPr>
          <w:rFonts w:hint="eastAsia"/>
        </w:rPr>
        <w:t>⑥</w:t>
      </w:r>
      <w:r w:rsidR="00DC6A4E">
        <w:rPr>
          <w:rFonts w:hint="eastAsia"/>
        </w:rPr>
        <w:t xml:space="preserve">　</w:t>
      </w:r>
      <w:r>
        <w:rPr>
          <w:rFonts w:hint="eastAsia"/>
        </w:rPr>
        <w:t>その他、企画提案にあたり著しく信義に反する行為があった場合</w:t>
      </w:r>
    </w:p>
    <w:p w:rsidR="00D07832" w:rsidRPr="00DC6A4E" w:rsidRDefault="00D07832" w:rsidP="00E93FA1">
      <w:pPr>
        <w:ind w:left="672" w:hangingChars="320" w:hanging="672"/>
      </w:pPr>
    </w:p>
    <w:p w:rsidR="00D07832" w:rsidRDefault="00557C21" w:rsidP="00E93FA1">
      <w:pPr>
        <w:ind w:left="672" w:hangingChars="320" w:hanging="672"/>
      </w:pPr>
      <w:r>
        <w:rPr>
          <w:rFonts w:hint="eastAsia"/>
        </w:rPr>
        <w:t>９</w:t>
      </w:r>
      <w:r w:rsidR="00DC6A4E">
        <w:rPr>
          <w:rFonts w:hint="eastAsia"/>
        </w:rPr>
        <w:t xml:space="preserve">　その他留意事項</w:t>
      </w:r>
    </w:p>
    <w:p w:rsidR="00DC6A4E" w:rsidRDefault="00DC6A4E" w:rsidP="00E93FA1">
      <w:pPr>
        <w:ind w:left="672" w:hangingChars="320" w:hanging="672"/>
      </w:pPr>
      <w:r>
        <w:rPr>
          <w:rFonts w:hint="eastAsia"/>
        </w:rPr>
        <w:t>（１）書類</w:t>
      </w:r>
      <w:r w:rsidR="006F6330">
        <w:rPr>
          <w:rFonts w:hint="eastAsia"/>
        </w:rPr>
        <w:t>など</w:t>
      </w:r>
      <w:r>
        <w:rPr>
          <w:rFonts w:hint="eastAsia"/>
        </w:rPr>
        <w:t>の作成に使用する言語及び通貨は、日本語及び日本国通貨とする。</w:t>
      </w:r>
    </w:p>
    <w:p w:rsidR="00DC6A4E" w:rsidRDefault="00DC6A4E" w:rsidP="00DC6A4E">
      <w:pPr>
        <w:ind w:left="420" w:hangingChars="200" w:hanging="420"/>
      </w:pPr>
      <w:r>
        <w:rPr>
          <w:rFonts w:hint="eastAsia"/>
        </w:rPr>
        <w:t>（２）企画提案書の作成及び提出に関する費用は、提案者の負担とする。なお、提出された企画提案書類</w:t>
      </w:r>
      <w:r w:rsidR="00D374BA">
        <w:rPr>
          <w:rFonts w:hint="eastAsia"/>
        </w:rPr>
        <w:t>は</w:t>
      </w:r>
      <w:r>
        <w:rPr>
          <w:rFonts w:hint="eastAsia"/>
        </w:rPr>
        <w:t>返却しない。</w:t>
      </w:r>
    </w:p>
    <w:p w:rsidR="00DC6A4E" w:rsidRDefault="00DC6A4E" w:rsidP="00E93FA1">
      <w:pPr>
        <w:ind w:left="672" w:hangingChars="320" w:hanging="672"/>
      </w:pPr>
      <w:r>
        <w:rPr>
          <w:rFonts w:hint="eastAsia"/>
        </w:rPr>
        <w:t>（３）企画提案書</w:t>
      </w:r>
      <w:r w:rsidR="006F6330">
        <w:rPr>
          <w:rFonts w:hint="eastAsia"/>
        </w:rPr>
        <w:t>など</w:t>
      </w:r>
      <w:r>
        <w:rPr>
          <w:rFonts w:hint="eastAsia"/>
        </w:rPr>
        <w:t>の提出期限以降の変更、差替え</w:t>
      </w:r>
      <w:r w:rsidR="00D374BA">
        <w:rPr>
          <w:rFonts w:hint="eastAsia"/>
        </w:rPr>
        <w:t>及び</w:t>
      </w:r>
      <w:r>
        <w:rPr>
          <w:rFonts w:hint="eastAsia"/>
        </w:rPr>
        <w:t>再提出は認めない。</w:t>
      </w:r>
    </w:p>
    <w:p w:rsidR="00D07832" w:rsidRDefault="00DC6A4E" w:rsidP="00E93FA1">
      <w:pPr>
        <w:ind w:left="672" w:hangingChars="320" w:hanging="672"/>
      </w:pPr>
      <w:r>
        <w:rPr>
          <w:rFonts w:hint="eastAsia"/>
        </w:rPr>
        <w:t>（４）採択された企画提案書の著作権は、千葉市に帰属するものとする。</w:t>
      </w:r>
    </w:p>
    <w:p w:rsidR="00DC6A4E" w:rsidRDefault="00DC6A4E" w:rsidP="00DC6A4E">
      <w:pPr>
        <w:ind w:left="420" w:hangingChars="200" w:hanging="420"/>
      </w:pPr>
      <w:r>
        <w:rPr>
          <w:rFonts w:hint="eastAsia"/>
        </w:rPr>
        <w:t>（５）企画提案の審査は</w:t>
      </w:r>
      <w:r w:rsidR="00D374BA">
        <w:rPr>
          <w:rFonts w:hint="eastAsia"/>
        </w:rPr>
        <w:t>、</w:t>
      </w:r>
      <w:r>
        <w:rPr>
          <w:rFonts w:hint="eastAsia"/>
        </w:rPr>
        <w:t>提出された内容に基づいて行うが、採用決定後、提案された内容について必要に応じ、千葉市と提案者の協議のうえ、修正を依頼する場合がある。</w:t>
      </w:r>
    </w:p>
    <w:p w:rsidR="00DC6A4E" w:rsidRDefault="00DC6A4E" w:rsidP="00E93FA1">
      <w:pPr>
        <w:ind w:left="672" w:hangingChars="320" w:hanging="672"/>
      </w:pPr>
      <w:r>
        <w:rPr>
          <w:rFonts w:hint="eastAsia"/>
        </w:rPr>
        <w:t>（６）参加資格要件に該当しないことが判明した場合は、失格となる。</w:t>
      </w:r>
    </w:p>
    <w:p w:rsidR="00D87947" w:rsidRDefault="00D87947" w:rsidP="00E93FA1">
      <w:pPr>
        <w:ind w:left="672" w:hangingChars="320" w:hanging="672"/>
      </w:pPr>
      <w:r>
        <w:rPr>
          <w:rFonts w:hint="eastAsia"/>
        </w:rPr>
        <w:t>（７）業務の一部について、他社に委託する際は、事前に千葉市の承諾を受けることとする。</w:t>
      </w:r>
    </w:p>
    <w:p w:rsidR="00D87947" w:rsidRDefault="00D87947" w:rsidP="00D87947">
      <w:pPr>
        <w:ind w:left="420" w:hangingChars="200" w:hanging="420"/>
      </w:pPr>
      <w:r>
        <w:rPr>
          <w:rFonts w:hint="eastAsia"/>
        </w:rPr>
        <w:t>（８）応募書類は、千葉市情報公開条例（平成１２年千葉市条例第５２号）の規定に基づき開示請求されたときは、公にすることにより当該法人又は個人の権利、競争上の地位その他正当な利益を害するおそれがあるものを除き、開示の対象とする。</w:t>
      </w:r>
    </w:p>
    <w:p w:rsidR="00D87947" w:rsidRDefault="00D87947" w:rsidP="00D87947">
      <w:pPr>
        <w:ind w:left="420" w:hangingChars="200" w:hanging="420"/>
      </w:pPr>
      <w:r>
        <w:rPr>
          <w:rFonts w:hint="eastAsia"/>
        </w:rPr>
        <w:t xml:space="preserve">　　　ただし、企画提案書選定期間中は、同条例第７条第１項第６号の規定に基づき、開示の対象としない。</w:t>
      </w:r>
    </w:p>
    <w:p w:rsidR="00DC6A4E" w:rsidRDefault="00DC6A4E" w:rsidP="00E93FA1">
      <w:pPr>
        <w:ind w:left="672" w:hangingChars="320" w:hanging="672"/>
      </w:pPr>
    </w:p>
    <w:p w:rsidR="00DC6A4E" w:rsidRPr="00856EE1" w:rsidRDefault="00DC6A4E" w:rsidP="00E93FA1">
      <w:pPr>
        <w:ind w:left="672" w:hangingChars="320" w:hanging="672"/>
      </w:pPr>
    </w:p>
    <w:sectPr w:rsidR="00DC6A4E" w:rsidRPr="00856EE1" w:rsidSect="00856EE1">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73A" w:rsidRDefault="009C473A" w:rsidP="00535629">
      <w:r>
        <w:separator/>
      </w:r>
    </w:p>
  </w:endnote>
  <w:endnote w:type="continuationSeparator" w:id="0">
    <w:p w:rsidR="009C473A" w:rsidRDefault="009C473A" w:rsidP="00535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73A" w:rsidRDefault="009C473A" w:rsidP="00535629">
      <w:r>
        <w:separator/>
      </w:r>
    </w:p>
  </w:footnote>
  <w:footnote w:type="continuationSeparator" w:id="0">
    <w:p w:rsidR="009C473A" w:rsidRDefault="009C473A" w:rsidP="00535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4FB"/>
    <w:rsid w:val="000035C3"/>
    <w:rsid w:val="00005331"/>
    <w:rsid w:val="00011D53"/>
    <w:rsid w:val="000229BA"/>
    <w:rsid w:val="00031DAA"/>
    <w:rsid w:val="00036B95"/>
    <w:rsid w:val="000670C2"/>
    <w:rsid w:val="0008038A"/>
    <w:rsid w:val="000B7C9C"/>
    <w:rsid w:val="000F7686"/>
    <w:rsid w:val="00100D41"/>
    <w:rsid w:val="00114111"/>
    <w:rsid w:val="0012516C"/>
    <w:rsid w:val="001429FA"/>
    <w:rsid w:val="001567BB"/>
    <w:rsid w:val="00170600"/>
    <w:rsid w:val="001817A0"/>
    <w:rsid w:val="001A1A1F"/>
    <w:rsid w:val="001A6776"/>
    <w:rsid w:val="001D30FF"/>
    <w:rsid w:val="001D6123"/>
    <w:rsid w:val="001E0413"/>
    <w:rsid w:val="0020205F"/>
    <w:rsid w:val="00203DE0"/>
    <w:rsid w:val="00205210"/>
    <w:rsid w:val="00210A17"/>
    <w:rsid w:val="002264C6"/>
    <w:rsid w:val="002365D2"/>
    <w:rsid w:val="00240B87"/>
    <w:rsid w:val="002726C9"/>
    <w:rsid w:val="00274F0A"/>
    <w:rsid w:val="002765C7"/>
    <w:rsid w:val="0028194E"/>
    <w:rsid w:val="002A7377"/>
    <w:rsid w:val="002B17F7"/>
    <w:rsid w:val="002C0E63"/>
    <w:rsid w:val="002C2E12"/>
    <w:rsid w:val="002D1D51"/>
    <w:rsid w:val="002E0484"/>
    <w:rsid w:val="002E3969"/>
    <w:rsid w:val="002E665A"/>
    <w:rsid w:val="002F1EF6"/>
    <w:rsid w:val="003214A5"/>
    <w:rsid w:val="0034269B"/>
    <w:rsid w:val="00343AE3"/>
    <w:rsid w:val="00352057"/>
    <w:rsid w:val="003649C2"/>
    <w:rsid w:val="00370C37"/>
    <w:rsid w:val="003C3672"/>
    <w:rsid w:val="003C4473"/>
    <w:rsid w:val="003D7239"/>
    <w:rsid w:val="00410445"/>
    <w:rsid w:val="00425DD5"/>
    <w:rsid w:val="00431CD8"/>
    <w:rsid w:val="004650B1"/>
    <w:rsid w:val="0047671E"/>
    <w:rsid w:val="00484848"/>
    <w:rsid w:val="00496833"/>
    <w:rsid w:val="00497874"/>
    <w:rsid w:val="004A21DD"/>
    <w:rsid w:val="004B0978"/>
    <w:rsid w:val="004C2F74"/>
    <w:rsid w:val="004E66D1"/>
    <w:rsid w:val="004F2DBF"/>
    <w:rsid w:val="004F4BF7"/>
    <w:rsid w:val="005000B3"/>
    <w:rsid w:val="00515B7C"/>
    <w:rsid w:val="00535629"/>
    <w:rsid w:val="00535E9D"/>
    <w:rsid w:val="005401AF"/>
    <w:rsid w:val="00540F06"/>
    <w:rsid w:val="00546204"/>
    <w:rsid w:val="00557C21"/>
    <w:rsid w:val="0056769A"/>
    <w:rsid w:val="00576E8A"/>
    <w:rsid w:val="005F5485"/>
    <w:rsid w:val="00601FF8"/>
    <w:rsid w:val="00607033"/>
    <w:rsid w:val="006634A5"/>
    <w:rsid w:val="00664F22"/>
    <w:rsid w:val="00671C4A"/>
    <w:rsid w:val="006972DF"/>
    <w:rsid w:val="006C390D"/>
    <w:rsid w:val="006E1478"/>
    <w:rsid w:val="006E7B73"/>
    <w:rsid w:val="006F6330"/>
    <w:rsid w:val="007021E7"/>
    <w:rsid w:val="00716AB0"/>
    <w:rsid w:val="00741CBF"/>
    <w:rsid w:val="00743E62"/>
    <w:rsid w:val="00764AC8"/>
    <w:rsid w:val="00781CB8"/>
    <w:rsid w:val="0080639C"/>
    <w:rsid w:val="0081615A"/>
    <w:rsid w:val="008232E7"/>
    <w:rsid w:val="00856EE1"/>
    <w:rsid w:val="00860AC4"/>
    <w:rsid w:val="0086510E"/>
    <w:rsid w:val="00892C00"/>
    <w:rsid w:val="008A2C79"/>
    <w:rsid w:val="008A2DC9"/>
    <w:rsid w:val="008A4E33"/>
    <w:rsid w:val="008B6E10"/>
    <w:rsid w:val="008E59C1"/>
    <w:rsid w:val="0090142A"/>
    <w:rsid w:val="009124FB"/>
    <w:rsid w:val="00952306"/>
    <w:rsid w:val="00953978"/>
    <w:rsid w:val="0095647B"/>
    <w:rsid w:val="00960DD5"/>
    <w:rsid w:val="00960FA1"/>
    <w:rsid w:val="00972C55"/>
    <w:rsid w:val="009C473A"/>
    <w:rsid w:val="009F5E85"/>
    <w:rsid w:val="00A97BB5"/>
    <w:rsid w:val="00AA0B3E"/>
    <w:rsid w:val="00AC44B2"/>
    <w:rsid w:val="00AC719F"/>
    <w:rsid w:val="00B10462"/>
    <w:rsid w:val="00B11BB6"/>
    <w:rsid w:val="00B201B7"/>
    <w:rsid w:val="00B21B33"/>
    <w:rsid w:val="00B36B81"/>
    <w:rsid w:val="00B60D3B"/>
    <w:rsid w:val="00BC5528"/>
    <w:rsid w:val="00BF448E"/>
    <w:rsid w:val="00C05BAF"/>
    <w:rsid w:val="00C0710B"/>
    <w:rsid w:val="00C10DB8"/>
    <w:rsid w:val="00C26E64"/>
    <w:rsid w:val="00C34B6A"/>
    <w:rsid w:val="00C42C5E"/>
    <w:rsid w:val="00CA57C5"/>
    <w:rsid w:val="00CB1093"/>
    <w:rsid w:val="00CF2BE3"/>
    <w:rsid w:val="00D07832"/>
    <w:rsid w:val="00D2532C"/>
    <w:rsid w:val="00D2798C"/>
    <w:rsid w:val="00D374BA"/>
    <w:rsid w:val="00D830EC"/>
    <w:rsid w:val="00D87947"/>
    <w:rsid w:val="00DA47C1"/>
    <w:rsid w:val="00DB0465"/>
    <w:rsid w:val="00DC6A4E"/>
    <w:rsid w:val="00DC6D2B"/>
    <w:rsid w:val="00DC7D4F"/>
    <w:rsid w:val="00DE296F"/>
    <w:rsid w:val="00DE671A"/>
    <w:rsid w:val="00DF5D94"/>
    <w:rsid w:val="00E158A2"/>
    <w:rsid w:val="00E26641"/>
    <w:rsid w:val="00E52B40"/>
    <w:rsid w:val="00E63F52"/>
    <w:rsid w:val="00E93FA1"/>
    <w:rsid w:val="00EC73FC"/>
    <w:rsid w:val="00EE7ED1"/>
    <w:rsid w:val="00EF3EE2"/>
    <w:rsid w:val="00F0183E"/>
    <w:rsid w:val="00F02C3B"/>
    <w:rsid w:val="00F460F6"/>
    <w:rsid w:val="00F7337E"/>
    <w:rsid w:val="00F735DD"/>
    <w:rsid w:val="00F7588F"/>
    <w:rsid w:val="00FA44E0"/>
    <w:rsid w:val="00FD1F33"/>
    <w:rsid w:val="00FE1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5:docId w15:val="{4D05BF16-34D9-4F5B-A905-048B63C6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629"/>
    <w:pPr>
      <w:tabs>
        <w:tab w:val="center" w:pos="4252"/>
        <w:tab w:val="right" w:pos="8504"/>
      </w:tabs>
      <w:snapToGrid w:val="0"/>
    </w:pPr>
  </w:style>
  <w:style w:type="character" w:customStyle="1" w:styleId="a4">
    <w:name w:val="ヘッダー (文字)"/>
    <w:basedOn w:val="a0"/>
    <w:link w:val="a3"/>
    <w:uiPriority w:val="99"/>
    <w:rsid w:val="00535629"/>
  </w:style>
  <w:style w:type="paragraph" w:styleId="a5">
    <w:name w:val="footer"/>
    <w:basedOn w:val="a"/>
    <w:link w:val="a6"/>
    <w:uiPriority w:val="99"/>
    <w:unhideWhenUsed/>
    <w:rsid w:val="00535629"/>
    <w:pPr>
      <w:tabs>
        <w:tab w:val="center" w:pos="4252"/>
        <w:tab w:val="right" w:pos="8504"/>
      </w:tabs>
      <w:snapToGrid w:val="0"/>
    </w:pPr>
  </w:style>
  <w:style w:type="character" w:customStyle="1" w:styleId="a6">
    <w:name w:val="フッター (文字)"/>
    <w:basedOn w:val="a0"/>
    <w:link w:val="a5"/>
    <w:uiPriority w:val="99"/>
    <w:rsid w:val="00535629"/>
  </w:style>
  <w:style w:type="character" w:styleId="a7">
    <w:name w:val="Hyperlink"/>
    <w:basedOn w:val="a0"/>
    <w:uiPriority w:val="99"/>
    <w:unhideWhenUsed/>
    <w:rsid w:val="00011D53"/>
    <w:rPr>
      <w:color w:val="0000FF" w:themeColor="hyperlink"/>
      <w:u w:val="single"/>
    </w:rPr>
  </w:style>
  <w:style w:type="paragraph" w:styleId="a8">
    <w:name w:val="Balloon Text"/>
    <w:basedOn w:val="a"/>
    <w:link w:val="a9"/>
    <w:uiPriority w:val="99"/>
    <w:semiHidden/>
    <w:unhideWhenUsed/>
    <w:rsid w:val="00B201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01B7"/>
    <w:rPr>
      <w:rFonts w:asciiTheme="majorHAnsi" w:eastAsiaTheme="majorEastAsia" w:hAnsiTheme="majorHAnsi" w:cstheme="majorBidi"/>
      <w:sz w:val="18"/>
      <w:szCs w:val="18"/>
    </w:rPr>
  </w:style>
  <w:style w:type="table" w:styleId="aa">
    <w:name w:val="Table Grid"/>
    <w:basedOn w:val="a1"/>
    <w:uiPriority w:val="59"/>
    <w:semiHidden/>
    <w:unhideWhenUsed/>
    <w:rsid w:val="00005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2E0484"/>
  </w:style>
  <w:style w:type="character" w:customStyle="1" w:styleId="ac">
    <w:name w:val="日付 (文字)"/>
    <w:basedOn w:val="a0"/>
    <w:link w:val="ab"/>
    <w:uiPriority w:val="99"/>
    <w:semiHidden/>
    <w:rsid w:val="002E0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036232">
      <w:bodyDiv w:val="1"/>
      <w:marLeft w:val="0"/>
      <w:marRight w:val="0"/>
      <w:marTop w:val="0"/>
      <w:marBottom w:val="0"/>
      <w:divBdr>
        <w:top w:val="none" w:sz="0" w:space="0" w:color="auto"/>
        <w:left w:val="none" w:sz="0" w:space="0" w:color="auto"/>
        <w:bottom w:val="none" w:sz="0" w:space="0" w:color="auto"/>
        <w:right w:val="none" w:sz="0" w:space="0" w:color="auto"/>
      </w:divBdr>
    </w:div>
    <w:div w:id="194140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06160-B091-43C7-BD88-98FC58D21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7</Pages>
  <Words>907</Words>
  <Characters>5170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杉井　英文</cp:lastModifiedBy>
  <cp:revision>16</cp:revision>
  <cp:lastPrinted>2020-09-16T23:59:00Z</cp:lastPrinted>
  <dcterms:created xsi:type="dcterms:W3CDTF">2020-09-15T04:49:00Z</dcterms:created>
  <dcterms:modified xsi:type="dcterms:W3CDTF">2020-09-18T02:02:00Z</dcterms:modified>
</cp:coreProperties>
</file>