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000C" w14:textId="77777777" w:rsidR="006A374E" w:rsidRPr="0085321F" w:rsidRDefault="006A374E" w:rsidP="006A374E">
      <w:pPr>
        <w:tabs>
          <w:tab w:val="left" w:pos="2860"/>
          <w:tab w:val="left" w:pos="4180"/>
          <w:tab w:val="right" w:pos="5500"/>
          <w:tab w:val="right" w:pos="6820"/>
          <w:tab w:val="left" w:pos="6930"/>
        </w:tabs>
        <w:autoSpaceDE w:val="0"/>
        <w:autoSpaceDN w:val="0"/>
        <w:spacing w:line="240" w:lineRule="atLeast"/>
        <w:jc w:val="center"/>
        <w:rPr>
          <w:rStyle w:val="aa"/>
          <w:rFonts w:ascii="ＭＳ ゴシック" w:eastAsia="ＭＳ ゴシック" w:hAnsi="ＭＳ ゴシック"/>
          <w:sz w:val="28"/>
          <w:szCs w:val="24"/>
        </w:rPr>
      </w:pPr>
      <w:r w:rsidRPr="0085321F">
        <w:rPr>
          <w:rStyle w:val="aa"/>
          <w:rFonts w:ascii="ＭＳ ゴシック" w:eastAsia="ＭＳ ゴシック" w:hAnsi="ＭＳ ゴシック" w:hint="eastAsia"/>
          <w:sz w:val="28"/>
          <w:szCs w:val="24"/>
        </w:rPr>
        <w:t>自動証明写真機設置場所賃貸借仕様書</w:t>
      </w:r>
    </w:p>
    <w:p w14:paraId="7F98AFC9" w14:textId="5544BDEA" w:rsidR="006A374E" w:rsidRPr="0085321F" w:rsidRDefault="006A374E" w:rsidP="006A374E">
      <w:pPr>
        <w:tabs>
          <w:tab w:val="left" w:pos="2860"/>
          <w:tab w:val="left" w:pos="4180"/>
          <w:tab w:val="right" w:pos="5500"/>
          <w:tab w:val="right" w:pos="6820"/>
          <w:tab w:val="left" w:pos="6930"/>
        </w:tabs>
        <w:autoSpaceDE w:val="0"/>
        <w:autoSpaceDN w:val="0"/>
        <w:spacing w:line="240" w:lineRule="atLeast"/>
        <w:jc w:val="center"/>
        <w:rPr>
          <w:rStyle w:val="aa"/>
          <w:rFonts w:ascii="ＭＳ ゴシック" w:eastAsia="ＭＳ ゴシック" w:hAnsi="ＭＳ ゴシック"/>
          <w:sz w:val="28"/>
          <w:szCs w:val="24"/>
        </w:rPr>
      </w:pPr>
      <w:r w:rsidRPr="0085321F">
        <w:rPr>
          <w:rStyle w:val="aa"/>
          <w:rFonts w:ascii="ＭＳ ゴシック" w:eastAsia="ＭＳ ゴシック" w:hAnsi="ＭＳ ゴシック" w:hint="eastAsia"/>
          <w:sz w:val="28"/>
          <w:szCs w:val="24"/>
        </w:rPr>
        <w:t>（物件No.1　中央区役所）</w:t>
      </w:r>
    </w:p>
    <w:p w14:paraId="1E491132"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１</w:t>
      </w:r>
      <w:r w:rsidRPr="009D1E46">
        <w:rPr>
          <w:rFonts w:ascii="ＭＳ 明朝" w:eastAsia="ＭＳ 明朝" w:hAnsi="ＭＳ 明朝"/>
        </w:rPr>
        <w:t xml:space="preserve"> 設置場所</w:t>
      </w:r>
    </w:p>
    <w:p w14:paraId="74257E8E" w14:textId="34B086F1" w:rsidR="009D1E46" w:rsidRPr="009D1E46" w:rsidRDefault="009D1E46" w:rsidP="009D1E46">
      <w:pPr>
        <w:rPr>
          <w:rFonts w:ascii="ＭＳ 明朝" w:eastAsia="ＭＳ 明朝" w:hAnsi="ＭＳ 明朝"/>
        </w:rPr>
      </w:pPr>
      <w:r w:rsidRPr="009D1E46">
        <w:rPr>
          <w:rFonts w:ascii="ＭＳ 明朝" w:eastAsia="ＭＳ 明朝" w:hAnsi="ＭＳ 明朝" w:hint="eastAsia"/>
        </w:rPr>
        <w:t>千葉市中央区中央</w:t>
      </w:r>
      <w:r>
        <w:rPr>
          <w:rFonts w:ascii="ＭＳ 明朝" w:eastAsia="ＭＳ 明朝" w:hAnsi="ＭＳ 明朝" w:hint="eastAsia"/>
        </w:rPr>
        <w:t>４</w:t>
      </w:r>
      <w:r w:rsidRPr="009D1E46">
        <w:rPr>
          <w:rFonts w:ascii="ＭＳ 明朝" w:eastAsia="ＭＳ 明朝" w:hAnsi="ＭＳ 明朝" w:hint="eastAsia"/>
        </w:rPr>
        <w:t>丁目</w:t>
      </w:r>
      <w:r>
        <w:rPr>
          <w:rFonts w:ascii="ＭＳ 明朝" w:eastAsia="ＭＳ 明朝" w:hAnsi="ＭＳ 明朝" w:hint="eastAsia"/>
        </w:rPr>
        <w:t>５</w:t>
      </w:r>
      <w:r w:rsidRPr="009D1E46">
        <w:rPr>
          <w:rFonts w:ascii="ＭＳ 明朝" w:eastAsia="ＭＳ 明朝" w:hAnsi="ＭＳ 明朝" w:hint="eastAsia"/>
        </w:rPr>
        <w:t>番</w:t>
      </w:r>
      <w:r>
        <w:rPr>
          <w:rFonts w:ascii="ＭＳ 明朝" w:eastAsia="ＭＳ 明朝" w:hAnsi="ＭＳ 明朝" w:hint="eastAsia"/>
        </w:rPr>
        <w:t>１</w:t>
      </w:r>
      <w:r w:rsidRPr="009D1E46">
        <w:rPr>
          <w:rFonts w:ascii="ＭＳ 明朝" w:eastAsia="ＭＳ 明朝" w:hAnsi="ＭＳ 明朝" w:hint="eastAsia"/>
        </w:rPr>
        <w:t>号</w:t>
      </w:r>
      <w:r w:rsidRPr="009D1E46">
        <w:rPr>
          <w:rFonts w:ascii="ＭＳ 明朝" w:eastAsia="ＭＳ 明朝" w:hAnsi="ＭＳ 明朝"/>
        </w:rPr>
        <w:t xml:space="preserve"> </w:t>
      </w:r>
      <w:r>
        <w:rPr>
          <w:rFonts w:ascii="ＭＳ 明朝" w:eastAsia="ＭＳ 明朝" w:hAnsi="ＭＳ 明朝" w:hint="eastAsia"/>
        </w:rPr>
        <w:t>きぼーるアトリウム</w:t>
      </w:r>
      <w:r w:rsidRPr="009D1E46">
        <w:rPr>
          <w:rFonts w:ascii="ＭＳ 明朝" w:eastAsia="ＭＳ 明朝" w:hAnsi="ＭＳ 明朝"/>
        </w:rPr>
        <w:t xml:space="preserve"> </w:t>
      </w:r>
      <w:r>
        <w:rPr>
          <w:rFonts w:ascii="ＭＳ 明朝" w:eastAsia="ＭＳ 明朝" w:hAnsi="ＭＳ 明朝" w:hint="eastAsia"/>
        </w:rPr>
        <w:t>２</w:t>
      </w:r>
      <w:r w:rsidRPr="009D1E46">
        <w:rPr>
          <w:rFonts w:ascii="ＭＳ 明朝" w:eastAsia="ＭＳ 明朝" w:hAnsi="ＭＳ 明朝"/>
        </w:rPr>
        <w:t>階</w:t>
      </w:r>
    </w:p>
    <w:p w14:paraId="5D751428"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（詳細は「６</w:t>
      </w:r>
      <w:r w:rsidRPr="009D1E46">
        <w:rPr>
          <w:rFonts w:ascii="ＭＳ 明朝" w:eastAsia="ＭＳ 明朝" w:hAnsi="ＭＳ 明朝"/>
        </w:rPr>
        <w:t xml:space="preserve"> 設置場所位置図」参照）</w:t>
      </w:r>
    </w:p>
    <w:p w14:paraId="6F93250F"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２</w:t>
      </w:r>
      <w:r w:rsidRPr="009D1E46">
        <w:rPr>
          <w:rFonts w:ascii="ＭＳ 明朝" w:eastAsia="ＭＳ 明朝" w:hAnsi="ＭＳ 明朝"/>
        </w:rPr>
        <w:t xml:space="preserve"> 貸付期間</w:t>
      </w:r>
    </w:p>
    <w:p w14:paraId="7B01AB2E" w14:textId="162C5029" w:rsidR="009D1E46" w:rsidRPr="009D1E46" w:rsidRDefault="009D1E46" w:rsidP="009D1E46">
      <w:pPr>
        <w:rPr>
          <w:rFonts w:ascii="ＭＳ 明朝" w:eastAsia="ＭＳ 明朝" w:hAnsi="ＭＳ 明朝"/>
        </w:rPr>
      </w:pPr>
      <w:r>
        <w:rPr>
          <w:rFonts w:ascii="ＭＳ 明朝" w:eastAsia="ＭＳ 明朝" w:hAnsi="ＭＳ 明朝" w:hint="eastAsia"/>
        </w:rPr>
        <w:t>令和２</w:t>
      </w:r>
      <w:r w:rsidRPr="009D1E46">
        <w:rPr>
          <w:rFonts w:ascii="ＭＳ 明朝" w:eastAsia="ＭＳ 明朝" w:hAnsi="ＭＳ 明朝" w:hint="eastAsia"/>
        </w:rPr>
        <w:t>年４月１日から</w:t>
      </w:r>
      <w:r>
        <w:rPr>
          <w:rFonts w:ascii="ＭＳ 明朝" w:eastAsia="ＭＳ 明朝" w:hAnsi="ＭＳ 明朝" w:hint="eastAsia"/>
        </w:rPr>
        <w:t>令和</w:t>
      </w:r>
      <w:r w:rsidR="00FB212F">
        <w:rPr>
          <w:rFonts w:ascii="ＭＳ 明朝" w:eastAsia="ＭＳ 明朝" w:hAnsi="ＭＳ 明朝" w:hint="eastAsia"/>
        </w:rPr>
        <w:t>６</w:t>
      </w:r>
      <w:r w:rsidRPr="009D1E46">
        <w:rPr>
          <w:rFonts w:ascii="ＭＳ 明朝" w:eastAsia="ＭＳ 明朝" w:hAnsi="ＭＳ 明朝" w:hint="eastAsia"/>
        </w:rPr>
        <w:t>年</w:t>
      </w:r>
      <w:r>
        <w:rPr>
          <w:rFonts w:ascii="ＭＳ 明朝" w:eastAsia="ＭＳ 明朝" w:hAnsi="ＭＳ 明朝" w:hint="eastAsia"/>
        </w:rPr>
        <w:t>３</w:t>
      </w:r>
      <w:r w:rsidRPr="009D1E46">
        <w:rPr>
          <w:rFonts w:ascii="ＭＳ 明朝" w:eastAsia="ＭＳ 明朝" w:hAnsi="ＭＳ 明朝" w:hint="eastAsia"/>
        </w:rPr>
        <w:t>月３</w:t>
      </w:r>
      <w:r>
        <w:rPr>
          <w:rFonts w:ascii="ＭＳ 明朝" w:eastAsia="ＭＳ 明朝" w:hAnsi="ＭＳ 明朝" w:hint="eastAsia"/>
        </w:rPr>
        <w:t>１</w:t>
      </w:r>
      <w:r w:rsidRPr="009D1E46">
        <w:rPr>
          <w:rFonts w:ascii="ＭＳ 明朝" w:eastAsia="ＭＳ 明朝" w:hAnsi="ＭＳ 明朝" w:hint="eastAsia"/>
        </w:rPr>
        <w:t>日まで（</w:t>
      </w:r>
      <w:r w:rsidR="00EF619D">
        <w:rPr>
          <w:rFonts w:ascii="ＭＳ 明朝" w:eastAsia="ＭＳ 明朝" w:hAnsi="ＭＳ 明朝" w:hint="eastAsia"/>
        </w:rPr>
        <w:t>３６</w:t>
      </w:r>
      <w:r w:rsidRPr="009D1E46">
        <w:rPr>
          <w:rFonts w:ascii="ＭＳ 明朝" w:eastAsia="ＭＳ 明朝" w:hAnsi="ＭＳ 明朝" w:hint="eastAsia"/>
        </w:rPr>
        <w:t>か月間）</w:t>
      </w:r>
    </w:p>
    <w:p w14:paraId="0A10F1EF"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３</w:t>
      </w:r>
      <w:r w:rsidRPr="009D1E46">
        <w:rPr>
          <w:rFonts w:ascii="ＭＳ 明朝" w:eastAsia="ＭＳ 明朝" w:hAnsi="ＭＳ 明朝"/>
        </w:rPr>
        <w:t xml:space="preserve"> 機能、外観等の条件</w:t>
      </w:r>
    </w:p>
    <w:p w14:paraId="5C2A5865" w14:textId="072AEE89"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（１）自動証明写真機の大きさの目安は平面</w:t>
      </w:r>
      <w:r w:rsidRPr="009D1E46">
        <w:rPr>
          <w:rFonts w:ascii="ＭＳ 明朝" w:eastAsia="ＭＳ 明朝" w:hAnsi="ＭＳ 明朝"/>
        </w:rPr>
        <w:t>1,500mm×2,000mm以内、高さ</w:t>
      </w:r>
      <w:r w:rsidR="00215DDA">
        <w:rPr>
          <w:rFonts w:ascii="ＭＳ 明朝" w:eastAsia="ＭＳ 明朝" w:hAnsi="ＭＳ 明朝" w:hint="eastAsia"/>
        </w:rPr>
        <w:t>1</w:t>
      </w:r>
      <w:r w:rsidRPr="009D1E46">
        <w:rPr>
          <w:rFonts w:ascii="ＭＳ 明朝" w:eastAsia="ＭＳ 明朝" w:hAnsi="ＭＳ 明朝"/>
        </w:rPr>
        <w:t>,</w:t>
      </w:r>
      <w:r w:rsidR="00215DDA">
        <w:rPr>
          <w:rFonts w:ascii="ＭＳ 明朝" w:eastAsia="ＭＳ 明朝" w:hAnsi="ＭＳ 明朝"/>
        </w:rPr>
        <w:t>95</w:t>
      </w:r>
      <w:r w:rsidRPr="009D1E46">
        <w:rPr>
          <w:rFonts w:ascii="ＭＳ 明朝" w:eastAsia="ＭＳ 明朝" w:hAnsi="ＭＳ 明朝"/>
        </w:rPr>
        <w:t>0mm以内と</w:t>
      </w:r>
      <w:r w:rsidRPr="009D1E46">
        <w:rPr>
          <w:rFonts w:ascii="ＭＳ 明朝" w:eastAsia="ＭＳ 明朝" w:hAnsi="ＭＳ 明朝" w:hint="eastAsia"/>
        </w:rPr>
        <w:t>する。看板・装飾部、電源接続部等は記載数値を上回ってもよいが、貸付面積は超えないこと。</w:t>
      </w:r>
    </w:p>
    <w:p w14:paraId="602EA7EF" w14:textId="291C443A"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（２）</w:t>
      </w:r>
      <w:r w:rsidR="00FB212F" w:rsidRPr="00FB212F">
        <w:rPr>
          <w:rFonts w:ascii="ＭＳ 明朝" w:eastAsia="ＭＳ 明朝" w:hAnsi="ＭＳ 明朝" w:hint="eastAsia"/>
        </w:rPr>
        <w:t>特別永住者証明書に関する申請、旅券（パスポート）の発給申請、運転免許証の申請及び個人番号カードの申請に使用する証明写真に対応可能であること。なお、個人番号カードのオンライン申請対応の有無は問わない。</w:t>
      </w:r>
    </w:p>
    <w:p w14:paraId="78ED5835"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（３）車いす利用者が使用できる構造であること。</w:t>
      </w:r>
    </w:p>
    <w:p w14:paraId="445DE808"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（４）外国籍住民も利用できるよう英語・中国語・韓国語での案内機能を有すること。</w:t>
      </w:r>
    </w:p>
    <w:p w14:paraId="619B61A2"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（５）本体の配色等のデザインは、庁舎の美観を損なわないようなものとすること。</w:t>
      </w:r>
    </w:p>
    <w:p w14:paraId="1D1DFE35" w14:textId="468F6BE4"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６）他の商品の宣伝を行うものでないこと。また、自動証明写真機製造メーカーの宣伝も避けること。（「証明写真」等の一般的な用語は外部に大きく表示してよいが、社名等の表示は故障時連絡先の最低限に限ることとし、大きく表示しないこと。）</w:t>
      </w:r>
    </w:p>
    <w:p w14:paraId="22AE0B1A"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４</w:t>
      </w:r>
      <w:r w:rsidRPr="009D1E46">
        <w:rPr>
          <w:rFonts w:ascii="ＭＳ 明朝" w:eastAsia="ＭＳ 明朝" w:hAnsi="ＭＳ 明朝"/>
        </w:rPr>
        <w:t xml:space="preserve"> 設置・撤去等の条件</w:t>
      </w:r>
    </w:p>
    <w:p w14:paraId="56059977" w14:textId="4A0D8748"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（１）貸付期間の開始日から２週間以内に、各建物の管理者の指示に従い速やかに指定の位置に自動証明写真機を設置し、設置後は、その完了した旨を管理者に報告すること。</w:t>
      </w:r>
    </w:p>
    <w:p w14:paraId="560D9DC5" w14:textId="040BB358" w:rsidR="009D1E46" w:rsidRPr="009D1E46" w:rsidRDefault="009D1E46" w:rsidP="009D1E46">
      <w:pPr>
        <w:rPr>
          <w:rFonts w:ascii="ＭＳ 明朝" w:eastAsia="ＭＳ 明朝" w:hAnsi="ＭＳ 明朝"/>
        </w:rPr>
      </w:pPr>
      <w:r w:rsidRPr="009D1E46">
        <w:rPr>
          <w:rFonts w:ascii="ＭＳ 明朝" w:eastAsia="ＭＳ 明朝" w:hAnsi="ＭＳ 明朝" w:hint="eastAsia"/>
        </w:rPr>
        <w:t>また、管理者確認の際、施設管理上支障があると認められる場合は、速やかに是正すること。</w:t>
      </w:r>
    </w:p>
    <w:p w14:paraId="636A7FB5"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（２）管理者が指示した箇所から電源を取り、ケーブルカバー・モールを適切に使用する</w:t>
      </w:r>
    </w:p>
    <w:p w14:paraId="5897F286" w14:textId="1985CF66" w:rsidR="009D1E46" w:rsidRPr="009D1E46" w:rsidRDefault="009D1E46" w:rsidP="009D1E46">
      <w:pPr>
        <w:rPr>
          <w:rFonts w:ascii="ＭＳ 明朝" w:eastAsia="ＭＳ 明朝" w:hAnsi="ＭＳ 明朝"/>
        </w:rPr>
      </w:pPr>
      <w:r w:rsidRPr="009D1E46">
        <w:rPr>
          <w:rFonts w:ascii="ＭＳ 明朝" w:eastAsia="ＭＳ 明朝" w:hAnsi="ＭＳ 明朝" w:hint="eastAsia"/>
        </w:rPr>
        <w:t>など安全及び美観に十分配慮して配線すること。（特に、歩行者のつまづき事故を最大限回避できるように引き回すこと。）</w:t>
      </w:r>
    </w:p>
    <w:p w14:paraId="583FF4B1"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（３）自動証明写真機の電気の使用量を計る子メーターを設置すること。</w:t>
      </w:r>
    </w:p>
    <w:p w14:paraId="5E764530" w14:textId="4FEBF6CF"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（４）自動証明写真機の設置にあたっては耐震対策を施すこと。その際できる限り庁舎の躯体に負担がからない方法とすること。</w:t>
      </w:r>
    </w:p>
    <w:p w14:paraId="79DCFC41" w14:textId="482D63BA"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５）自動証明写真機の設置、更新及びこれに付帯する電気通信設備・耐震対策の施工並びに貸付物件返還時におけるこれらの撤去・原状回復は、賃借人の負担で実施すること。なお、施工にあたっては、予め設置しようとする自動証明写真機の機器カタログ等を提出した上で管理者と十分打ち合わせを行い、施工後に管理者の確認を受けること。</w:t>
      </w:r>
    </w:p>
    <w:p w14:paraId="6B3DBCE4" w14:textId="1039D0C2" w:rsidR="009D1E46" w:rsidRPr="009D1E46" w:rsidRDefault="009D1E46" w:rsidP="009D1E46">
      <w:pPr>
        <w:rPr>
          <w:rFonts w:ascii="ＭＳ 明朝" w:eastAsia="ＭＳ 明朝" w:hAnsi="ＭＳ 明朝"/>
        </w:rPr>
      </w:pPr>
      <w:r w:rsidRPr="009D1E46">
        <w:rPr>
          <w:rFonts w:ascii="ＭＳ 明朝" w:eastAsia="ＭＳ 明朝" w:hAnsi="ＭＳ 明朝" w:hint="eastAsia"/>
        </w:rPr>
        <w:lastRenderedPageBreak/>
        <w:t>（６）貸付物件のある施設の事務室の配置変更、施設の建替え、施設の管理形態変更等により、貸付期間中に自動証明写真機の移設又は撤去を管理者が指示した場合は、速やかに指示に従うこと。なお、それらは賃借人の負担で実施すること。</w:t>
      </w:r>
    </w:p>
    <w:p w14:paraId="3A845803"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５</w:t>
      </w:r>
      <w:r w:rsidRPr="009D1E46">
        <w:rPr>
          <w:rFonts w:ascii="ＭＳ 明朝" w:eastAsia="ＭＳ 明朝" w:hAnsi="ＭＳ 明朝"/>
        </w:rPr>
        <w:t xml:space="preserve"> 運用上の条件</w:t>
      </w:r>
    </w:p>
    <w:p w14:paraId="02313533"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（１）利用件数及び売上金額について、各月の件数・金額を翌月中に報告すること。</w:t>
      </w:r>
    </w:p>
    <w:p w14:paraId="0C3684B5" w14:textId="3B751AEA"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（２）自動証明写真機の稼働時間をタイマー等で設定する際は、開庁時間を考慮すること。</w:t>
      </w:r>
    </w:p>
    <w:p w14:paraId="228DD0AC" w14:textId="169652F6" w:rsidR="009D1E46" w:rsidRPr="009D1E46" w:rsidRDefault="009D1E46" w:rsidP="00806095">
      <w:pPr>
        <w:ind w:firstLineChars="100" w:firstLine="210"/>
        <w:rPr>
          <w:rFonts w:ascii="ＭＳ 明朝" w:eastAsia="ＭＳ 明朝" w:hAnsi="ＭＳ 明朝"/>
        </w:rPr>
      </w:pPr>
      <w:r>
        <w:rPr>
          <w:rFonts w:ascii="ＭＳ 明朝" w:eastAsia="ＭＳ 明朝" w:hAnsi="ＭＳ 明朝" w:hint="eastAsia"/>
        </w:rPr>
        <w:t>全日（年末年始（１２月２９日～１月３日）を除く）</w:t>
      </w:r>
      <w:r w:rsidRPr="009D1E46">
        <w:rPr>
          <w:rFonts w:ascii="ＭＳ 明朝" w:eastAsia="ＭＳ 明朝" w:hAnsi="ＭＳ 明朝" w:hint="eastAsia"/>
        </w:rPr>
        <w:t>８時</w:t>
      </w:r>
      <w:r>
        <w:rPr>
          <w:rFonts w:ascii="ＭＳ 明朝" w:eastAsia="ＭＳ 明朝" w:hAnsi="ＭＳ 明朝" w:hint="eastAsia"/>
        </w:rPr>
        <w:t>０</w:t>
      </w:r>
      <w:r w:rsidRPr="009D1E46">
        <w:rPr>
          <w:rFonts w:ascii="ＭＳ 明朝" w:eastAsia="ＭＳ 明朝" w:hAnsi="ＭＳ 明朝" w:hint="eastAsia"/>
        </w:rPr>
        <w:t>０分から</w:t>
      </w:r>
      <w:r>
        <w:rPr>
          <w:rFonts w:ascii="ＭＳ 明朝" w:eastAsia="ＭＳ 明朝" w:hAnsi="ＭＳ 明朝" w:hint="eastAsia"/>
        </w:rPr>
        <w:t>２１</w:t>
      </w:r>
      <w:r w:rsidRPr="009D1E46">
        <w:rPr>
          <w:rFonts w:ascii="ＭＳ 明朝" w:eastAsia="ＭＳ 明朝" w:hAnsi="ＭＳ 明朝" w:hint="eastAsia"/>
        </w:rPr>
        <w:t>時００分</w:t>
      </w:r>
    </w:p>
    <w:p w14:paraId="5FC8B14D" w14:textId="77777777" w:rsidR="009D1E46" w:rsidRPr="009D1E46" w:rsidRDefault="009D1E46" w:rsidP="009D1E46">
      <w:pPr>
        <w:rPr>
          <w:rFonts w:ascii="ＭＳ 明朝" w:eastAsia="ＭＳ 明朝" w:hAnsi="ＭＳ 明朝"/>
        </w:rPr>
      </w:pPr>
      <w:r w:rsidRPr="009D1E46">
        <w:rPr>
          <w:rFonts w:ascii="ＭＳ 明朝" w:eastAsia="ＭＳ 明朝" w:hAnsi="ＭＳ 明朝" w:hint="eastAsia"/>
        </w:rPr>
        <w:t>（３）節電への取組みとして、必要に応じて消灯に努めること。</w:t>
      </w:r>
    </w:p>
    <w:p w14:paraId="005BA8D7" w14:textId="663EFD3C" w:rsidR="009D1E46" w:rsidRDefault="009D1E46" w:rsidP="009D1E46">
      <w:pPr>
        <w:rPr>
          <w:rFonts w:ascii="ＭＳ 明朝" w:eastAsia="ＭＳ 明朝" w:hAnsi="ＭＳ 明朝"/>
        </w:rPr>
      </w:pPr>
      <w:r w:rsidRPr="009D1E46">
        <w:rPr>
          <w:rFonts w:ascii="ＭＳ 明朝" w:eastAsia="ＭＳ 明朝" w:hAnsi="ＭＳ 明朝" w:hint="eastAsia"/>
        </w:rPr>
        <w:t>（４）電力供給不足等の際には、管理者の指示に従い稼働時間を短縮する等の対応に努めること。</w:t>
      </w:r>
    </w:p>
    <w:p w14:paraId="3BB98B36" w14:textId="581E6E0F" w:rsidR="004E57DB" w:rsidRDefault="004E57DB" w:rsidP="009D1E46">
      <w:pPr>
        <w:rPr>
          <w:rFonts w:ascii="ＭＳ 明朝" w:eastAsia="ＭＳ 明朝" w:hAnsi="ＭＳ 明朝"/>
        </w:rPr>
      </w:pPr>
    </w:p>
    <w:p w14:paraId="22710E51" w14:textId="77777777" w:rsidR="004E57DB" w:rsidRDefault="004E57DB" w:rsidP="009D1E46">
      <w:pPr>
        <w:rPr>
          <w:rFonts w:ascii="ＭＳ 明朝" w:eastAsia="ＭＳ 明朝" w:hAnsi="ＭＳ 明朝"/>
        </w:rPr>
      </w:pPr>
    </w:p>
    <w:p w14:paraId="6D393B7E" w14:textId="77777777" w:rsidR="006A374E" w:rsidRDefault="006A374E" w:rsidP="009D1E46">
      <w:pPr>
        <w:rPr>
          <w:rFonts w:ascii="ＭＳ 明朝" w:eastAsia="ＭＳ 明朝" w:hAnsi="ＭＳ 明朝"/>
        </w:rPr>
      </w:pPr>
    </w:p>
    <w:p w14:paraId="384C7CE9" w14:textId="77777777" w:rsidR="006A374E" w:rsidRDefault="006A374E" w:rsidP="009D1E46">
      <w:pPr>
        <w:rPr>
          <w:rFonts w:ascii="ＭＳ 明朝" w:eastAsia="ＭＳ 明朝" w:hAnsi="ＭＳ 明朝"/>
        </w:rPr>
      </w:pPr>
    </w:p>
    <w:p w14:paraId="41929D93" w14:textId="77777777" w:rsidR="006A374E" w:rsidRDefault="006A374E" w:rsidP="009D1E46">
      <w:pPr>
        <w:rPr>
          <w:rFonts w:ascii="ＭＳ 明朝" w:eastAsia="ＭＳ 明朝" w:hAnsi="ＭＳ 明朝"/>
        </w:rPr>
      </w:pPr>
    </w:p>
    <w:p w14:paraId="7F599346" w14:textId="77777777" w:rsidR="006A374E" w:rsidRDefault="006A374E" w:rsidP="009D1E46">
      <w:pPr>
        <w:rPr>
          <w:rFonts w:ascii="ＭＳ 明朝" w:eastAsia="ＭＳ 明朝" w:hAnsi="ＭＳ 明朝"/>
        </w:rPr>
      </w:pPr>
    </w:p>
    <w:p w14:paraId="38342DE9" w14:textId="77777777" w:rsidR="006A374E" w:rsidRDefault="006A374E" w:rsidP="009D1E46">
      <w:pPr>
        <w:rPr>
          <w:rFonts w:ascii="ＭＳ 明朝" w:eastAsia="ＭＳ 明朝" w:hAnsi="ＭＳ 明朝"/>
        </w:rPr>
      </w:pPr>
    </w:p>
    <w:p w14:paraId="4B85926F" w14:textId="77777777" w:rsidR="006A374E" w:rsidRDefault="006A374E" w:rsidP="009D1E46">
      <w:pPr>
        <w:rPr>
          <w:rFonts w:ascii="ＭＳ 明朝" w:eastAsia="ＭＳ 明朝" w:hAnsi="ＭＳ 明朝"/>
        </w:rPr>
      </w:pPr>
    </w:p>
    <w:p w14:paraId="2D421AC4" w14:textId="77777777" w:rsidR="006A374E" w:rsidRDefault="006A374E" w:rsidP="009D1E46">
      <w:pPr>
        <w:rPr>
          <w:rFonts w:ascii="ＭＳ 明朝" w:eastAsia="ＭＳ 明朝" w:hAnsi="ＭＳ 明朝"/>
        </w:rPr>
      </w:pPr>
    </w:p>
    <w:p w14:paraId="776CD3C3" w14:textId="77777777" w:rsidR="006A374E" w:rsidRDefault="006A374E" w:rsidP="009D1E46">
      <w:pPr>
        <w:rPr>
          <w:rFonts w:ascii="ＭＳ 明朝" w:eastAsia="ＭＳ 明朝" w:hAnsi="ＭＳ 明朝"/>
        </w:rPr>
      </w:pPr>
    </w:p>
    <w:p w14:paraId="47FCAD31" w14:textId="77777777" w:rsidR="006A374E" w:rsidRDefault="006A374E" w:rsidP="009D1E46">
      <w:pPr>
        <w:rPr>
          <w:rFonts w:ascii="ＭＳ 明朝" w:eastAsia="ＭＳ 明朝" w:hAnsi="ＭＳ 明朝"/>
        </w:rPr>
      </w:pPr>
    </w:p>
    <w:p w14:paraId="1684943E" w14:textId="77777777" w:rsidR="006A374E" w:rsidRDefault="006A374E" w:rsidP="009D1E46">
      <w:pPr>
        <w:rPr>
          <w:rFonts w:ascii="ＭＳ 明朝" w:eastAsia="ＭＳ 明朝" w:hAnsi="ＭＳ 明朝"/>
        </w:rPr>
      </w:pPr>
    </w:p>
    <w:p w14:paraId="323C9E9C" w14:textId="77777777" w:rsidR="006A374E" w:rsidRDefault="006A374E" w:rsidP="009D1E46">
      <w:pPr>
        <w:rPr>
          <w:rFonts w:ascii="ＭＳ 明朝" w:eastAsia="ＭＳ 明朝" w:hAnsi="ＭＳ 明朝"/>
        </w:rPr>
      </w:pPr>
    </w:p>
    <w:p w14:paraId="6CF289F3" w14:textId="77777777" w:rsidR="006A374E" w:rsidRDefault="006A374E" w:rsidP="009D1E46">
      <w:pPr>
        <w:rPr>
          <w:rFonts w:ascii="ＭＳ 明朝" w:eastAsia="ＭＳ 明朝" w:hAnsi="ＭＳ 明朝"/>
        </w:rPr>
      </w:pPr>
    </w:p>
    <w:p w14:paraId="1E1744D6" w14:textId="77777777" w:rsidR="006A374E" w:rsidRDefault="006A374E" w:rsidP="009D1E46">
      <w:pPr>
        <w:rPr>
          <w:rFonts w:ascii="ＭＳ 明朝" w:eastAsia="ＭＳ 明朝" w:hAnsi="ＭＳ 明朝"/>
        </w:rPr>
      </w:pPr>
    </w:p>
    <w:p w14:paraId="2A3CFD70" w14:textId="77777777" w:rsidR="006A374E" w:rsidRDefault="006A374E" w:rsidP="009D1E46">
      <w:pPr>
        <w:rPr>
          <w:rFonts w:ascii="ＭＳ 明朝" w:eastAsia="ＭＳ 明朝" w:hAnsi="ＭＳ 明朝"/>
        </w:rPr>
      </w:pPr>
    </w:p>
    <w:p w14:paraId="4CF31EDB" w14:textId="77777777" w:rsidR="006A374E" w:rsidRDefault="006A374E" w:rsidP="009D1E46">
      <w:pPr>
        <w:rPr>
          <w:rFonts w:ascii="ＭＳ 明朝" w:eastAsia="ＭＳ 明朝" w:hAnsi="ＭＳ 明朝"/>
        </w:rPr>
      </w:pPr>
    </w:p>
    <w:p w14:paraId="0B771AB2" w14:textId="77777777" w:rsidR="006A374E" w:rsidRDefault="006A374E" w:rsidP="009D1E46">
      <w:pPr>
        <w:rPr>
          <w:rFonts w:ascii="ＭＳ 明朝" w:eastAsia="ＭＳ 明朝" w:hAnsi="ＭＳ 明朝"/>
        </w:rPr>
      </w:pPr>
    </w:p>
    <w:p w14:paraId="2563E01B" w14:textId="77777777" w:rsidR="006A374E" w:rsidRDefault="006A374E" w:rsidP="009D1E46">
      <w:pPr>
        <w:rPr>
          <w:rFonts w:ascii="ＭＳ 明朝" w:eastAsia="ＭＳ 明朝" w:hAnsi="ＭＳ 明朝"/>
        </w:rPr>
      </w:pPr>
    </w:p>
    <w:p w14:paraId="26ECE731" w14:textId="77777777" w:rsidR="006A374E" w:rsidRDefault="006A374E" w:rsidP="009D1E46">
      <w:pPr>
        <w:rPr>
          <w:rFonts w:ascii="ＭＳ 明朝" w:eastAsia="ＭＳ 明朝" w:hAnsi="ＭＳ 明朝"/>
        </w:rPr>
      </w:pPr>
    </w:p>
    <w:p w14:paraId="3AEF8F12" w14:textId="77777777" w:rsidR="006A374E" w:rsidRDefault="006A374E" w:rsidP="009D1E46">
      <w:pPr>
        <w:rPr>
          <w:rFonts w:ascii="ＭＳ 明朝" w:eastAsia="ＭＳ 明朝" w:hAnsi="ＭＳ 明朝"/>
        </w:rPr>
      </w:pPr>
    </w:p>
    <w:p w14:paraId="0E6229E2" w14:textId="77777777" w:rsidR="006A374E" w:rsidRDefault="006A374E" w:rsidP="009D1E46">
      <w:pPr>
        <w:rPr>
          <w:rFonts w:ascii="ＭＳ 明朝" w:eastAsia="ＭＳ 明朝" w:hAnsi="ＭＳ 明朝"/>
        </w:rPr>
      </w:pPr>
    </w:p>
    <w:p w14:paraId="41DBFB8E" w14:textId="77777777" w:rsidR="006A374E" w:rsidRDefault="006A374E" w:rsidP="009D1E46">
      <w:pPr>
        <w:rPr>
          <w:rFonts w:ascii="ＭＳ 明朝" w:eastAsia="ＭＳ 明朝" w:hAnsi="ＭＳ 明朝"/>
        </w:rPr>
      </w:pPr>
    </w:p>
    <w:p w14:paraId="698A419D" w14:textId="77777777" w:rsidR="006A374E" w:rsidRDefault="006A374E" w:rsidP="009D1E46">
      <w:pPr>
        <w:rPr>
          <w:rFonts w:ascii="ＭＳ 明朝" w:eastAsia="ＭＳ 明朝" w:hAnsi="ＭＳ 明朝"/>
        </w:rPr>
      </w:pPr>
    </w:p>
    <w:p w14:paraId="4F87E582" w14:textId="77777777" w:rsidR="006A374E" w:rsidRDefault="006A374E" w:rsidP="009D1E46">
      <w:pPr>
        <w:rPr>
          <w:rFonts w:ascii="ＭＳ 明朝" w:eastAsia="ＭＳ 明朝" w:hAnsi="ＭＳ 明朝"/>
        </w:rPr>
      </w:pPr>
    </w:p>
    <w:p w14:paraId="630D8D66" w14:textId="77777777" w:rsidR="006A374E" w:rsidRDefault="006A374E" w:rsidP="009D1E46">
      <w:pPr>
        <w:rPr>
          <w:rFonts w:ascii="ＭＳ 明朝" w:eastAsia="ＭＳ 明朝" w:hAnsi="ＭＳ 明朝"/>
        </w:rPr>
      </w:pPr>
    </w:p>
    <w:p w14:paraId="57690078" w14:textId="266B163C" w:rsidR="009D1E46" w:rsidRPr="009D1E46" w:rsidRDefault="009D1E46" w:rsidP="009D1E46">
      <w:pPr>
        <w:rPr>
          <w:rFonts w:ascii="ＭＳ 明朝" w:eastAsia="ＭＳ 明朝" w:hAnsi="ＭＳ 明朝"/>
        </w:rPr>
      </w:pPr>
      <w:bookmarkStart w:id="0" w:name="_GoBack"/>
      <w:bookmarkEnd w:id="0"/>
      <w:r w:rsidRPr="009D1E46">
        <w:rPr>
          <w:rFonts w:ascii="ＭＳ 明朝" w:eastAsia="ＭＳ 明朝" w:hAnsi="ＭＳ 明朝" w:hint="eastAsia"/>
        </w:rPr>
        <w:t>６</w:t>
      </w:r>
      <w:r w:rsidRPr="009D1E46">
        <w:rPr>
          <w:rFonts w:ascii="ＭＳ 明朝" w:eastAsia="ＭＳ 明朝" w:hAnsi="ＭＳ 明朝"/>
        </w:rPr>
        <w:t xml:space="preserve"> 設置場所位置図</w:t>
      </w:r>
    </w:p>
    <w:p w14:paraId="6D5BC16C" w14:textId="04ED6D4E" w:rsidR="00393DF7" w:rsidRDefault="00393DF7" w:rsidP="009D1E46">
      <w:pPr>
        <w:rPr>
          <w:rFonts w:ascii="ＭＳ 明朝" w:eastAsia="ＭＳ 明朝" w:hAnsi="ＭＳ 明朝"/>
        </w:rPr>
      </w:pPr>
      <w:r>
        <w:rPr>
          <w:rFonts w:ascii="ＭＳ 明朝" w:eastAsia="ＭＳ 明朝" w:hAnsi="ＭＳ 明朝"/>
          <w:noProof/>
        </w:rPr>
        <w:drawing>
          <wp:inline distT="0" distB="0" distL="0" distR="0" wp14:anchorId="0B3E9617" wp14:editId="5428877F">
            <wp:extent cx="5413680" cy="3605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3680" cy="3605040"/>
                    </a:xfrm>
                    <a:prstGeom prst="rect">
                      <a:avLst/>
                    </a:prstGeom>
                    <a:noFill/>
                    <a:ln>
                      <a:noFill/>
                    </a:ln>
                  </pic:spPr>
                </pic:pic>
              </a:graphicData>
            </a:graphic>
          </wp:inline>
        </w:drawing>
      </w:r>
    </w:p>
    <w:p w14:paraId="7243D68E" w14:textId="2009568A" w:rsidR="009D1E46" w:rsidRPr="009D1E46" w:rsidRDefault="009D1E46" w:rsidP="008A2D9E">
      <w:pPr>
        <w:jc w:val="center"/>
        <w:rPr>
          <w:rFonts w:ascii="ＭＳ 明朝" w:eastAsia="ＭＳ 明朝" w:hAnsi="ＭＳ 明朝"/>
        </w:rPr>
      </w:pPr>
      <w:r w:rsidRPr="009D1E46">
        <w:rPr>
          <w:rFonts w:ascii="ＭＳ 明朝" w:eastAsia="ＭＳ 明朝" w:hAnsi="ＭＳ 明朝" w:hint="eastAsia"/>
        </w:rPr>
        <w:t>（</w:t>
      </w:r>
      <w:r>
        <w:rPr>
          <w:rFonts w:ascii="ＭＳ 明朝" w:eastAsia="ＭＳ 明朝" w:hAnsi="ＭＳ 明朝" w:hint="eastAsia"/>
        </w:rPr>
        <w:t>きぼーる</w:t>
      </w:r>
      <w:r w:rsidRPr="009D1E46">
        <w:rPr>
          <w:rFonts w:ascii="ＭＳ 明朝" w:eastAsia="ＭＳ 明朝" w:hAnsi="ＭＳ 明朝"/>
        </w:rPr>
        <w:t xml:space="preserve"> </w:t>
      </w:r>
      <w:r w:rsidR="008A2D9E">
        <w:rPr>
          <w:rFonts w:ascii="ＭＳ 明朝" w:eastAsia="ＭＳ 明朝" w:hAnsi="ＭＳ 明朝" w:hint="eastAsia"/>
        </w:rPr>
        <w:t>１</w:t>
      </w:r>
      <w:r w:rsidRPr="009D1E46">
        <w:rPr>
          <w:rFonts w:ascii="ＭＳ 明朝" w:eastAsia="ＭＳ 明朝" w:hAnsi="ＭＳ 明朝"/>
        </w:rPr>
        <w:t>階平面図）</w:t>
      </w:r>
    </w:p>
    <w:p w14:paraId="23927087" w14:textId="6177F669" w:rsidR="008A2D9E" w:rsidRDefault="008A2D9E" w:rsidP="00393DF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C04AB1" wp14:editId="288A363C">
                <wp:simplePos x="0" y="0"/>
                <wp:positionH relativeFrom="column">
                  <wp:posOffset>2406015</wp:posOffset>
                </wp:positionH>
                <wp:positionV relativeFrom="paragraph">
                  <wp:posOffset>1368425</wp:posOffset>
                </wp:positionV>
                <wp:extent cx="133350" cy="123825"/>
                <wp:effectExtent l="0" t="0" r="19050" b="28575"/>
                <wp:wrapNone/>
                <wp:docPr id="3" name="楕円 3"/>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29A53B" id="楕円 3" o:spid="_x0000_s1026" style="position:absolute;left:0;text-align:left;margin-left:189.45pt;margin-top:107.7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" fillcolor="#4472c4 [3204]" strokecolor="#1f3763 [1604]" strokeweight="1pt">
                <v:stroke joinstyle="miter"/>
              </v:oval>
            </w:pict>
          </mc:Fallback>
        </mc:AlternateContent>
      </w:r>
      <w:r>
        <w:rPr>
          <w:rFonts w:ascii="ＭＳ 明朝" w:eastAsia="ＭＳ 明朝" w:hAnsi="ＭＳ 明朝"/>
          <w:noProof/>
        </w:rPr>
        <w:drawing>
          <wp:inline distT="0" distB="0" distL="0" distR="0" wp14:anchorId="3B0975E1" wp14:editId="29577800">
            <wp:extent cx="5673240" cy="377928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3240" cy="3779280"/>
                    </a:xfrm>
                    <a:prstGeom prst="rect">
                      <a:avLst/>
                    </a:prstGeom>
                    <a:noFill/>
                    <a:ln>
                      <a:noFill/>
                    </a:ln>
                  </pic:spPr>
                </pic:pic>
              </a:graphicData>
            </a:graphic>
          </wp:inline>
        </w:drawing>
      </w:r>
    </w:p>
    <w:p w14:paraId="787529C4" w14:textId="7472174E" w:rsidR="00393DF7" w:rsidRPr="009D1E46" w:rsidRDefault="008A2D9E" w:rsidP="008A2D9E">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820114D" wp14:editId="0EB323B7">
                <wp:simplePos x="0" y="0"/>
                <wp:positionH relativeFrom="column">
                  <wp:posOffset>2948940</wp:posOffset>
                </wp:positionH>
                <wp:positionV relativeFrom="paragraph">
                  <wp:posOffset>34925</wp:posOffset>
                </wp:positionV>
                <wp:extent cx="133350" cy="123825"/>
                <wp:effectExtent l="0" t="0" r="19050" b="28575"/>
                <wp:wrapNone/>
                <wp:docPr id="4" name="楕円 4"/>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DE1DA" id="楕円 4" o:spid="_x0000_s1026" style="position:absolute;left:0;text-align:left;margin-left:232.2pt;margin-top:2.7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" fillcolor="#4472c4 [3204]" strokecolor="#1f3763 [1604]" strokeweight="1pt">
                <v:stroke joinstyle="miter"/>
              </v:oval>
            </w:pict>
          </mc:Fallback>
        </mc:AlternateContent>
      </w:r>
      <w:r w:rsidR="00393DF7" w:rsidRPr="009D1E46">
        <w:rPr>
          <w:rFonts w:ascii="ＭＳ 明朝" w:eastAsia="ＭＳ 明朝" w:hAnsi="ＭＳ 明朝" w:hint="eastAsia"/>
        </w:rPr>
        <w:t>（</w:t>
      </w:r>
      <w:r w:rsidR="00393DF7">
        <w:rPr>
          <w:rFonts w:ascii="ＭＳ 明朝" w:eastAsia="ＭＳ 明朝" w:hAnsi="ＭＳ 明朝" w:hint="eastAsia"/>
        </w:rPr>
        <w:t>きぼーる</w:t>
      </w:r>
      <w:r w:rsidR="00393DF7" w:rsidRPr="009D1E46">
        <w:rPr>
          <w:rFonts w:ascii="ＭＳ 明朝" w:eastAsia="ＭＳ 明朝" w:hAnsi="ＭＳ 明朝"/>
        </w:rPr>
        <w:t xml:space="preserve"> </w:t>
      </w:r>
      <w:r w:rsidR="00393DF7">
        <w:rPr>
          <w:rFonts w:ascii="ＭＳ 明朝" w:eastAsia="ＭＳ 明朝" w:hAnsi="ＭＳ 明朝" w:hint="eastAsia"/>
        </w:rPr>
        <w:t>２</w:t>
      </w:r>
      <w:r w:rsidR="00393DF7" w:rsidRPr="009D1E46">
        <w:rPr>
          <w:rFonts w:ascii="ＭＳ 明朝" w:eastAsia="ＭＳ 明朝" w:hAnsi="ＭＳ 明朝"/>
        </w:rPr>
        <w:t>階平面図）</w:t>
      </w:r>
      <w:r>
        <w:rPr>
          <w:rFonts w:ascii="ＭＳ 明朝" w:eastAsia="ＭＳ 明朝" w:hAnsi="ＭＳ 明朝" w:hint="eastAsia"/>
        </w:rPr>
        <w:t xml:space="preserve">　　：設置予定場所</w:t>
      </w:r>
    </w:p>
    <w:sectPr w:rsidR="00393DF7" w:rsidRPr="009D1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CD1D" w14:textId="77777777" w:rsidR="009D1E46" w:rsidRDefault="009D1E46" w:rsidP="009D1E46">
      <w:r>
        <w:separator/>
      </w:r>
    </w:p>
  </w:endnote>
  <w:endnote w:type="continuationSeparator" w:id="0">
    <w:p w14:paraId="1CAD954F" w14:textId="77777777" w:rsidR="009D1E46" w:rsidRDefault="009D1E46" w:rsidP="009D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115F" w14:textId="77777777" w:rsidR="009D1E46" w:rsidRDefault="009D1E46" w:rsidP="009D1E46">
      <w:r>
        <w:separator/>
      </w:r>
    </w:p>
  </w:footnote>
  <w:footnote w:type="continuationSeparator" w:id="0">
    <w:p w14:paraId="76085526" w14:textId="77777777" w:rsidR="009D1E46" w:rsidRDefault="009D1E46" w:rsidP="009D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8C"/>
    <w:rsid w:val="00215DDA"/>
    <w:rsid w:val="00393DF7"/>
    <w:rsid w:val="00491723"/>
    <w:rsid w:val="004E57DB"/>
    <w:rsid w:val="006A374E"/>
    <w:rsid w:val="007A6633"/>
    <w:rsid w:val="00806095"/>
    <w:rsid w:val="0085321F"/>
    <w:rsid w:val="008A2D9E"/>
    <w:rsid w:val="009D1E46"/>
    <w:rsid w:val="00A2425F"/>
    <w:rsid w:val="00AE5D8C"/>
    <w:rsid w:val="00C65523"/>
    <w:rsid w:val="00EF619D"/>
    <w:rsid w:val="00FB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71CB1"/>
  <w15:chartTrackingRefBased/>
  <w15:docId w15:val="{01EF9D81-D616-40D6-A3E8-528E4A4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E46"/>
    <w:pPr>
      <w:tabs>
        <w:tab w:val="center" w:pos="4252"/>
        <w:tab w:val="right" w:pos="8504"/>
      </w:tabs>
      <w:snapToGrid w:val="0"/>
    </w:pPr>
  </w:style>
  <w:style w:type="character" w:customStyle="1" w:styleId="a4">
    <w:name w:val="ヘッダー (文字)"/>
    <w:basedOn w:val="a0"/>
    <w:link w:val="a3"/>
    <w:uiPriority w:val="99"/>
    <w:rsid w:val="009D1E46"/>
  </w:style>
  <w:style w:type="paragraph" w:styleId="a5">
    <w:name w:val="footer"/>
    <w:basedOn w:val="a"/>
    <w:link w:val="a6"/>
    <w:uiPriority w:val="99"/>
    <w:unhideWhenUsed/>
    <w:rsid w:val="009D1E46"/>
    <w:pPr>
      <w:tabs>
        <w:tab w:val="center" w:pos="4252"/>
        <w:tab w:val="right" w:pos="8504"/>
      </w:tabs>
      <w:snapToGrid w:val="0"/>
    </w:pPr>
  </w:style>
  <w:style w:type="character" w:customStyle="1" w:styleId="a6">
    <w:name w:val="フッター (文字)"/>
    <w:basedOn w:val="a0"/>
    <w:link w:val="a5"/>
    <w:uiPriority w:val="99"/>
    <w:rsid w:val="009D1E46"/>
  </w:style>
  <w:style w:type="paragraph" w:customStyle="1" w:styleId="a7">
    <w:name w:val="表題等(左寄せ)"/>
    <w:basedOn w:val="a8"/>
    <w:uiPriority w:val="12"/>
    <w:rsid w:val="006A374E"/>
    <w:pPr>
      <w:tabs>
        <w:tab w:val="left" w:pos="2860"/>
        <w:tab w:val="left" w:pos="4180"/>
        <w:tab w:val="right" w:pos="5500"/>
        <w:tab w:val="right" w:pos="6820"/>
        <w:tab w:val="left" w:pos="6930"/>
      </w:tabs>
      <w:autoSpaceDE w:val="0"/>
      <w:autoSpaceDN w:val="0"/>
      <w:spacing w:before="0" w:after="0"/>
      <w:jc w:val="both"/>
      <w:outlineLvl w:val="9"/>
    </w:pPr>
    <w:rPr>
      <w:rFonts w:ascii="ＭＳ ゴシック" w:eastAsia="ＭＳ ゴシック" w:hAnsiTheme="majorEastAsia" w:cs="Times New Roman"/>
      <w:kern w:val="0"/>
      <w:sz w:val="28"/>
      <w:szCs w:val="22"/>
    </w:rPr>
  </w:style>
  <w:style w:type="paragraph" w:styleId="a8">
    <w:name w:val="Title"/>
    <w:basedOn w:val="a"/>
    <w:next w:val="a"/>
    <w:link w:val="a9"/>
    <w:uiPriority w:val="10"/>
    <w:qFormat/>
    <w:rsid w:val="006A374E"/>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6A374E"/>
    <w:rPr>
      <w:rFonts w:asciiTheme="majorHAnsi" w:eastAsiaTheme="majorEastAsia" w:hAnsiTheme="majorHAnsi" w:cstheme="majorBidi"/>
      <w:sz w:val="32"/>
      <w:szCs w:val="32"/>
    </w:rPr>
  </w:style>
  <w:style w:type="character" w:styleId="aa">
    <w:name w:val="Subtle Reference"/>
    <w:basedOn w:val="a0"/>
    <w:uiPriority w:val="31"/>
    <w:qFormat/>
    <w:rsid w:val="006A374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大樹</dc:creator>
  <cp:keywords/>
  <dc:description/>
  <cp:lastModifiedBy>小田口　礼</cp:lastModifiedBy>
  <cp:revision>4</cp:revision>
  <cp:lastPrinted>2021-01-28T08:08:00Z</cp:lastPrinted>
  <dcterms:created xsi:type="dcterms:W3CDTF">2021-01-22T11:50:00Z</dcterms:created>
  <dcterms:modified xsi:type="dcterms:W3CDTF">2021-01-28T08:09:00Z</dcterms:modified>
</cp:coreProperties>
</file>