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5A" w:rsidRDefault="007E4C38" w:rsidP="00C1275A">
      <w:pPr>
        <w:jc w:val="center"/>
        <w:rPr>
          <w:rFonts w:asciiTheme="majorEastAsia" w:eastAsiaTheme="majorEastAsia" w:hAnsiTheme="majorEastAsia"/>
          <w:sz w:val="28"/>
          <w:szCs w:val="28"/>
        </w:rPr>
      </w:pPr>
      <w:r w:rsidRPr="007E4C38">
        <w:rPr>
          <w:noProof/>
          <w:sz w:val="18"/>
        </w:rPr>
        <mc:AlternateContent>
          <mc:Choice Requires="wps">
            <w:drawing>
              <wp:anchor distT="0" distB="0" distL="114300" distR="114300" simplePos="0" relativeHeight="251659264" behindDoc="0" locked="0" layoutInCell="1" allowOverlap="1" wp14:anchorId="013E762F" wp14:editId="54489056">
                <wp:simplePos x="0" y="0"/>
                <wp:positionH relativeFrom="column">
                  <wp:posOffset>5176520</wp:posOffset>
                </wp:positionH>
                <wp:positionV relativeFrom="paragraph">
                  <wp:posOffset>-557530</wp:posOffset>
                </wp:positionV>
                <wp:extent cx="1057275" cy="3048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4800"/>
                        </a:xfrm>
                        <a:prstGeom prst="rect">
                          <a:avLst/>
                        </a:prstGeom>
                        <a:solidFill>
                          <a:srgbClr val="FFFFFF"/>
                        </a:solidFill>
                        <a:ln w="9525">
                          <a:solidFill>
                            <a:srgbClr val="000000"/>
                          </a:solidFill>
                          <a:miter lim="800000"/>
                          <a:headEnd/>
                          <a:tailEnd/>
                        </a:ln>
                      </wps:spPr>
                      <wps:txbx>
                        <w:txbxContent>
                          <w:p w:rsidR="007E4C38" w:rsidRDefault="007E4C38" w:rsidP="007E4C38">
                            <w:pPr>
                              <w:jc w:val="center"/>
                            </w:pPr>
                            <w:r>
                              <w:rPr>
                                <w:rFonts w:hint="eastAsia"/>
                              </w:rPr>
                              <w:t>資料２－１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7.6pt;margin-top:-43.9pt;width:8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">
                <v:textbox>
                  <w:txbxContent>
                    <w:p w:rsidR="007E4C38" w:rsidRDefault="007E4C38" w:rsidP="007E4C38">
                      <w:pPr>
                        <w:jc w:val="center"/>
                      </w:pPr>
                      <w:r>
                        <w:rPr>
                          <w:rFonts w:hint="eastAsia"/>
                        </w:rPr>
                        <w:t>資料２－１</w:t>
                      </w:r>
                    </w:p>
                  </w:txbxContent>
                </v:textbox>
              </v:shape>
            </w:pict>
          </mc:Fallback>
        </mc:AlternateContent>
      </w:r>
      <w:r w:rsidR="00C1275A">
        <w:rPr>
          <w:rFonts w:asciiTheme="majorEastAsia" w:eastAsiaTheme="majorEastAsia" w:hAnsiTheme="majorEastAsia" w:hint="eastAsia"/>
          <w:sz w:val="28"/>
          <w:szCs w:val="28"/>
        </w:rPr>
        <w:t>職員意識</w:t>
      </w:r>
      <w:r w:rsidR="00C1275A" w:rsidRPr="00AE77B2">
        <w:rPr>
          <w:rFonts w:asciiTheme="majorEastAsia" w:eastAsiaTheme="majorEastAsia" w:hAnsiTheme="majorEastAsia" w:hint="eastAsia"/>
          <w:sz w:val="28"/>
          <w:szCs w:val="28"/>
        </w:rPr>
        <w:t>調査</w:t>
      </w:r>
      <w:r w:rsidR="00C1275A">
        <w:rPr>
          <w:rFonts w:asciiTheme="majorEastAsia" w:eastAsiaTheme="majorEastAsia" w:hAnsiTheme="majorEastAsia" w:hint="eastAsia"/>
          <w:sz w:val="28"/>
          <w:szCs w:val="28"/>
        </w:rPr>
        <w:t>の結果（速報</w:t>
      </w:r>
      <w:bookmarkStart w:id="0" w:name="_GoBack"/>
      <w:bookmarkEnd w:id="0"/>
      <w:r w:rsidR="00C1275A">
        <w:rPr>
          <w:rFonts w:asciiTheme="majorEastAsia" w:eastAsiaTheme="majorEastAsia" w:hAnsiTheme="majorEastAsia" w:hint="eastAsia"/>
          <w:sz w:val="28"/>
          <w:szCs w:val="28"/>
        </w:rPr>
        <w:t>）について</w:t>
      </w:r>
    </w:p>
    <w:p w:rsidR="00C1275A" w:rsidRDefault="00C1275A" w:rsidP="00C1275A">
      <w:pPr>
        <w:jc w:val="center"/>
        <w:rPr>
          <w:sz w:val="18"/>
        </w:rPr>
      </w:pPr>
    </w:p>
    <w:p w:rsidR="00C1275A" w:rsidRDefault="00C1275A" w:rsidP="00C1275A">
      <w:pPr>
        <w:pStyle w:val="1"/>
      </w:pPr>
      <w:r>
        <w:rPr>
          <w:rFonts w:hint="eastAsia"/>
        </w:rPr>
        <w:t>１　調査概要について</w:t>
      </w:r>
    </w:p>
    <w:p w:rsidR="00C1275A" w:rsidRPr="00585A5B" w:rsidRDefault="00C1275A" w:rsidP="00C1275A">
      <w:pPr>
        <w:ind w:left="420" w:hangingChars="200" w:hanging="420"/>
        <w:jc w:val="left"/>
        <w:rPr>
          <w:rFonts w:asciiTheme="minorEastAsia" w:hAnsiTheme="minorEastAsia"/>
        </w:rPr>
      </w:pPr>
      <w:r>
        <w:rPr>
          <w:rFonts w:asciiTheme="majorEastAsia" w:eastAsiaTheme="majorEastAsia" w:hAnsiTheme="majorEastAsia" w:hint="eastAsia"/>
        </w:rPr>
        <w:t xml:space="preserve">　</w:t>
      </w:r>
      <w:r w:rsidRPr="00585A5B">
        <w:rPr>
          <w:rFonts w:asciiTheme="minorEastAsia" w:hAnsiTheme="minorEastAsia" w:hint="eastAsia"/>
        </w:rPr>
        <w:t>・本調査結果（速報）は、職員の仕事や職場に対する意識等、現在実施している人材育成施策等がどの程度根付いているか把握するために実施。</w:t>
      </w:r>
    </w:p>
    <w:p w:rsidR="00C1275A" w:rsidRPr="00585A5B" w:rsidRDefault="00C1275A" w:rsidP="00C1275A">
      <w:pPr>
        <w:ind w:left="420" w:hangingChars="200" w:hanging="420"/>
        <w:jc w:val="left"/>
        <w:rPr>
          <w:rFonts w:asciiTheme="minorEastAsia" w:hAnsiTheme="minorEastAsia"/>
        </w:rPr>
      </w:pPr>
      <w:r w:rsidRPr="00585A5B">
        <w:rPr>
          <w:rFonts w:asciiTheme="minorEastAsia" w:hAnsiTheme="minorEastAsia" w:hint="eastAsia"/>
        </w:rPr>
        <w:t xml:space="preserve">　・回答者は４，０２５名（回答率：６０．７５％）であるが、概ね事務職員及び消防職員を母集団とした２，８９８名分の結果である。</w:t>
      </w:r>
    </w:p>
    <w:p w:rsidR="00C1275A" w:rsidRPr="00585A5B" w:rsidRDefault="00C1275A" w:rsidP="00C1275A">
      <w:pPr>
        <w:ind w:leftChars="100" w:left="420" w:hangingChars="100" w:hanging="210"/>
        <w:jc w:val="left"/>
        <w:rPr>
          <w:rFonts w:asciiTheme="minorEastAsia" w:hAnsiTheme="minorEastAsia"/>
        </w:rPr>
      </w:pPr>
      <w:r w:rsidRPr="00585A5B">
        <w:rPr>
          <w:rFonts w:asciiTheme="minorEastAsia" w:hAnsiTheme="minorEastAsia" w:hint="eastAsia"/>
        </w:rPr>
        <w:t>・平成</w:t>
      </w:r>
      <w:r w:rsidR="00AC0070">
        <w:rPr>
          <w:rFonts w:asciiTheme="minorEastAsia" w:hAnsiTheme="minorEastAsia" w:hint="eastAsia"/>
        </w:rPr>
        <w:t>２３</w:t>
      </w:r>
      <w:r w:rsidRPr="00585A5B">
        <w:rPr>
          <w:rFonts w:asciiTheme="minorEastAsia" w:hAnsiTheme="minorEastAsia" w:hint="eastAsia"/>
        </w:rPr>
        <w:t>年度にも同様の調査を実施しており、同じ質問については、比較のため、母集団を揃えた上で、結果を併記している。</w:t>
      </w:r>
    </w:p>
    <w:p w:rsidR="002827C1" w:rsidRDefault="00C1275A" w:rsidP="002827C1">
      <w:pPr>
        <w:ind w:left="420" w:hangingChars="200" w:hanging="420"/>
        <w:jc w:val="left"/>
        <w:rPr>
          <w:rFonts w:asciiTheme="minorEastAsia" w:hAnsiTheme="minorEastAsia"/>
        </w:rPr>
      </w:pPr>
      <w:r w:rsidRPr="00585A5B">
        <w:rPr>
          <w:rFonts w:asciiTheme="minorEastAsia" w:hAnsiTheme="minorEastAsia" w:hint="eastAsia"/>
        </w:rPr>
        <w:t xml:space="preserve">　・その他の職種及び本調査の各項目の自由記述については、集計中であり、次回の委員会までに取りまとめ、報告を行う。</w:t>
      </w:r>
    </w:p>
    <w:p w:rsidR="00C1275A" w:rsidRPr="008D0930" w:rsidRDefault="009B2EB0" w:rsidP="002827C1">
      <w:pPr>
        <w:ind w:leftChars="200" w:left="420"/>
        <w:jc w:val="left"/>
        <w:rPr>
          <w:rFonts w:asciiTheme="minorEastAsia" w:hAnsiTheme="minorEastAsia"/>
        </w:rPr>
      </w:pPr>
      <w:r w:rsidRPr="00585A5B">
        <w:rPr>
          <w:rFonts w:asciiTheme="minorEastAsia" w:hAnsiTheme="minorEastAsia" w:hint="eastAsia"/>
        </w:rPr>
        <w:t>（資料２－２　Ｐ．１）</w:t>
      </w:r>
    </w:p>
    <w:p w:rsidR="009B2EB0" w:rsidRDefault="009B2EB0" w:rsidP="00C1275A">
      <w:pPr>
        <w:jc w:val="left"/>
        <w:rPr>
          <w:rFonts w:asciiTheme="majorEastAsia" w:eastAsiaTheme="majorEastAsia" w:hAnsiTheme="majorEastAsia"/>
        </w:rPr>
      </w:pPr>
    </w:p>
    <w:p w:rsidR="00C1275A" w:rsidRPr="00C1275A" w:rsidRDefault="00C1275A" w:rsidP="00C1275A">
      <w:pPr>
        <w:pStyle w:val="1"/>
      </w:pPr>
      <w:r>
        <w:rPr>
          <w:rFonts w:hint="eastAsia"/>
        </w:rPr>
        <w:t>２　調査結果について</w:t>
      </w:r>
    </w:p>
    <w:p w:rsidR="00C1275A" w:rsidRDefault="00C1275A" w:rsidP="00750FC8">
      <w:pPr>
        <w:pStyle w:val="2"/>
        <w:rPr>
          <w:rFonts w:asciiTheme="minorEastAsia" w:hAnsiTheme="minorEastAsia"/>
        </w:rPr>
      </w:pPr>
      <w:r>
        <w:rPr>
          <w:rFonts w:hint="eastAsia"/>
        </w:rPr>
        <w:t>（１）</w:t>
      </w:r>
      <w:r w:rsidRPr="00880CD9">
        <w:rPr>
          <w:rFonts w:hint="eastAsia"/>
        </w:rPr>
        <w:t>総合満足度（現在の仕事・職場・千葉市役所に総合的にどの程度満足しているか</w:t>
      </w:r>
      <w:r w:rsidRPr="00E50AF2">
        <w:rPr>
          <w:rFonts w:asciiTheme="minorEastAsia" w:hAnsiTheme="minorEastAsia" w:hint="eastAsia"/>
        </w:rPr>
        <w:t>）</w:t>
      </w:r>
    </w:p>
    <w:p w:rsidR="00C1275A" w:rsidRDefault="00C1275A" w:rsidP="00750FC8">
      <w:pPr>
        <w:ind w:leftChars="100" w:left="210" w:firstLineChars="100" w:firstLine="221"/>
        <w:rPr>
          <w:rFonts w:asciiTheme="minorEastAsia" w:hAnsiTheme="minorEastAsia"/>
          <w:sz w:val="22"/>
        </w:rPr>
      </w:pPr>
      <w:r w:rsidRPr="00BD1283">
        <w:rPr>
          <w:rFonts w:asciiTheme="majorEastAsia" w:eastAsiaTheme="majorEastAsia" w:hAnsiTheme="majorEastAsia" w:hint="eastAsia"/>
          <w:b/>
          <w:sz w:val="22"/>
          <w:u w:val="single"/>
        </w:rPr>
        <w:t>満足</w:t>
      </w:r>
      <w:r>
        <w:rPr>
          <w:rFonts w:asciiTheme="minorEastAsia" w:hAnsiTheme="minorEastAsia" w:hint="eastAsia"/>
          <w:sz w:val="22"/>
        </w:rPr>
        <w:t>と回答した者が</w:t>
      </w:r>
      <w:r w:rsidRPr="00E50AF2">
        <w:rPr>
          <w:rFonts w:asciiTheme="majorEastAsia" w:eastAsiaTheme="majorEastAsia" w:hAnsiTheme="majorEastAsia" w:hint="eastAsia"/>
          <w:b/>
          <w:sz w:val="22"/>
          <w:u w:val="single"/>
        </w:rPr>
        <w:t>４４．５％</w:t>
      </w:r>
      <w:r>
        <w:rPr>
          <w:rFonts w:asciiTheme="minorEastAsia" w:hAnsiTheme="minorEastAsia" w:hint="eastAsia"/>
          <w:sz w:val="22"/>
        </w:rPr>
        <w:t>で、６年前に比べて、</w:t>
      </w:r>
      <w:r w:rsidRPr="00BD1283">
        <w:rPr>
          <w:rFonts w:asciiTheme="majorEastAsia" w:eastAsiaTheme="majorEastAsia" w:hAnsiTheme="majorEastAsia" w:hint="eastAsia"/>
          <w:b/>
          <w:sz w:val="22"/>
          <w:u w:val="single"/>
        </w:rPr>
        <w:t>約１０</w:t>
      </w:r>
      <w:r w:rsidR="00750FC8">
        <w:rPr>
          <w:rFonts w:asciiTheme="majorEastAsia" w:eastAsiaTheme="majorEastAsia" w:hAnsiTheme="majorEastAsia" w:hint="eastAsia"/>
          <w:b/>
          <w:sz w:val="22"/>
          <w:u w:val="single"/>
        </w:rPr>
        <w:t>ポイント</w:t>
      </w:r>
      <w:r w:rsidRPr="00BD1283">
        <w:rPr>
          <w:rFonts w:asciiTheme="majorEastAsia" w:eastAsiaTheme="majorEastAsia" w:hAnsiTheme="majorEastAsia" w:hint="eastAsia"/>
          <w:b/>
          <w:sz w:val="22"/>
          <w:u w:val="single"/>
        </w:rPr>
        <w:t>増加</w:t>
      </w:r>
      <w:r>
        <w:rPr>
          <w:rFonts w:asciiTheme="minorEastAsia" w:hAnsiTheme="minorEastAsia" w:hint="eastAsia"/>
          <w:sz w:val="22"/>
        </w:rPr>
        <w:t>している。</w:t>
      </w:r>
    </w:p>
    <w:p w:rsidR="009B2EB0" w:rsidRPr="00585A5B" w:rsidRDefault="002827C1" w:rsidP="00585A5B">
      <w:pPr>
        <w:ind w:leftChars="100" w:left="210" w:firstLineChars="100" w:firstLine="220"/>
        <w:rPr>
          <w:rFonts w:asciiTheme="minorEastAsia" w:hAnsiTheme="minorEastAsia"/>
          <w:sz w:val="22"/>
        </w:rPr>
      </w:pPr>
      <w:r>
        <w:rPr>
          <w:rFonts w:asciiTheme="minorEastAsia" w:hAnsiTheme="minorEastAsia" w:hint="eastAsia"/>
          <w:sz w:val="22"/>
        </w:rPr>
        <w:t>（資料２－２　Ｐ．</w:t>
      </w:r>
      <w:r w:rsidR="008D0930">
        <w:rPr>
          <w:rFonts w:asciiTheme="minorEastAsia" w:hAnsiTheme="minorEastAsia" w:hint="eastAsia"/>
          <w:sz w:val="22"/>
        </w:rPr>
        <w:t>２</w:t>
      </w:r>
      <w:r>
        <w:rPr>
          <w:rFonts w:asciiTheme="minorEastAsia" w:hAnsiTheme="minorEastAsia" w:hint="eastAsia"/>
          <w:sz w:val="22"/>
        </w:rPr>
        <w:t>を参照</w:t>
      </w:r>
      <w:r w:rsidR="009B2EB0" w:rsidRPr="00585A5B">
        <w:rPr>
          <w:rFonts w:asciiTheme="minorEastAsia" w:hAnsiTheme="minorEastAsia" w:hint="eastAsia"/>
          <w:sz w:val="22"/>
        </w:rPr>
        <w:t>）</w:t>
      </w:r>
    </w:p>
    <w:p w:rsidR="00C1275A" w:rsidRDefault="00750FC8" w:rsidP="007E4C38">
      <w:pPr>
        <w:ind w:left="210" w:hangingChars="100" w:hanging="210"/>
        <w:jc w:val="center"/>
        <w:rPr>
          <w:rFonts w:asciiTheme="minorEastAsia" w:hAnsiTheme="minorEastAsia"/>
          <w:sz w:val="22"/>
        </w:rPr>
      </w:pPr>
      <w:r w:rsidRPr="00750FC8">
        <w:rPr>
          <w:noProof/>
        </w:rPr>
        <w:drawing>
          <wp:inline distT="0" distB="0" distL="0" distR="0" wp14:anchorId="2B9D37DA" wp14:editId="49747BFD">
            <wp:extent cx="5220000" cy="93811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000" cy="938114"/>
                    </a:xfrm>
                    <a:prstGeom prst="rect">
                      <a:avLst/>
                    </a:prstGeom>
                    <a:noFill/>
                    <a:ln>
                      <a:noFill/>
                    </a:ln>
                  </pic:spPr>
                </pic:pic>
              </a:graphicData>
            </a:graphic>
          </wp:inline>
        </w:drawing>
      </w:r>
    </w:p>
    <w:p w:rsidR="00C1275A" w:rsidRDefault="00C1275A" w:rsidP="00C1275A">
      <w:pPr>
        <w:ind w:left="210" w:hangingChars="100" w:hanging="210"/>
      </w:pPr>
    </w:p>
    <w:p w:rsidR="00750FC8" w:rsidRDefault="00750FC8" w:rsidP="00750FC8">
      <w:pPr>
        <w:pStyle w:val="2"/>
      </w:pPr>
      <w:r>
        <w:rPr>
          <w:rFonts w:hint="eastAsia"/>
        </w:rPr>
        <w:t>（２）</w:t>
      </w:r>
      <w:r w:rsidR="00C1275A" w:rsidRPr="008C30DE">
        <w:rPr>
          <w:rFonts w:hint="eastAsia"/>
        </w:rPr>
        <w:t>人材育成・活用の満足度（</w:t>
      </w:r>
      <w:r w:rsidR="00C1275A" w:rsidRPr="002827C1">
        <w:rPr>
          <w:rFonts w:hint="eastAsia"/>
          <w:spacing w:val="2"/>
          <w:w w:val="89"/>
          <w:kern w:val="0"/>
          <w:fitText w:val="5460" w:id="1643392256"/>
        </w:rPr>
        <w:t>職員の人材育成と活用は、総合的に考えて、十分行われている</w:t>
      </w:r>
      <w:r w:rsidR="00C1275A" w:rsidRPr="002827C1">
        <w:rPr>
          <w:rFonts w:hint="eastAsia"/>
          <w:spacing w:val="-14"/>
          <w:w w:val="89"/>
          <w:kern w:val="0"/>
          <w:fitText w:val="5460" w:id="1643392256"/>
        </w:rPr>
        <w:t>か</w:t>
      </w:r>
      <w:r w:rsidR="00C1275A" w:rsidRPr="008C30DE">
        <w:rPr>
          <w:rFonts w:hint="eastAsia"/>
        </w:rPr>
        <w:t>）</w:t>
      </w:r>
    </w:p>
    <w:p w:rsidR="00C1275A" w:rsidRPr="002827C1" w:rsidRDefault="00C1275A" w:rsidP="002827C1">
      <w:pPr>
        <w:ind w:firstLineChars="200" w:firstLine="422"/>
        <w:rPr>
          <w:rFonts w:asciiTheme="minorEastAsia" w:hAnsiTheme="minorEastAsia"/>
          <w:sz w:val="22"/>
        </w:rPr>
      </w:pPr>
      <w:r w:rsidRPr="00585A5B">
        <w:rPr>
          <w:rFonts w:asciiTheme="majorEastAsia" w:eastAsiaTheme="majorEastAsia" w:hAnsiTheme="majorEastAsia" w:hint="eastAsia"/>
          <w:b/>
          <w:u w:val="single"/>
        </w:rPr>
        <w:t>約４割の者</w:t>
      </w:r>
      <w:r>
        <w:rPr>
          <w:rFonts w:hint="eastAsia"/>
        </w:rPr>
        <w:t>が、</w:t>
      </w:r>
      <w:r w:rsidRPr="00585A5B">
        <w:rPr>
          <w:rFonts w:asciiTheme="majorEastAsia" w:eastAsiaTheme="majorEastAsia" w:hAnsiTheme="majorEastAsia" w:hint="eastAsia"/>
          <w:b/>
          <w:u w:val="single"/>
        </w:rPr>
        <w:t>行われている</w:t>
      </w:r>
      <w:r>
        <w:rPr>
          <w:rFonts w:hint="eastAsia"/>
        </w:rPr>
        <w:t>と回答している。</w:t>
      </w:r>
      <w:r w:rsidR="009B2EB0" w:rsidRPr="00585A5B">
        <w:rPr>
          <w:rFonts w:asciiTheme="minorEastAsia" w:hAnsiTheme="minorEastAsia" w:hint="eastAsia"/>
          <w:sz w:val="22"/>
        </w:rPr>
        <w:t>（資料２－２　Ｐ．</w:t>
      </w:r>
      <w:r w:rsidR="008D0930">
        <w:rPr>
          <w:rFonts w:asciiTheme="minorEastAsia" w:hAnsiTheme="minorEastAsia" w:hint="eastAsia"/>
          <w:sz w:val="22"/>
        </w:rPr>
        <w:t>３</w:t>
      </w:r>
      <w:r w:rsidR="002827C1">
        <w:rPr>
          <w:rFonts w:asciiTheme="minorEastAsia" w:hAnsiTheme="minorEastAsia" w:hint="eastAsia"/>
          <w:sz w:val="22"/>
        </w:rPr>
        <w:t>を参照</w:t>
      </w:r>
      <w:r w:rsidR="009B2EB0" w:rsidRPr="00585A5B">
        <w:rPr>
          <w:rFonts w:asciiTheme="minorEastAsia" w:hAnsiTheme="minorEastAsia" w:hint="eastAsia"/>
          <w:sz w:val="22"/>
        </w:rPr>
        <w:t>）</w:t>
      </w:r>
    </w:p>
    <w:p w:rsidR="00C1275A" w:rsidRDefault="00C1275A" w:rsidP="007E4C38">
      <w:pPr>
        <w:ind w:left="210" w:hangingChars="100" w:hanging="210"/>
        <w:jc w:val="center"/>
        <w:rPr>
          <w:rFonts w:asciiTheme="minorEastAsia" w:hAnsiTheme="minorEastAsia"/>
          <w:sz w:val="22"/>
        </w:rPr>
      </w:pPr>
      <w:r w:rsidRPr="009A4BB7">
        <w:rPr>
          <w:rFonts w:hint="eastAsia"/>
          <w:noProof/>
        </w:rPr>
        <w:drawing>
          <wp:inline distT="0" distB="0" distL="0" distR="0" wp14:anchorId="28C7632D" wp14:editId="04348287">
            <wp:extent cx="5220000" cy="929841"/>
            <wp:effectExtent l="0" t="0" r="0" b="381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000" cy="929841"/>
                    </a:xfrm>
                    <a:prstGeom prst="rect">
                      <a:avLst/>
                    </a:prstGeom>
                    <a:noFill/>
                    <a:ln>
                      <a:noFill/>
                    </a:ln>
                  </pic:spPr>
                </pic:pic>
              </a:graphicData>
            </a:graphic>
          </wp:inline>
        </w:drawing>
      </w:r>
    </w:p>
    <w:p w:rsidR="00C1275A" w:rsidRDefault="00C1275A" w:rsidP="00C1275A">
      <w:pPr>
        <w:ind w:left="210" w:hangingChars="100" w:hanging="210"/>
      </w:pPr>
    </w:p>
    <w:p w:rsidR="009B2EB0" w:rsidRDefault="009B2EB0" w:rsidP="009B2EB0">
      <w:pPr>
        <w:pStyle w:val="2"/>
      </w:pPr>
      <w:r>
        <w:rPr>
          <w:rFonts w:hint="eastAsia"/>
        </w:rPr>
        <w:t>（３）個別項目ごとの職員の意識及び評価</w:t>
      </w:r>
    </w:p>
    <w:p w:rsidR="001E0EF9" w:rsidRDefault="001E0EF9" w:rsidP="002827C1">
      <w:pPr>
        <w:ind w:left="210" w:hangingChars="100" w:hanging="210"/>
        <w:rPr>
          <w:b/>
          <w:u w:val="single"/>
        </w:rPr>
      </w:pPr>
      <w:r>
        <w:rPr>
          <w:rFonts w:hint="eastAsia"/>
        </w:rPr>
        <w:t xml:space="preserve">　　</w:t>
      </w:r>
      <w:r w:rsidRPr="001E0EF9">
        <w:rPr>
          <w:rFonts w:hint="eastAsia"/>
        </w:rPr>
        <w:t>全体的に、</w:t>
      </w:r>
      <w:r w:rsidRPr="001E0EF9">
        <w:rPr>
          <w:rFonts w:asciiTheme="majorEastAsia" w:eastAsiaTheme="majorEastAsia" w:hAnsiTheme="majorEastAsia" w:hint="eastAsia"/>
          <w:b/>
          <w:u w:val="single"/>
        </w:rPr>
        <w:t>職場風土及び意識・心構え等</w:t>
      </w:r>
      <w:r w:rsidRPr="001E0EF9">
        <w:rPr>
          <w:rFonts w:hint="eastAsia"/>
        </w:rPr>
        <w:t>の</w:t>
      </w:r>
      <w:r w:rsidRPr="001E0EF9">
        <w:rPr>
          <w:rFonts w:asciiTheme="majorEastAsia" w:eastAsiaTheme="majorEastAsia" w:hAnsiTheme="majorEastAsia" w:hint="eastAsia"/>
          <w:b/>
          <w:u w:val="single"/>
        </w:rPr>
        <w:t>意識や評価が</w:t>
      </w:r>
      <w:r w:rsidR="00155AC6">
        <w:rPr>
          <w:rFonts w:asciiTheme="majorEastAsia" w:eastAsiaTheme="majorEastAsia" w:hAnsiTheme="majorEastAsia" w:hint="eastAsia"/>
          <w:b/>
          <w:u w:val="single"/>
        </w:rPr>
        <w:t>相対的に</w:t>
      </w:r>
      <w:r w:rsidRPr="001E0EF9">
        <w:rPr>
          <w:rFonts w:asciiTheme="majorEastAsia" w:eastAsiaTheme="majorEastAsia" w:hAnsiTheme="majorEastAsia" w:hint="eastAsia"/>
          <w:b/>
          <w:u w:val="single"/>
        </w:rPr>
        <w:t>高く</w:t>
      </w:r>
      <w:r w:rsidRPr="001E0EF9">
        <w:rPr>
          <w:rFonts w:hint="eastAsia"/>
        </w:rPr>
        <w:t>、</w:t>
      </w:r>
      <w:r w:rsidRPr="001E0EF9">
        <w:rPr>
          <w:rFonts w:asciiTheme="majorEastAsia" w:eastAsiaTheme="majorEastAsia" w:hAnsiTheme="majorEastAsia" w:hint="eastAsia"/>
          <w:b/>
          <w:u w:val="single"/>
        </w:rPr>
        <w:t>人材育成や人事・</w:t>
      </w:r>
      <w:r w:rsidR="00155AC6">
        <w:rPr>
          <w:rFonts w:asciiTheme="majorEastAsia" w:eastAsiaTheme="majorEastAsia" w:hAnsiTheme="majorEastAsia" w:hint="eastAsia"/>
          <w:b/>
          <w:u w:val="single"/>
        </w:rPr>
        <w:t xml:space="preserve">　　　</w:t>
      </w:r>
      <w:r w:rsidRPr="001E0EF9">
        <w:rPr>
          <w:rFonts w:asciiTheme="majorEastAsia" w:eastAsiaTheme="majorEastAsia" w:hAnsiTheme="majorEastAsia" w:hint="eastAsia"/>
          <w:b/>
          <w:u w:val="single"/>
        </w:rPr>
        <w:t>労務等</w:t>
      </w:r>
      <w:r w:rsidRPr="001E0EF9">
        <w:rPr>
          <w:rFonts w:hint="eastAsia"/>
        </w:rPr>
        <w:t>については、</w:t>
      </w:r>
      <w:r w:rsidR="00155AC6" w:rsidRPr="00155AC6">
        <w:rPr>
          <w:rFonts w:asciiTheme="majorEastAsia" w:eastAsiaTheme="majorEastAsia" w:hAnsiTheme="majorEastAsia" w:hint="eastAsia"/>
          <w:b/>
          <w:u w:val="single"/>
        </w:rPr>
        <w:t>相対的に</w:t>
      </w:r>
      <w:r w:rsidRPr="001E0EF9">
        <w:rPr>
          <w:rFonts w:asciiTheme="majorEastAsia" w:eastAsiaTheme="majorEastAsia" w:hAnsiTheme="majorEastAsia" w:hint="eastAsia"/>
          <w:b/>
          <w:u w:val="single"/>
        </w:rPr>
        <w:t>低い</w:t>
      </w:r>
      <w:r w:rsidRPr="001E0EF9">
        <w:rPr>
          <w:rFonts w:hint="eastAsia"/>
        </w:rPr>
        <w:t>傾向にある。</w:t>
      </w:r>
      <w:r w:rsidR="002827C1">
        <w:rPr>
          <w:rFonts w:hint="eastAsia"/>
        </w:rPr>
        <w:t>また、</w:t>
      </w:r>
      <w:r w:rsidR="00155AC6">
        <w:rPr>
          <w:rFonts w:hint="eastAsia"/>
        </w:rPr>
        <w:t>各職員</w:t>
      </w:r>
      <w:r w:rsidR="002827C1">
        <w:rPr>
          <w:rFonts w:hint="eastAsia"/>
        </w:rPr>
        <w:t>の</w:t>
      </w:r>
      <w:r w:rsidRPr="001E0EF9">
        <w:rPr>
          <w:rFonts w:hint="eastAsia"/>
        </w:rPr>
        <w:t>意識</w:t>
      </w:r>
      <w:r w:rsidR="002827C1">
        <w:rPr>
          <w:rFonts w:hint="eastAsia"/>
        </w:rPr>
        <w:t>や評価</w:t>
      </w:r>
      <w:r w:rsidRPr="001E0EF9">
        <w:rPr>
          <w:rFonts w:hint="eastAsia"/>
        </w:rPr>
        <w:t>が</w:t>
      </w:r>
      <w:r w:rsidR="00155AC6">
        <w:rPr>
          <w:rFonts w:hint="eastAsia"/>
        </w:rPr>
        <w:t>相対的に</w:t>
      </w:r>
      <w:r w:rsidRPr="00AC0070">
        <w:rPr>
          <w:rFonts w:asciiTheme="majorEastAsia" w:eastAsiaTheme="majorEastAsia" w:hAnsiTheme="majorEastAsia" w:hint="eastAsia"/>
          <w:b/>
          <w:u w:val="single"/>
        </w:rPr>
        <w:t>低かった</w:t>
      </w:r>
      <w:r w:rsidR="00155AC6">
        <w:rPr>
          <w:rFonts w:asciiTheme="majorEastAsia" w:eastAsiaTheme="majorEastAsia" w:hAnsiTheme="majorEastAsia" w:hint="eastAsia"/>
          <w:b/>
          <w:u w:val="single"/>
        </w:rPr>
        <w:t>項目（後記「イ」）</w:t>
      </w:r>
      <w:r w:rsidRPr="001E0EF9">
        <w:rPr>
          <w:rFonts w:hint="eastAsia"/>
        </w:rPr>
        <w:t>は、６年前とほとんど</w:t>
      </w:r>
      <w:r w:rsidR="00155AC6">
        <w:rPr>
          <w:rFonts w:hint="eastAsia"/>
        </w:rPr>
        <w:t>、</w:t>
      </w:r>
      <w:r w:rsidRPr="00AC0070">
        <w:rPr>
          <w:rFonts w:asciiTheme="majorEastAsia" w:eastAsiaTheme="majorEastAsia" w:hAnsiTheme="majorEastAsia" w:hint="eastAsia"/>
          <w:b/>
          <w:u w:val="single"/>
        </w:rPr>
        <w:t>変動がなかった。</w:t>
      </w:r>
    </w:p>
    <w:p w:rsidR="002827C1" w:rsidRPr="002827C1" w:rsidRDefault="002827C1" w:rsidP="008D0930">
      <w:pPr>
        <w:ind w:leftChars="200" w:left="606" w:hangingChars="100" w:hanging="186"/>
        <w:rPr>
          <w:b/>
          <w:u w:val="single"/>
        </w:rPr>
      </w:pPr>
      <w:r w:rsidRPr="00155AC6">
        <w:rPr>
          <w:rFonts w:hint="eastAsia"/>
          <w:spacing w:val="2"/>
          <w:w w:val="87"/>
          <w:kern w:val="0"/>
          <w:fitText w:val="8400" w:id="1643804672"/>
        </w:rPr>
        <w:t>（資料２－２　Ｐ．</w:t>
      </w:r>
      <w:r w:rsidR="008D0930" w:rsidRPr="00155AC6">
        <w:rPr>
          <w:rFonts w:hint="eastAsia"/>
          <w:spacing w:val="2"/>
          <w:w w:val="87"/>
          <w:kern w:val="0"/>
          <w:fitText w:val="8400" w:id="1643804672"/>
        </w:rPr>
        <w:t>４</w:t>
      </w:r>
      <w:r w:rsidRPr="00155AC6">
        <w:rPr>
          <w:rFonts w:hint="eastAsia"/>
          <w:spacing w:val="2"/>
          <w:w w:val="87"/>
          <w:kern w:val="0"/>
          <w:fitText w:val="8400" w:id="1643804672"/>
        </w:rPr>
        <w:t>～</w:t>
      </w:r>
      <w:r w:rsidR="008D0930" w:rsidRPr="00155AC6">
        <w:rPr>
          <w:rFonts w:hint="eastAsia"/>
          <w:spacing w:val="2"/>
          <w:w w:val="87"/>
          <w:kern w:val="0"/>
          <w:fitText w:val="8400" w:id="1643804672"/>
        </w:rPr>
        <w:t>８</w:t>
      </w:r>
      <w:r w:rsidRPr="00155AC6">
        <w:rPr>
          <w:rFonts w:hint="eastAsia"/>
          <w:spacing w:val="2"/>
          <w:w w:val="87"/>
          <w:kern w:val="0"/>
          <w:fitText w:val="8400" w:id="1643804672"/>
        </w:rPr>
        <w:t>及び資料２－３</w:t>
      </w:r>
      <w:r w:rsidRPr="00155AC6">
        <w:rPr>
          <w:rFonts w:hint="eastAsia"/>
          <w:spacing w:val="2"/>
          <w:w w:val="87"/>
          <w:kern w:val="0"/>
          <w:fitText w:val="8400" w:id="1643804672"/>
        </w:rPr>
        <w:t xml:space="preserve"> </w:t>
      </w:r>
      <w:r w:rsidRPr="00155AC6">
        <w:rPr>
          <w:rFonts w:hint="eastAsia"/>
          <w:spacing w:val="2"/>
          <w:w w:val="87"/>
          <w:kern w:val="0"/>
          <w:fitText w:val="8400" w:id="1643804672"/>
        </w:rPr>
        <w:t>「職員意識調査　問３　評価の平均値が低い順」を参照</w:t>
      </w:r>
      <w:r w:rsidRPr="00155AC6">
        <w:rPr>
          <w:rFonts w:hint="eastAsia"/>
          <w:spacing w:val="-33"/>
          <w:w w:val="87"/>
          <w:kern w:val="0"/>
          <w:fitText w:val="8400" w:id="1643804672"/>
        </w:rPr>
        <w:t>）</w:t>
      </w:r>
    </w:p>
    <w:p w:rsidR="002827C1" w:rsidRDefault="002827C1" w:rsidP="002827C1">
      <w:pPr>
        <w:rPr>
          <w:b/>
          <w:u w:val="single"/>
        </w:rPr>
      </w:pPr>
    </w:p>
    <w:p w:rsidR="002827C1" w:rsidRPr="001E0EF9" w:rsidRDefault="002827C1" w:rsidP="002827C1">
      <w:pPr>
        <w:ind w:firstLineChars="200" w:firstLine="420"/>
      </w:pPr>
    </w:p>
    <w:p w:rsidR="00604DD0" w:rsidRDefault="00125D62" w:rsidP="00155AC6">
      <w:pPr>
        <w:spacing w:line="0" w:lineRule="atLeast"/>
      </w:pPr>
      <w:r>
        <w:rPr>
          <w:rFonts w:hint="eastAsia"/>
        </w:rPr>
        <w:lastRenderedPageBreak/>
        <w:t xml:space="preserve">　</w:t>
      </w:r>
      <w:r w:rsidR="002827C1">
        <w:rPr>
          <w:rFonts w:hint="eastAsia"/>
        </w:rPr>
        <w:t xml:space="preserve">　</w:t>
      </w:r>
    </w:p>
    <w:p w:rsidR="00604DD0" w:rsidRDefault="00604DD0" w:rsidP="00155AC6">
      <w:pPr>
        <w:spacing w:line="0" w:lineRule="atLeast"/>
      </w:pPr>
    </w:p>
    <w:p w:rsidR="009B2EB0" w:rsidRDefault="00125D62" w:rsidP="00604DD0">
      <w:pPr>
        <w:spacing w:line="0" w:lineRule="atLeast"/>
        <w:ind w:firstLineChars="200" w:firstLine="420"/>
      </w:pPr>
      <w:r>
        <w:rPr>
          <w:rFonts w:hint="eastAsia"/>
        </w:rPr>
        <w:t xml:space="preserve">ア　</w:t>
      </w:r>
      <w:r w:rsidR="009B2EB0">
        <w:rPr>
          <w:rFonts w:hint="eastAsia"/>
        </w:rPr>
        <w:t>各職員の意識又は評価</w:t>
      </w:r>
      <w:r w:rsidR="00AC0070">
        <w:rPr>
          <w:rFonts w:hint="eastAsia"/>
        </w:rPr>
        <w:t>が</w:t>
      </w:r>
      <w:r w:rsidR="009B2EB0">
        <w:rPr>
          <w:rFonts w:hint="eastAsia"/>
        </w:rPr>
        <w:t>、</w:t>
      </w:r>
      <w:r w:rsidR="00155AC6">
        <w:rPr>
          <w:rFonts w:hint="eastAsia"/>
        </w:rPr>
        <w:t>他の項目に比して、</w:t>
      </w:r>
      <w:r w:rsidR="009B2EB0">
        <w:rPr>
          <w:rFonts w:hint="eastAsia"/>
        </w:rPr>
        <w:t>高かった</w:t>
      </w:r>
      <w:r w:rsidR="00AC0070">
        <w:rPr>
          <w:rFonts w:hint="eastAsia"/>
        </w:rPr>
        <w:t>項目</w:t>
      </w:r>
      <w:r w:rsidR="009B2EB0">
        <w:rPr>
          <w:rFonts w:hint="eastAsia"/>
        </w:rPr>
        <w:t>は以下のとおり</w:t>
      </w:r>
    </w:p>
    <w:p w:rsidR="009B2EB0" w:rsidRDefault="00E16EEB" w:rsidP="00155AC6">
      <w:pPr>
        <w:spacing w:line="0" w:lineRule="atLeast"/>
        <w:jc w:val="center"/>
      </w:pPr>
      <w:r w:rsidRPr="00E16EEB">
        <w:rPr>
          <w:rFonts w:hint="eastAsia"/>
          <w:noProof/>
        </w:rPr>
        <w:drawing>
          <wp:inline distT="0" distB="0" distL="0" distR="0" wp14:anchorId="71682655" wp14:editId="439378A6">
            <wp:extent cx="5220000" cy="1117912"/>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0000" cy="1117912"/>
                    </a:xfrm>
                    <a:prstGeom prst="rect">
                      <a:avLst/>
                    </a:prstGeom>
                    <a:noFill/>
                    <a:ln>
                      <a:noFill/>
                    </a:ln>
                  </pic:spPr>
                </pic:pic>
              </a:graphicData>
            </a:graphic>
          </wp:inline>
        </w:drawing>
      </w:r>
    </w:p>
    <w:p w:rsidR="009B2EB0" w:rsidRDefault="00155AC6" w:rsidP="00155AC6">
      <w:pPr>
        <w:spacing w:line="0" w:lineRule="atLeast"/>
      </w:pPr>
      <w:r>
        <w:rPr>
          <w:rFonts w:hint="eastAsia"/>
        </w:rPr>
        <w:t xml:space="preserve">　　※左欄の数字は、問の項目番号（以下同じ）</w:t>
      </w:r>
    </w:p>
    <w:p w:rsidR="00155AC6" w:rsidRDefault="00125D62" w:rsidP="00155AC6">
      <w:pPr>
        <w:spacing w:line="0" w:lineRule="atLeast"/>
      </w:pPr>
      <w:r>
        <w:rPr>
          <w:rFonts w:hint="eastAsia"/>
        </w:rPr>
        <w:t xml:space="preserve">　</w:t>
      </w:r>
      <w:r w:rsidR="002827C1">
        <w:rPr>
          <w:rFonts w:hint="eastAsia"/>
        </w:rPr>
        <w:t xml:space="preserve">　</w:t>
      </w:r>
    </w:p>
    <w:p w:rsidR="009B2EB0" w:rsidRDefault="00125D62" w:rsidP="00155AC6">
      <w:pPr>
        <w:spacing w:line="0" w:lineRule="atLeast"/>
        <w:ind w:firstLineChars="200" w:firstLine="420"/>
      </w:pPr>
      <w:r>
        <w:rPr>
          <w:rFonts w:hint="eastAsia"/>
        </w:rPr>
        <w:t xml:space="preserve">イ　</w:t>
      </w:r>
      <w:r w:rsidR="009B2EB0">
        <w:rPr>
          <w:rFonts w:hint="eastAsia"/>
        </w:rPr>
        <w:t>各職員の意識又は評価</w:t>
      </w:r>
      <w:r w:rsidR="00AC0070">
        <w:rPr>
          <w:rFonts w:hint="eastAsia"/>
        </w:rPr>
        <w:t>が</w:t>
      </w:r>
      <w:r w:rsidR="009B2EB0">
        <w:rPr>
          <w:rFonts w:hint="eastAsia"/>
        </w:rPr>
        <w:t>、</w:t>
      </w:r>
      <w:r w:rsidR="00155AC6">
        <w:rPr>
          <w:rFonts w:hint="eastAsia"/>
        </w:rPr>
        <w:t>他の項目に比して、</w:t>
      </w:r>
      <w:r w:rsidR="009B2EB0">
        <w:rPr>
          <w:rFonts w:hint="eastAsia"/>
        </w:rPr>
        <w:t>低かった</w:t>
      </w:r>
      <w:r w:rsidR="00AC0070">
        <w:rPr>
          <w:rFonts w:hint="eastAsia"/>
        </w:rPr>
        <w:t>項目</w:t>
      </w:r>
      <w:r w:rsidR="009B2EB0">
        <w:rPr>
          <w:rFonts w:hint="eastAsia"/>
        </w:rPr>
        <w:t>は以下のとおり</w:t>
      </w:r>
    </w:p>
    <w:p w:rsidR="001E0EF9" w:rsidRDefault="00E16EEB" w:rsidP="00155AC6">
      <w:pPr>
        <w:spacing w:line="0" w:lineRule="atLeast"/>
        <w:jc w:val="center"/>
      </w:pPr>
      <w:r w:rsidRPr="00E16EEB">
        <w:rPr>
          <w:rFonts w:hint="eastAsia"/>
          <w:noProof/>
        </w:rPr>
        <w:drawing>
          <wp:inline distT="0" distB="0" distL="0" distR="0" wp14:anchorId="0B885632" wp14:editId="085F6022">
            <wp:extent cx="5220000" cy="949946"/>
            <wp:effectExtent l="0" t="0" r="0"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0000" cy="949946"/>
                    </a:xfrm>
                    <a:prstGeom prst="rect">
                      <a:avLst/>
                    </a:prstGeom>
                    <a:noFill/>
                    <a:ln>
                      <a:noFill/>
                    </a:ln>
                  </pic:spPr>
                </pic:pic>
              </a:graphicData>
            </a:graphic>
          </wp:inline>
        </w:drawing>
      </w:r>
    </w:p>
    <w:p w:rsidR="00155AC6" w:rsidRDefault="00155AC6" w:rsidP="00155AC6">
      <w:pPr>
        <w:spacing w:line="0" w:lineRule="atLeast"/>
        <w:ind w:firstLineChars="200" w:firstLine="420"/>
      </w:pPr>
    </w:p>
    <w:p w:rsidR="009B2EB0" w:rsidRDefault="00125D62" w:rsidP="00155AC6">
      <w:pPr>
        <w:spacing w:line="0" w:lineRule="atLeast"/>
        <w:ind w:firstLineChars="200" w:firstLine="420"/>
      </w:pPr>
      <w:r>
        <w:rPr>
          <w:rFonts w:hint="eastAsia"/>
        </w:rPr>
        <w:t xml:space="preserve">ウ　</w:t>
      </w:r>
      <w:r w:rsidR="009B2EB0">
        <w:rPr>
          <w:rFonts w:hint="eastAsia"/>
        </w:rPr>
        <w:t>平成２３年度よりも、</w:t>
      </w:r>
      <w:r w:rsidR="00AC0070" w:rsidRPr="00AC0070">
        <w:rPr>
          <w:rFonts w:hint="eastAsia"/>
        </w:rPr>
        <w:t>各職員の意識又は評価が</w:t>
      </w:r>
      <w:r w:rsidR="00AC0070">
        <w:rPr>
          <w:rFonts w:hint="eastAsia"/>
        </w:rPr>
        <w:t>高く</w:t>
      </w:r>
      <w:r w:rsidR="009B2EB0">
        <w:rPr>
          <w:rFonts w:hint="eastAsia"/>
        </w:rPr>
        <w:t>なっている</w:t>
      </w:r>
      <w:r w:rsidR="00AC0070">
        <w:rPr>
          <w:rFonts w:hint="eastAsia"/>
        </w:rPr>
        <w:t>項目</w:t>
      </w:r>
      <w:r w:rsidR="009B2EB0">
        <w:rPr>
          <w:rFonts w:hint="eastAsia"/>
        </w:rPr>
        <w:t>は以下のとおり</w:t>
      </w:r>
    </w:p>
    <w:p w:rsidR="00125D62" w:rsidRDefault="001E0EF9" w:rsidP="00155AC6">
      <w:pPr>
        <w:spacing w:line="0" w:lineRule="atLeast"/>
        <w:jc w:val="center"/>
      </w:pPr>
      <w:r w:rsidRPr="001E0EF9">
        <w:rPr>
          <w:noProof/>
        </w:rPr>
        <w:drawing>
          <wp:inline distT="0" distB="0" distL="0" distR="0" wp14:anchorId="4DF7B305" wp14:editId="329BA946">
            <wp:extent cx="5220000" cy="96032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0000" cy="960328"/>
                    </a:xfrm>
                    <a:prstGeom prst="rect">
                      <a:avLst/>
                    </a:prstGeom>
                    <a:noFill/>
                    <a:ln>
                      <a:noFill/>
                    </a:ln>
                  </pic:spPr>
                </pic:pic>
              </a:graphicData>
            </a:graphic>
          </wp:inline>
        </w:drawing>
      </w:r>
    </w:p>
    <w:p w:rsidR="00155AC6" w:rsidRDefault="00125D62" w:rsidP="00155AC6">
      <w:pPr>
        <w:spacing w:line="0" w:lineRule="atLeast"/>
      </w:pPr>
      <w:r>
        <w:rPr>
          <w:rFonts w:hint="eastAsia"/>
        </w:rPr>
        <w:t xml:space="preserve">　</w:t>
      </w:r>
      <w:r w:rsidR="002827C1">
        <w:rPr>
          <w:rFonts w:hint="eastAsia"/>
        </w:rPr>
        <w:t xml:space="preserve">　</w:t>
      </w:r>
      <w:r w:rsidR="00155AC6">
        <w:rPr>
          <w:rFonts w:hint="eastAsia"/>
        </w:rPr>
        <w:t>※ただし、「４１」は、他の項目に比した意識又は評価では非常に低い（前記「イ」）</w:t>
      </w:r>
    </w:p>
    <w:p w:rsidR="00155AC6" w:rsidRDefault="00155AC6" w:rsidP="00155AC6">
      <w:pPr>
        <w:spacing w:line="0" w:lineRule="atLeast"/>
        <w:ind w:firstLineChars="200" w:firstLine="420"/>
      </w:pPr>
    </w:p>
    <w:p w:rsidR="009B2EB0" w:rsidRDefault="00125D62" w:rsidP="00155AC6">
      <w:pPr>
        <w:spacing w:line="0" w:lineRule="atLeast"/>
        <w:ind w:firstLineChars="200" w:firstLine="420"/>
      </w:pPr>
      <w:r>
        <w:rPr>
          <w:rFonts w:hint="eastAsia"/>
        </w:rPr>
        <w:t xml:space="preserve">エ　</w:t>
      </w:r>
      <w:r w:rsidR="009B2EB0">
        <w:rPr>
          <w:rFonts w:hint="eastAsia"/>
        </w:rPr>
        <w:t>平成２３年度よりも、</w:t>
      </w:r>
      <w:r w:rsidR="00AC0070" w:rsidRPr="00AC0070">
        <w:rPr>
          <w:rFonts w:hint="eastAsia"/>
        </w:rPr>
        <w:t>各職員の意識又は評価が</w:t>
      </w:r>
      <w:r w:rsidR="00AC0070">
        <w:rPr>
          <w:rFonts w:hint="eastAsia"/>
        </w:rPr>
        <w:t>低くなっている項目</w:t>
      </w:r>
      <w:r w:rsidR="009B2EB0">
        <w:rPr>
          <w:rFonts w:hint="eastAsia"/>
        </w:rPr>
        <w:t>は以下のとおり</w:t>
      </w:r>
    </w:p>
    <w:p w:rsidR="00E16EEB" w:rsidRPr="009B2EB0" w:rsidRDefault="001E0EF9" w:rsidP="00155AC6">
      <w:pPr>
        <w:spacing w:line="0" w:lineRule="atLeast"/>
        <w:jc w:val="center"/>
      </w:pPr>
      <w:r w:rsidRPr="001E0EF9">
        <w:rPr>
          <w:noProof/>
        </w:rPr>
        <w:drawing>
          <wp:inline distT="0" distB="0" distL="0" distR="0" wp14:anchorId="18B9AFD5" wp14:editId="269B4A35">
            <wp:extent cx="5220000" cy="133821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0000" cy="1338218"/>
                    </a:xfrm>
                    <a:prstGeom prst="rect">
                      <a:avLst/>
                    </a:prstGeom>
                    <a:noFill/>
                    <a:ln>
                      <a:noFill/>
                    </a:ln>
                  </pic:spPr>
                </pic:pic>
              </a:graphicData>
            </a:graphic>
          </wp:inline>
        </w:drawing>
      </w:r>
    </w:p>
    <w:p w:rsidR="00C1275A" w:rsidRDefault="00155AC6" w:rsidP="00155AC6">
      <w:pPr>
        <w:spacing w:line="0" w:lineRule="atLeast"/>
      </w:pPr>
      <w:r>
        <w:rPr>
          <w:rFonts w:asciiTheme="minorEastAsia" w:hAnsiTheme="minorEastAsia" w:hint="eastAsia"/>
          <w:sz w:val="22"/>
        </w:rPr>
        <w:t xml:space="preserve">　　</w:t>
      </w:r>
      <w:r>
        <w:rPr>
          <w:rFonts w:hint="eastAsia"/>
        </w:rPr>
        <w:t>※ただし、「２」は、他の項目に比した意識又は評価では非常に</w:t>
      </w:r>
      <w:r w:rsidR="00CD4DB7">
        <w:rPr>
          <w:rFonts w:hint="eastAsia"/>
        </w:rPr>
        <w:t>高い</w:t>
      </w:r>
      <w:r>
        <w:rPr>
          <w:rFonts w:hint="eastAsia"/>
        </w:rPr>
        <w:t>（前記「ア」）</w:t>
      </w:r>
    </w:p>
    <w:p w:rsidR="00155AC6" w:rsidRDefault="00155AC6" w:rsidP="00155AC6">
      <w:pPr>
        <w:spacing w:line="0" w:lineRule="atLeast"/>
        <w:rPr>
          <w:rFonts w:asciiTheme="minorEastAsia" w:hAnsiTheme="minorEastAsia"/>
          <w:sz w:val="22"/>
        </w:rPr>
      </w:pPr>
    </w:p>
    <w:p w:rsidR="002827C1" w:rsidRDefault="002827C1" w:rsidP="00F141E3">
      <w:pPr>
        <w:pStyle w:val="2"/>
        <w:spacing w:line="20" w:lineRule="atLeast"/>
      </w:pPr>
      <w:r>
        <w:rPr>
          <w:rFonts w:hint="eastAsia"/>
        </w:rPr>
        <w:t>（４）人材育成のために特に力を入れるべきだと考えること</w:t>
      </w:r>
      <w:r w:rsidR="007D5FD4">
        <w:rPr>
          <w:rFonts w:asciiTheme="minorEastAsia" w:hAnsiTheme="minorEastAsia" w:hint="eastAsia"/>
          <w:sz w:val="22"/>
        </w:rPr>
        <w:t>（資料２－２　Ｐ．</w:t>
      </w:r>
      <w:r w:rsidR="008D0930">
        <w:rPr>
          <w:rFonts w:asciiTheme="minorEastAsia" w:hAnsiTheme="minorEastAsia" w:hint="eastAsia"/>
          <w:sz w:val="22"/>
        </w:rPr>
        <w:t>９</w:t>
      </w:r>
      <w:r w:rsidR="007D5FD4">
        <w:rPr>
          <w:rFonts w:asciiTheme="minorEastAsia" w:hAnsiTheme="minorEastAsia" w:hint="eastAsia"/>
          <w:sz w:val="22"/>
        </w:rPr>
        <w:t>を参照</w:t>
      </w:r>
      <w:r w:rsidR="007D5FD4" w:rsidRPr="00585A5B">
        <w:rPr>
          <w:rFonts w:asciiTheme="minorEastAsia" w:hAnsiTheme="minorEastAsia" w:hint="eastAsia"/>
          <w:sz w:val="22"/>
        </w:rPr>
        <w:t>）</w:t>
      </w:r>
    </w:p>
    <w:p w:rsidR="002827C1" w:rsidRDefault="002827C1" w:rsidP="00F141E3">
      <w:pPr>
        <w:spacing w:line="20" w:lineRule="atLeast"/>
      </w:pPr>
      <w:r>
        <w:rPr>
          <w:rFonts w:hint="eastAsia"/>
        </w:rPr>
        <w:t xml:space="preserve">　</w:t>
      </w:r>
      <w:r w:rsidR="007D5FD4">
        <w:rPr>
          <w:rFonts w:hint="eastAsia"/>
        </w:rPr>
        <w:t xml:space="preserve">　</w:t>
      </w:r>
      <w:r w:rsidR="007D5FD4" w:rsidRPr="00F141E3">
        <w:rPr>
          <w:rFonts w:hint="eastAsia"/>
          <w:kern w:val="0"/>
        </w:rPr>
        <w:t>人材育成のために特に力を入れるべきだと考えることで、多かった回答は以下のとおり</w:t>
      </w:r>
    </w:p>
    <w:p w:rsidR="007D5FD4" w:rsidRPr="007D5FD4" w:rsidRDefault="00E315CB" w:rsidP="00155AC6">
      <w:pPr>
        <w:spacing w:line="0" w:lineRule="atLeast"/>
        <w:jc w:val="center"/>
      </w:pPr>
      <w:r w:rsidRPr="00E315CB">
        <w:rPr>
          <w:rFonts w:hint="eastAsia"/>
          <w:noProof/>
        </w:rPr>
        <w:drawing>
          <wp:inline distT="0" distB="0" distL="0" distR="0" wp14:anchorId="2E7AA633" wp14:editId="3246CF4A">
            <wp:extent cx="5220000" cy="105250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000" cy="1052505"/>
                    </a:xfrm>
                    <a:prstGeom prst="rect">
                      <a:avLst/>
                    </a:prstGeom>
                    <a:noFill/>
                    <a:ln>
                      <a:noFill/>
                    </a:ln>
                  </pic:spPr>
                </pic:pic>
              </a:graphicData>
            </a:graphic>
          </wp:inline>
        </w:drawing>
      </w:r>
    </w:p>
    <w:p w:rsidR="00155AC6" w:rsidRDefault="007D5FD4" w:rsidP="00155AC6">
      <w:pPr>
        <w:spacing w:line="0" w:lineRule="atLeast"/>
      </w:pPr>
      <w:r>
        <w:rPr>
          <w:rFonts w:hint="eastAsia"/>
        </w:rPr>
        <w:t xml:space="preserve">　　</w:t>
      </w:r>
    </w:p>
    <w:p w:rsidR="00E315CB" w:rsidRDefault="00E315CB" w:rsidP="00155AC6">
      <w:pPr>
        <w:spacing w:line="0" w:lineRule="atLeast"/>
        <w:jc w:val="center"/>
      </w:pPr>
    </w:p>
    <w:p w:rsidR="00155AC6" w:rsidRDefault="00155AC6" w:rsidP="00155AC6">
      <w:pPr>
        <w:spacing w:line="0" w:lineRule="atLeast"/>
        <w:jc w:val="center"/>
      </w:pPr>
    </w:p>
    <w:p w:rsidR="00F141E3" w:rsidRDefault="00F141E3" w:rsidP="00155AC6">
      <w:pPr>
        <w:spacing w:line="0" w:lineRule="atLeast"/>
        <w:jc w:val="center"/>
      </w:pPr>
    </w:p>
    <w:p w:rsidR="00F141E3" w:rsidRDefault="00F141E3" w:rsidP="00155AC6">
      <w:pPr>
        <w:spacing w:line="0" w:lineRule="atLeast"/>
        <w:jc w:val="center"/>
      </w:pPr>
    </w:p>
    <w:p w:rsidR="00F141E3" w:rsidRPr="00F141E3" w:rsidRDefault="00F141E3" w:rsidP="00F141E3"/>
    <w:p w:rsidR="00E315CB" w:rsidRDefault="008D0930" w:rsidP="008D0930">
      <w:pPr>
        <w:pStyle w:val="2"/>
        <w:jc w:val="center"/>
      </w:pPr>
      <w:r>
        <w:rPr>
          <w:rFonts w:hint="eastAsia"/>
        </w:rPr>
        <w:t>【（５）～（８）については、管理職・監督職（主査級以上）のみ回答】</w:t>
      </w:r>
    </w:p>
    <w:p w:rsidR="00E315CB" w:rsidRPr="00E315CB" w:rsidRDefault="00E315CB" w:rsidP="00E315CB"/>
    <w:p w:rsidR="00E315CB" w:rsidRDefault="00E315CB" w:rsidP="00E315CB">
      <w:pPr>
        <w:pStyle w:val="2"/>
      </w:pPr>
      <w:r>
        <w:rPr>
          <w:rFonts w:hint="eastAsia"/>
        </w:rPr>
        <w:t>（５）</w:t>
      </w:r>
      <w:r w:rsidRPr="00C13D22">
        <w:rPr>
          <w:rFonts w:hint="eastAsia"/>
        </w:rPr>
        <w:t>部下の育成を十分に行うことができていると思うか</w:t>
      </w:r>
      <w:r>
        <w:rPr>
          <w:rFonts w:hint="eastAsia"/>
        </w:rPr>
        <w:t>（資料２－２　Ｐ．</w:t>
      </w:r>
      <w:r w:rsidR="008D0930">
        <w:rPr>
          <w:rFonts w:hint="eastAsia"/>
        </w:rPr>
        <w:t>１０</w:t>
      </w:r>
      <w:r>
        <w:rPr>
          <w:rFonts w:hint="eastAsia"/>
        </w:rPr>
        <w:t>を参照）</w:t>
      </w:r>
    </w:p>
    <w:p w:rsidR="00C1275A" w:rsidRPr="00E315CB" w:rsidRDefault="00E315CB" w:rsidP="00E315CB">
      <w:pPr>
        <w:ind w:leftChars="200" w:left="420"/>
        <w:rPr>
          <w:rFonts w:asciiTheme="majorHAnsi" w:hAnsiTheme="majorHAnsi"/>
        </w:rPr>
      </w:pPr>
      <w:r>
        <w:rPr>
          <w:rFonts w:hint="eastAsia"/>
        </w:rPr>
        <w:t xml:space="preserve">ア　</w:t>
      </w:r>
      <w:r w:rsidR="00C1275A" w:rsidRPr="00E50AF2">
        <w:rPr>
          <w:rFonts w:asciiTheme="majorEastAsia" w:eastAsiaTheme="majorEastAsia" w:hAnsiTheme="majorEastAsia" w:hint="eastAsia"/>
          <w:b/>
          <w:szCs w:val="21"/>
          <w:u w:val="single"/>
        </w:rPr>
        <w:t>約６割の者</w:t>
      </w:r>
      <w:r w:rsidR="00C1275A">
        <w:rPr>
          <w:rFonts w:hint="eastAsia"/>
          <w:szCs w:val="21"/>
        </w:rPr>
        <w:t>がそう思う</w:t>
      </w:r>
      <w:r w:rsidR="00C1275A" w:rsidRPr="00C13D22">
        <w:rPr>
          <w:rFonts w:hint="eastAsia"/>
          <w:sz w:val="22"/>
        </w:rPr>
        <w:t>（４</w:t>
      </w:r>
      <w:r w:rsidR="00C1275A">
        <w:rPr>
          <w:rFonts w:hint="eastAsia"/>
          <w:sz w:val="22"/>
        </w:rPr>
        <w:t>～３</w:t>
      </w:r>
      <w:r w:rsidR="00C1275A" w:rsidRPr="00C13D22">
        <w:rPr>
          <w:rFonts w:hint="eastAsia"/>
          <w:sz w:val="22"/>
        </w:rPr>
        <w:t>と回答した者）</w:t>
      </w:r>
      <w:r w:rsidR="00C1275A">
        <w:rPr>
          <w:rFonts w:hint="eastAsia"/>
          <w:sz w:val="22"/>
        </w:rPr>
        <w:t>と回答している。</w:t>
      </w:r>
    </w:p>
    <w:p w:rsidR="00C1275A" w:rsidRDefault="00C1275A" w:rsidP="00C1275A">
      <w:pPr>
        <w:ind w:left="210" w:hangingChars="100" w:hanging="210"/>
        <w:jc w:val="center"/>
        <w:rPr>
          <w:rFonts w:asciiTheme="minorEastAsia" w:hAnsiTheme="minorEastAsia"/>
          <w:sz w:val="22"/>
        </w:rPr>
      </w:pPr>
      <w:r w:rsidRPr="00744EA2">
        <w:rPr>
          <w:rFonts w:hint="eastAsia"/>
          <w:noProof/>
        </w:rPr>
        <w:drawing>
          <wp:inline distT="0" distB="0" distL="0" distR="0" wp14:anchorId="321FB544" wp14:editId="0579D087">
            <wp:extent cx="5220000" cy="86147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0000" cy="861470"/>
                    </a:xfrm>
                    <a:prstGeom prst="rect">
                      <a:avLst/>
                    </a:prstGeom>
                    <a:noFill/>
                    <a:ln>
                      <a:noFill/>
                    </a:ln>
                  </pic:spPr>
                </pic:pic>
              </a:graphicData>
            </a:graphic>
          </wp:inline>
        </w:drawing>
      </w:r>
    </w:p>
    <w:p w:rsidR="00E315CB" w:rsidRDefault="00E315CB" w:rsidP="007E4C38">
      <w:pPr>
        <w:ind w:leftChars="200" w:left="630" w:hangingChars="100" w:hanging="210"/>
      </w:pPr>
      <w:r>
        <w:rPr>
          <w:rFonts w:hint="eastAsia"/>
        </w:rPr>
        <w:t xml:space="preserve">イ　</w:t>
      </w:r>
      <w:r w:rsidR="00C1275A" w:rsidRPr="00C13D22">
        <w:rPr>
          <w:rFonts w:hint="eastAsia"/>
        </w:rPr>
        <w:t>部下の育成を十分に行うことが</w:t>
      </w:r>
      <w:r w:rsidR="00C1275A">
        <w:rPr>
          <w:rFonts w:hint="eastAsia"/>
        </w:rPr>
        <w:t>できていない（２～１）</w:t>
      </w:r>
      <w:r w:rsidR="00C1275A" w:rsidRPr="00C13D22">
        <w:rPr>
          <w:rFonts w:hint="eastAsia"/>
        </w:rPr>
        <w:t>と回答した者の</w:t>
      </w:r>
      <w:r w:rsidR="00895B59">
        <w:rPr>
          <w:rFonts w:hint="eastAsia"/>
        </w:rPr>
        <w:t>、</w:t>
      </w:r>
      <w:r w:rsidR="00C1275A">
        <w:rPr>
          <w:rFonts w:hint="eastAsia"/>
        </w:rPr>
        <w:t>その</w:t>
      </w:r>
      <w:r w:rsidR="00C1275A" w:rsidRPr="00C13D22">
        <w:rPr>
          <w:rFonts w:hint="eastAsia"/>
        </w:rPr>
        <w:t>理由</w:t>
      </w:r>
      <w:r>
        <w:rPr>
          <w:rFonts w:hint="eastAsia"/>
        </w:rPr>
        <w:t>で　　多かったものは以下のとおり</w:t>
      </w:r>
    </w:p>
    <w:p w:rsidR="00E315CB" w:rsidRPr="00895B59" w:rsidRDefault="00604DD0" w:rsidP="007E4C38">
      <w:pPr>
        <w:jc w:val="center"/>
      </w:pPr>
      <w:r w:rsidRPr="00604DD0">
        <w:rPr>
          <w:noProof/>
        </w:rPr>
        <w:drawing>
          <wp:inline distT="0" distB="0" distL="0" distR="0">
            <wp:extent cx="5220000" cy="648513"/>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0000" cy="648513"/>
                    </a:xfrm>
                    <a:prstGeom prst="rect">
                      <a:avLst/>
                    </a:prstGeom>
                    <a:noFill/>
                    <a:ln>
                      <a:noFill/>
                    </a:ln>
                  </pic:spPr>
                </pic:pic>
              </a:graphicData>
            </a:graphic>
          </wp:inline>
        </w:drawing>
      </w:r>
    </w:p>
    <w:p w:rsidR="00C1275A" w:rsidRPr="000C3327" w:rsidRDefault="00C1275A" w:rsidP="00C1275A">
      <w:pPr>
        <w:rPr>
          <w:rFonts w:asciiTheme="minorEastAsia" w:hAnsiTheme="minorEastAsia"/>
          <w:sz w:val="22"/>
        </w:rPr>
      </w:pPr>
    </w:p>
    <w:p w:rsidR="00895B59" w:rsidRDefault="00E315CB" w:rsidP="00E315CB">
      <w:pPr>
        <w:pStyle w:val="2"/>
        <w:rPr>
          <w:kern w:val="0"/>
        </w:rPr>
      </w:pPr>
      <w:r>
        <w:rPr>
          <w:rFonts w:hint="eastAsia"/>
        </w:rPr>
        <w:t>（６）</w:t>
      </w:r>
      <w:r w:rsidR="00C1275A" w:rsidRPr="008D0930">
        <w:rPr>
          <w:rFonts w:hint="eastAsia"/>
          <w:spacing w:val="1"/>
          <w:w w:val="93"/>
          <w:kern w:val="0"/>
          <w:fitText w:val="8190" w:id="1643812096"/>
        </w:rPr>
        <w:t>組織の運営及び職員の育成指導</w:t>
      </w:r>
      <w:r w:rsidR="00C1275A" w:rsidRPr="008D0930">
        <w:rPr>
          <w:rFonts w:hint="eastAsia"/>
          <w:spacing w:val="1"/>
          <w:w w:val="93"/>
          <w:kern w:val="0"/>
          <w:fitText w:val="8190" w:id="1643812096"/>
        </w:rPr>
        <w:t>(</w:t>
      </w:r>
      <w:r w:rsidR="00C1275A" w:rsidRPr="008D0930">
        <w:rPr>
          <w:rFonts w:hint="eastAsia"/>
          <w:spacing w:val="1"/>
          <w:w w:val="93"/>
          <w:kern w:val="0"/>
          <w:fitText w:val="8190" w:id="1643812096"/>
        </w:rPr>
        <w:t>以下、「マネジメント」という。</w:t>
      </w:r>
      <w:r w:rsidR="00C1275A" w:rsidRPr="008D0930">
        <w:rPr>
          <w:rFonts w:hint="eastAsia"/>
          <w:spacing w:val="1"/>
          <w:w w:val="93"/>
          <w:kern w:val="0"/>
          <w:fitText w:val="8190" w:id="1643812096"/>
        </w:rPr>
        <w:t>)</w:t>
      </w:r>
      <w:r w:rsidR="00C1275A" w:rsidRPr="008D0930">
        <w:rPr>
          <w:rFonts w:hint="eastAsia"/>
          <w:spacing w:val="1"/>
          <w:w w:val="93"/>
          <w:kern w:val="0"/>
          <w:fitText w:val="8190" w:id="1643812096"/>
        </w:rPr>
        <w:t>にあたって不安は感じる</w:t>
      </w:r>
      <w:r w:rsidR="00C1275A" w:rsidRPr="008D0930">
        <w:rPr>
          <w:rFonts w:hint="eastAsia"/>
          <w:spacing w:val="-13"/>
          <w:w w:val="93"/>
          <w:kern w:val="0"/>
          <w:fitText w:val="8190" w:id="1643812096"/>
        </w:rPr>
        <w:t>か</w:t>
      </w:r>
    </w:p>
    <w:p w:rsidR="008D0930" w:rsidRPr="008D0930" w:rsidRDefault="008D0930" w:rsidP="008D0930">
      <w:pPr>
        <w:ind w:firstLineChars="200" w:firstLine="420"/>
        <w:rPr>
          <w:rFonts w:asciiTheme="majorEastAsia" w:eastAsiaTheme="majorEastAsia" w:hAnsiTheme="majorEastAsia"/>
        </w:rPr>
      </w:pPr>
      <w:r w:rsidRPr="008D0930">
        <w:rPr>
          <w:rFonts w:asciiTheme="majorEastAsia" w:eastAsiaTheme="majorEastAsia" w:hAnsiTheme="majorEastAsia" w:hint="eastAsia"/>
        </w:rPr>
        <w:t>（資料２－２　Ｐ．１</w:t>
      </w:r>
      <w:r>
        <w:rPr>
          <w:rFonts w:asciiTheme="majorEastAsia" w:eastAsiaTheme="majorEastAsia" w:hAnsiTheme="majorEastAsia" w:hint="eastAsia"/>
        </w:rPr>
        <w:t>１</w:t>
      </w:r>
      <w:r w:rsidRPr="008D0930">
        <w:rPr>
          <w:rFonts w:asciiTheme="majorEastAsia" w:eastAsiaTheme="majorEastAsia" w:hAnsiTheme="majorEastAsia" w:hint="eastAsia"/>
        </w:rPr>
        <w:t>を参照）</w:t>
      </w:r>
    </w:p>
    <w:p w:rsidR="00C1275A" w:rsidRDefault="00895B59" w:rsidP="00895B59">
      <w:pPr>
        <w:ind w:firstLineChars="200" w:firstLine="420"/>
      </w:pPr>
      <w:r w:rsidRPr="00895B59">
        <w:rPr>
          <w:rFonts w:asciiTheme="majorEastAsia" w:hAnsiTheme="majorEastAsia" w:hint="eastAsia"/>
        </w:rPr>
        <w:t xml:space="preserve">ア　</w:t>
      </w:r>
      <w:r w:rsidR="00C1275A" w:rsidRPr="00E50AF2">
        <w:rPr>
          <w:rFonts w:asciiTheme="majorEastAsia" w:hAnsiTheme="majorEastAsia" w:hint="eastAsia"/>
          <w:b/>
          <w:u w:val="single"/>
        </w:rPr>
        <w:t>約７割の者</w:t>
      </w:r>
      <w:r w:rsidR="00C1275A">
        <w:rPr>
          <w:rFonts w:hint="eastAsia"/>
        </w:rPr>
        <w:t>が</w:t>
      </w:r>
      <w:r w:rsidR="00C1275A" w:rsidRPr="00C13D22">
        <w:rPr>
          <w:rFonts w:hint="eastAsia"/>
        </w:rPr>
        <w:t>不安</w:t>
      </w:r>
      <w:r w:rsidR="00C1275A">
        <w:rPr>
          <w:rFonts w:hint="eastAsia"/>
        </w:rPr>
        <w:t>を感じる（４～３と回答した者）と回答している。</w:t>
      </w:r>
    </w:p>
    <w:p w:rsidR="00C1275A" w:rsidRDefault="00C1275A" w:rsidP="00E315CB">
      <w:pPr>
        <w:ind w:left="210" w:hangingChars="100" w:hanging="210"/>
        <w:jc w:val="center"/>
      </w:pPr>
      <w:r w:rsidRPr="00A062A7">
        <w:rPr>
          <w:rFonts w:hint="eastAsia"/>
          <w:noProof/>
        </w:rPr>
        <w:drawing>
          <wp:inline distT="0" distB="0" distL="0" distR="0" wp14:anchorId="3260DE67" wp14:editId="4940EA3D">
            <wp:extent cx="5220000" cy="86147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0000" cy="861470"/>
                    </a:xfrm>
                    <a:prstGeom prst="rect">
                      <a:avLst/>
                    </a:prstGeom>
                    <a:noFill/>
                    <a:ln>
                      <a:noFill/>
                    </a:ln>
                  </pic:spPr>
                </pic:pic>
              </a:graphicData>
            </a:graphic>
          </wp:inline>
        </w:drawing>
      </w:r>
    </w:p>
    <w:p w:rsidR="00895B59" w:rsidRDefault="00895B59" w:rsidP="00895B59">
      <w:pPr>
        <w:ind w:leftChars="200" w:left="630" w:hangingChars="100" w:hanging="210"/>
        <w:rPr>
          <w:sz w:val="22"/>
        </w:rPr>
      </w:pPr>
      <w:r>
        <w:rPr>
          <w:rFonts w:hint="eastAsia"/>
        </w:rPr>
        <w:t xml:space="preserve">イ　</w:t>
      </w:r>
      <w:r w:rsidR="00C1275A">
        <w:rPr>
          <w:rFonts w:hint="eastAsia"/>
        </w:rPr>
        <w:t>マネジメントに不安を感じる</w:t>
      </w:r>
      <w:r w:rsidR="00C1275A" w:rsidRPr="001461D5">
        <w:rPr>
          <w:rFonts w:hint="eastAsia"/>
        </w:rPr>
        <w:t>と回答した者の、どのような不安があるか</w:t>
      </w:r>
      <w:r w:rsidR="00C1275A">
        <w:rPr>
          <w:rFonts w:hint="eastAsia"/>
        </w:rPr>
        <w:t>について、</w:t>
      </w:r>
      <w:r>
        <w:rPr>
          <w:rFonts w:hint="eastAsia"/>
        </w:rPr>
        <w:t xml:space="preserve">　　　</w:t>
      </w:r>
      <w:r w:rsidR="00C1275A" w:rsidRPr="007E3A8E">
        <w:rPr>
          <w:rFonts w:hint="eastAsia"/>
          <w:sz w:val="22"/>
        </w:rPr>
        <w:t>多かった回答</w:t>
      </w:r>
      <w:r w:rsidR="00C1275A">
        <w:rPr>
          <w:rFonts w:hint="eastAsia"/>
          <w:sz w:val="22"/>
        </w:rPr>
        <w:t>は</w:t>
      </w:r>
      <w:r>
        <w:rPr>
          <w:rFonts w:hint="eastAsia"/>
          <w:sz w:val="22"/>
        </w:rPr>
        <w:t>以下のとおり</w:t>
      </w:r>
    </w:p>
    <w:p w:rsidR="00895B59" w:rsidRDefault="007E4C38" w:rsidP="007E4C38">
      <w:pPr>
        <w:jc w:val="center"/>
        <w:rPr>
          <w:sz w:val="22"/>
        </w:rPr>
      </w:pPr>
      <w:r w:rsidRPr="007E4C38">
        <w:rPr>
          <w:rFonts w:hint="eastAsia"/>
          <w:noProof/>
        </w:rPr>
        <w:drawing>
          <wp:inline distT="0" distB="0" distL="0" distR="0" wp14:anchorId="5894FD86" wp14:editId="66CED173">
            <wp:extent cx="5220000" cy="648513"/>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0000" cy="648513"/>
                    </a:xfrm>
                    <a:prstGeom prst="rect">
                      <a:avLst/>
                    </a:prstGeom>
                    <a:noFill/>
                    <a:ln>
                      <a:noFill/>
                    </a:ln>
                  </pic:spPr>
                </pic:pic>
              </a:graphicData>
            </a:graphic>
          </wp:inline>
        </w:drawing>
      </w:r>
    </w:p>
    <w:p w:rsidR="007E4C38" w:rsidRDefault="007E4C38" w:rsidP="007E4C38">
      <w:pPr>
        <w:jc w:val="center"/>
        <w:rPr>
          <w:sz w:val="22"/>
        </w:rPr>
      </w:pPr>
    </w:p>
    <w:p w:rsidR="008D0930" w:rsidRPr="008D0930" w:rsidRDefault="00895B59" w:rsidP="008D0930">
      <w:pPr>
        <w:pStyle w:val="2"/>
      </w:pPr>
      <w:r>
        <w:rPr>
          <w:rFonts w:hint="eastAsia"/>
        </w:rPr>
        <w:t>（７）</w:t>
      </w:r>
      <w:r w:rsidRPr="008B743B">
        <w:rPr>
          <w:rFonts w:hint="eastAsia"/>
        </w:rPr>
        <w:t>マネジメントを行う上で、不安を感じた時の</w:t>
      </w:r>
      <w:r w:rsidR="000770D7">
        <w:rPr>
          <w:rFonts w:hint="eastAsia"/>
        </w:rPr>
        <w:t>対処</w:t>
      </w:r>
      <w:r w:rsidRPr="008B743B">
        <w:rPr>
          <w:rFonts w:hint="eastAsia"/>
        </w:rPr>
        <w:t>方法</w:t>
      </w:r>
      <w:r w:rsidR="008D0930" w:rsidRPr="008D0930">
        <w:rPr>
          <w:rFonts w:asciiTheme="majorEastAsia" w:hAnsiTheme="majorEastAsia" w:hint="eastAsia"/>
        </w:rPr>
        <w:t>（資料２－２　Ｐ．１</w:t>
      </w:r>
      <w:r w:rsidR="008D0930">
        <w:rPr>
          <w:rFonts w:asciiTheme="majorEastAsia" w:hAnsiTheme="majorEastAsia" w:hint="eastAsia"/>
        </w:rPr>
        <w:t>２</w:t>
      </w:r>
      <w:r w:rsidR="008D0930" w:rsidRPr="008D0930">
        <w:rPr>
          <w:rFonts w:asciiTheme="majorEastAsia" w:hAnsiTheme="majorEastAsia" w:hint="eastAsia"/>
        </w:rPr>
        <w:t>を参照）</w:t>
      </w:r>
    </w:p>
    <w:p w:rsidR="00C1275A" w:rsidRDefault="000770D7" w:rsidP="007E4C38">
      <w:pPr>
        <w:ind w:leftChars="100" w:left="210" w:firstLineChars="100" w:firstLine="210"/>
        <w:rPr>
          <w:sz w:val="22"/>
        </w:rPr>
      </w:pPr>
      <w:r>
        <w:rPr>
          <w:rFonts w:hint="eastAsia"/>
        </w:rPr>
        <w:t>マネジメントを行う上で、不安を感じた時の対処</w:t>
      </w:r>
      <w:r w:rsidR="00C1275A" w:rsidRPr="008B743B">
        <w:rPr>
          <w:rFonts w:hint="eastAsia"/>
        </w:rPr>
        <w:t>方法</w:t>
      </w:r>
      <w:r w:rsidR="00C1275A">
        <w:rPr>
          <w:rFonts w:hint="eastAsia"/>
        </w:rPr>
        <w:t>で</w:t>
      </w:r>
      <w:r w:rsidR="00C1275A" w:rsidRPr="007E3A8E">
        <w:rPr>
          <w:rFonts w:hint="eastAsia"/>
          <w:sz w:val="22"/>
        </w:rPr>
        <w:t>多かった回答</w:t>
      </w:r>
      <w:r w:rsidR="00C1275A">
        <w:rPr>
          <w:rFonts w:hint="eastAsia"/>
          <w:sz w:val="22"/>
        </w:rPr>
        <w:t>は</w:t>
      </w:r>
      <w:r w:rsidR="007E4C38">
        <w:rPr>
          <w:rFonts w:hint="eastAsia"/>
          <w:sz w:val="22"/>
        </w:rPr>
        <w:t>以下のとおり</w:t>
      </w:r>
    </w:p>
    <w:p w:rsidR="007E4C38" w:rsidRDefault="00604DD0" w:rsidP="007E4C38">
      <w:pPr>
        <w:jc w:val="center"/>
        <w:rPr>
          <w:rFonts w:asciiTheme="minorEastAsia" w:hAnsiTheme="minorEastAsia"/>
          <w:kern w:val="0"/>
          <w:sz w:val="22"/>
        </w:rPr>
      </w:pPr>
      <w:r w:rsidRPr="00604DD0">
        <w:rPr>
          <w:noProof/>
        </w:rPr>
        <w:drawing>
          <wp:inline distT="0" distB="0" distL="0" distR="0">
            <wp:extent cx="5220000" cy="648513"/>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0000" cy="648513"/>
                    </a:xfrm>
                    <a:prstGeom prst="rect">
                      <a:avLst/>
                    </a:prstGeom>
                    <a:noFill/>
                    <a:ln>
                      <a:noFill/>
                    </a:ln>
                  </pic:spPr>
                </pic:pic>
              </a:graphicData>
            </a:graphic>
          </wp:inline>
        </w:drawing>
      </w:r>
    </w:p>
    <w:p w:rsidR="007E4C38" w:rsidRDefault="007E4C38" w:rsidP="007E4C38">
      <w:pPr>
        <w:jc w:val="center"/>
        <w:rPr>
          <w:rFonts w:asciiTheme="minorEastAsia" w:hAnsiTheme="minorEastAsia"/>
          <w:kern w:val="0"/>
          <w:sz w:val="22"/>
        </w:rPr>
      </w:pPr>
    </w:p>
    <w:p w:rsidR="00C1275A" w:rsidRDefault="00895B59" w:rsidP="00895B59">
      <w:pPr>
        <w:pStyle w:val="2"/>
      </w:pPr>
      <w:r>
        <w:rPr>
          <w:rFonts w:hint="eastAsia"/>
        </w:rPr>
        <w:t>（８）</w:t>
      </w:r>
      <w:r w:rsidRPr="008B743B">
        <w:rPr>
          <w:rFonts w:hint="eastAsia"/>
        </w:rPr>
        <w:t>マネジメントを行う上で、</w:t>
      </w:r>
      <w:r>
        <w:rPr>
          <w:rFonts w:hint="eastAsia"/>
        </w:rPr>
        <w:t>必要な支援</w:t>
      </w:r>
      <w:r w:rsidR="008D0930" w:rsidRPr="008D0930">
        <w:rPr>
          <w:rFonts w:asciiTheme="majorEastAsia" w:hAnsiTheme="majorEastAsia" w:hint="eastAsia"/>
        </w:rPr>
        <w:t>（資料２－２　Ｐ．１</w:t>
      </w:r>
      <w:r w:rsidR="008D0930">
        <w:rPr>
          <w:rFonts w:asciiTheme="majorEastAsia" w:hAnsiTheme="majorEastAsia" w:hint="eastAsia"/>
        </w:rPr>
        <w:t>２</w:t>
      </w:r>
      <w:r w:rsidR="008D0930" w:rsidRPr="008D0930">
        <w:rPr>
          <w:rFonts w:asciiTheme="majorEastAsia" w:hAnsiTheme="majorEastAsia" w:hint="eastAsia"/>
        </w:rPr>
        <w:t>を参照）</w:t>
      </w:r>
    </w:p>
    <w:p w:rsidR="00C1275A" w:rsidRDefault="00C1275A" w:rsidP="007E4C38">
      <w:pPr>
        <w:ind w:leftChars="100" w:left="210" w:firstLineChars="100" w:firstLine="210"/>
        <w:rPr>
          <w:sz w:val="22"/>
        </w:rPr>
      </w:pPr>
      <w:r w:rsidRPr="008B743B">
        <w:rPr>
          <w:rFonts w:hint="eastAsia"/>
        </w:rPr>
        <w:t>マネジメントを行う上で、必要な支援</w:t>
      </w:r>
      <w:r>
        <w:rPr>
          <w:rFonts w:hint="eastAsia"/>
        </w:rPr>
        <w:t>として、</w:t>
      </w:r>
      <w:r w:rsidRPr="007E3A8E">
        <w:rPr>
          <w:rFonts w:hint="eastAsia"/>
          <w:sz w:val="22"/>
        </w:rPr>
        <w:t>多かった回答</w:t>
      </w:r>
      <w:r>
        <w:rPr>
          <w:rFonts w:hint="eastAsia"/>
          <w:sz w:val="22"/>
        </w:rPr>
        <w:t>は</w:t>
      </w:r>
      <w:r w:rsidR="007E4C38">
        <w:rPr>
          <w:rFonts w:hint="eastAsia"/>
          <w:sz w:val="22"/>
        </w:rPr>
        <w:t>以下のとおり</w:t>
      </w:r>
    </w:p>
    <w:p w:rsidR="007E4C38" w:rsidRPr="0011029F" w:rsidRDefault="00604DD0" w:rsidP="007E4C38">
      <w:pPr>
        <w:jc w:val="center"/>
        <w:rPr>
          <w:rFonts w:asciiTheme="minorEastAsia" w:hAnsiTheme="minorEastAsia"/>
          <w:sz w:val="22"/>
        </w:rPr>
      </w:pPr>
      <w:r w:rsidRPr="00604DD0">
        <w:rPr>
          <w:noProof/>
        </w:rPr>
        <w:drawing>
          <wp:inline distT="0" distB="0" distL="0" distR="0">
            <wp:extent cx="5220000" cy="648513"/>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0000" cy="648513"/>
                    </a:xfrm>
                    <a:prstGeom prst="rect">
                      <a:avLst/>
                    </a:prstGeom>
                    <a:noFill/>
                    <a:ln>
                      <a:noFill/>
                    </a:ln>
                  </pic:spPr>
                </pic:pic>
              </a:graphicData>
            </a:graphic>
          </wp:inline>
        </w:drawing>
      </w:r>
    </w:p>
    <w:sectPr w:rsidR="007E4C38" w:rsidRPr="0011029F" w:rsidSect="00155AC6">
      <w:headerReference w:type="default" r:id="rId22"/>
      <w:pgSz w:w="11906" w:h="16838"/>
      <w:pgMar w:top="1418" w:right="1418" w:bottom="1134" w:left="1418" w:header="680" w:footer="851"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947" w:rsidRDefault="00015947" w:rsidP="00015947">
      <w:r>
        <w:separator/>
      </w:r>
    </w:p>
  </w:endnote>
  <w:endnote w:type="continuationSeparator" w:id="0">
    <w:p w:rsidR="00015947" w:rsidRDefault="00015947" w:rsidP="0001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947" w:rsidRDefault="00015947" w:rsidP="00015947">
      <w:r>
        <w:separator/>
      </w:r>
    </w:p>
  </w:footnote>
  <w:footnote w:type="continuationSeparator" w:id="0">
    <w:p w:rsidR="00015947" w:rsidRDefault="00015947" w:rsidP="0001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7B2" w:rsidRPr="00AE77B2" w:rsidRDefault="00AE77B2" w:rsidP="00AE77B2">
    <w:pPr>
      <w:jc w:val="center"/>
      <w:rPr>
        <w:rFonts w:asciiTheme="majorEastAsia" w:eastAsiaTheme="majorEastAsia" w:hAnsiTheme="majorEastAsia"/>
        <w:sz w:val="28"/>
        <w:szCs w:val="28"/>
      </w:rPr>
    </w:pPr>
  </w:p>
  <w:p w:rsidR="00AE77B2" w:rsidRDefault="00AE77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283"/>
    <w:multiLevelType w:val="hybridMultilevel"/>
    <w:tmpl w:val="05AC0DA6"/>
    <w:lvl w:ilvl="0" w:tplc="2E863BB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43583A29"/>
    <w:multiLevelType w:val="hybridMultilevel"/>
    <w:tmpl w:val="A65CC916"/>
    <w:lvl w:ilvl="0" w:tplc="8514CEC2">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32"/>
    <w:rsid w:val="00015947"/>
    <w:rsid w:val="000770D7"/>
    <w:rsid w:val="000839D9"/>
    <w:rsid w:val="000C3327"/>
    <w:rsid w:val="0011029F"/>
    <w:rsid w:val="00125D62"/>
    <w:rsid w:val="001461D5"/>
    <w:rsid w:val="00155AC6"/>
    <w:rsid w:val="001C1697"/>
    <w:rsid w:val="001E0EF9"/>
    <w:rsid w:val="002827C1"/>
    <w:rsid w:val="00307ED6"/>
    <w:rsid w:val="003362E5"/>
    <w:rsid w:val="00383D16"/>
    <w:rsid w:val="0040290E"/>
    <w:rsid w:val="00495762"/>
    <w:rsid w:val="00585A5B"/>
    <w:rsid w:val="005A21AA"/>
    <w:rsid w:val="00604DD0"/>
    <w:rsid w:val="00642876"/>
    <w:rsid w:val="006D3322"/>
    <w:rsid w:val="007210E5"/>
    <w:rsid w:val="00744EA2"/>
    <w:rsid w:val="00750FC8"/>
    <w:rsid w:val="00762C3E"/>
    <w:rsid w:val="007D1B84"/>
    <w:rsid w:val="007D5FD4"/>
    <w:rsid w:val="007E3A8E"/>
    <w:rsid w:val="007E4C38"/>
    <w:rsid w:val="007F2254"/>
    <w:rsid w:val="00830DD8"/>
    <w:rsid w:val="0084060E"/>
    <w:rsid w:val="00880CD9"/>
    <w:rsid w:val="00886D8B"/>
    <w:rsid w:val="00895B59"/>
    <w:rsid w:val="008B743B"/>
    <w:rsid w:val="008C30DE"/>
    <w:rsid w:val="008D0930"/>
    <w:rsid w:val="00917BB4"/>
    <w:rsid w:val="00934EB2"/>
    <w:rsid w:val="009452D2"/>
    <w:rsid w:val="00992F87"/>
    <w:rsid w:val="009A4BB7"/>
    <w:rsid w:val="009B18F9"/>
    <w:rsid w:val="009B2EB0"/>
    <w:rsid w:val="009F0AEB"/>
    <w:rsid w:val="00A062A7"/>
    <w:rsid w:val="00A24736"/>
    <w:rsid w:val="00A90E1C"/>
    <w:rsid w:val="00AA6C29"/>
    <w:rsid w:val="00AC0070"/>
    <w:rsid w:val="00AD7032"/>
    <w:rsid w:val="00AE77B2"/>
    <w:rsid w:val="00B1051F"/>
    <w:rsid w:val="00B56C0B"/>
    <w:rsid w:val="00BD1283"/>
    <w:rsid w:val="00C1275A"/>
    <w:rsid w:val="00C13D22"/>
    <w:rsid w:val="00C17469"/>
    <w:rsid w:val="00CD4DB7"/>
    <w:rsid w:val="00E0600D"/>
    <w:rsid w:val="00E105B5"/>
    <w:rsid w:val="00E16EEB"/>
    <w:rsid w:val="00E315CB"/>
    <w:rsid w:val="00E50AF2"/>
    <w:rsid w:val="00ED2DCD"/>
    <w:rsid w:val="00F0528D"/>
    <w:rsid w:val="00F14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7"/>
    <w:pPr>
      <w:widowControl w:val="0"/>
      <w:jc w:val="both"/>
    </w:pPr>
  </w:style>
  <w:style w:type="paragraph" w:styleId="1">
    <w:name w:val="heading 1"/>
    <w:basedOn w:val="a"/>
    <w:next w:val="a"/>
    <w:link w:val="10"/>
    <w:uiPriority w:val="9"/>
    <w:qFormat/>
    <w:rsid w:val="00880CD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50F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947"/>
    <w:pPr>
      <w:tabs>
        <w:tab w:val="center" w:pos="4252"/>
        <w:tab w:val="right" w:pos="8504"/>
      </w:tabs>
      <w:snapToGrid w:val="0"/>
    </w:pPr>
  </w:style>
  <w:style w:type="character" w:customStyle="1" w:styleId="a4">
    <w:name w:val="ヘッダー (文字)"/>
    <w:basedOn w:val="a0"/>
    <w:link w:val="a3"/>
    <w:uiPriority w:val="99"/>
    <w:rsid w:val="00015947"/>
  </w:style>
  <w:style w:type="paragraph" w:styleId="a5">
    <w:name w:val="footer"/>
    <w:basedOn w:val="a"/>
    <w:link w:val="a6"/>
    <w:uiPriority w:val="99"/>
    <w:unhideWhenUsed/>
    <w:rsid w:val="00015947"/>
    <w:pPr>
      <w:tabs>
        <w:tab w:val="center" w:pos="4252"/>
        <w:tab w:val="right" w:pos="8504"/>
      </w:tabs>
      <w:snapToGrid w:val="0"/>
    </w:pPr>
  </w:style>
  <w:style w:type="character" w:customStyle="1" w:styleId="a6">
    <w:name w:val="フッター (文字)"/>
    <w:basedOn w:val="a0"/>
    <w:link w:val="a5"/>
    <w:uiPriority w:val="99"/>
    <w:rsid w:val="00015947"/>
  </w:style>
  <w:style w:type="paragraph" w:styleId="a7">
    <w:name w:val="List Paragraph"/>
    <w:basedOn w:val="a"/>
    <w:uiPriority w:val="34"/>
    <w:qFormat/>
    <w:rsid w:val="00015947"/>
    <w:pPr>
      <w:ind w:leftChars="400" w:left="840"/>
    </w:pPr>
  </w:style>
  <w:style w:type="paragraph" w:styleId="a8">
    <w:name w:val="Balloon Text"/>
    <w:basedOn w:val="a"/>
    <w:link w:val="a9"/>
    <w:uiPriority w:val="99"/>
    <w:semiHidden/>
    <w:unhideWhenUsed/>
    <w:rsid w:val="000159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5947"/>
    <w:rPr>
      <w:rFonts w:asciiTheme="majorHAnsi" w:eastAsiaTheme="majorEastAsia" w:hAnsiTheme="majorHAnsi" w:cstheme="majorBidi"/>
      <w:sz w:val="18"/>
      <w:szCs w:val="18"/>
    </w:rPr>
  </w:style>
  <w:style w:type="character" w:customStyle="1" w:styleId="10">
    <w:name w:val="見出し 1 (文字)"/>
    <w:basedOn w:val="a0"/>
    <w:link w:val="1"/>
    <w:uiPriority w:val="9"/>
    <w:rsid w:val="00880CD9"/>
    <w:rPr>
      <w:rFonts w:asciiTheme="majorHAnsi" w:eastAsiaTheme="majorEastAsia" w:hAnsiTheme="majorHAnsi" w:cstheme="majorBidi"/>
      <w:sz w:val="24"/>
      <w:szCs w:val="24"/>
    </w:rPr>
  </w:style>
  <w:style w:type="character" w:customStyle="1" w:styleId="20">
    <w:name w:val="見出し 2 (文字)"/>
    <w:basedOn w:val="a0"/>
    <w:link w:val="2"/>
    <w:uiPriority w:val="9"/>
    <w:rsid w:val="00750FC8"/>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47"/>
    <w:pPr>
      <w:widowControl w:val="0"/>
      <w:jc w:val="both"/>
    </w:pPr>
  </w:style>
  <w:style w:type="paragraph" w:styleId="1">
    <w:name w:val="heading 1"/>
    <w:basedOn w:val="a"/>
    <w:next w:val="a"/>
    <w:link w:val="10"/>
    <w:uiPriority w:val="9"/>
    <w:qFormat/>
    <w:rsid w:val="00880CD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50F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947"/>
    <w:pPr>
      <w:tabs>
        <w:tab w:val="center" w:pos="4252"/>
        <w:tab w:val="right" w:pos="8504"/>
      </w:tabs>
      <w:snapToGrid w:val="0"/>
    </w:pPr>
  </w:style>
  <w:style w:type="character" w:customStyle="1" w:styleId="a4">
    <w:name w:val="ヘッダー (文字)"/>
    <w:basedOn w:val="a0"/>
    <w:link w:val="a3"/>
    <w:uiPriority w:val="99"/>
    <w:rsid w:val="00015947"/>
  </w:style>
  <w:style w:type="paragraph" w:styleId="a5">
    <w:name w:val="footer"/>
    <w:basedOn w:val="a"/>
    <w:link w:val="a6"/>
    <w:uiPriority w:val="99"/>
    <w:unhideWhenUsed/>
    <w:rsid w:val="00015947"/>
    <w:pPr>
      <w:tabs>
        <w:tab w:val="center" w:pos="4252"/>
        <w:tab w:val="right" w:pos="8504"/>
      </w:tabs>
      <w:snapToGrid w:val="0"/>
    </w:pPr>
  </w:style>
  <w:style w:type="character" w:customStyle="1" w:styleId="a6">
    <w:name w:val="フッター (文字)"/>
    <w:basedOn w:val="a0"/>
    <w:link w:val="a5"/>
    <w:uiPriority w:val="99"/>
    <w:rsid w:val="00015947"/>
  </w:style>
  <w:style w:type="paragraph" w:styleId="a7">
    <w:name w:val="List Paragraph"/>
    <w:basedOn w:val="a"/>
    <w:uiPriority w:val="34"/>
    <w:qFormat/>
    <w:rsid w:val="00015947"/>
    <w:pPr>
      <w:ind w:leftChars="400" w:left="840"/>
    </w:pPr>
  </w:style>
  <w:style w:type="paragraph" w:styleId="a8">
    <w:name w:val="Balloon Text"/>
    <w:basedOn w:val="a"/>
    <w:link w:val="a9"/>
    <w:uiPriority w:val="99"/>
    <w:semiHidden/>
    <w:unhideWhenUsed/>
    <w:rsid w:val="000159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5947"/>
    <w:rPr>
      <w:rFonts w:asciiTheme="majorHAnsi" w:eastAsiaTheme="majorEastAsia" w:hAnsiTheme="majorHAnsi" w:cstheme="majorBidi"/>
      <w:sz w:val="18"/>
      <w:szCs w:val="18"/>
    </w:rPr>
  </w:style>
  <w:style w:type="character" w:customStyle="1" w:styleId="10">
    <w:name w:val="見出し 1 (文字)"/>
    <w:basedOn w:val="a0"/>
    <w:link w:val="1"/>
    <w:uiPriority w:val="9"/>
    <w:rsid w:val="00880CD9"/>
    <w:rPr>
      <w:rFonts w:asciiTheme="majorHAnsi" w:eastAsiaTheme="majorEastAsia" w:hAnsiTheme="majorHAnsi" w:cstheme="majorBidi"/>
      <w:sz w:val="24"/>
      <w:szCs w:val="24"/>
    </w:rPr>
  </w:style>
  <w:style w:type="character" w:customStyle="1" w:styleId="20">
    <w:name w:val="見出し 2 (文字)"/>
    <w:basedOn w:val="a0"/>
    <w:link w:val="2"/>
    <w:uiPriority w:val="9"/>
    <w:rsid w:val="00750FC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8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A22D-8C3F-4904-B7DE-7F18400B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3</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裕季</dc:creator>
  <cp:lastModifiedBy>黒川　裕季</cp:lastModifiedBy>
  <cp:revision>17</cp:revision>
  <cp:lastPrinted>2018-01-31T07:01:00Z</cp:lastPrinted>
  <dcterms:created xsi:type="dcterms:W3CDTF">2018-01-26T06:08:00Z</dcterms:created>
  <dcterms:modified xsi:type="dcterms:W3CDTF">2018-02-02T06:24:00Z</dcterms:modified>
</cp:coreProperties>
</file>