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517AB" w14:textId="77777777" w:rsidR="00D3635F" w:rsidRPr="00B26497" w:rsidRDefault="00D3635F">
      <w:pPr>
        <w:rPr>
          <w:rFonts w:ascii="HG丸ｺﾞｼｯｸM-PRO" w:eastAsia="HG丸ｺﾞｼｯｸM-PRO" w:hAnsi="HG丸ｺﾞｼｯｸM-PRO"/>
          <w:szCs w:val="21"/>
        </w:rPr>
      </w:pPr>
    </w:p>
    <w:p w14:paraId="32004B69" w14:textId="36DD33A5" w:rsidR="00724867" w:rsidRDefault="00724867">
      <w:pPr>
        <w:rPr>
          <w:rFonts w:ascii="HG丸ｺﾞｼｯｸM-PRO" w:eastAsia="HG丸ｺﾞｼｯｸM-PRO" w:hAnsi="HG丸ｺﾞｼｯｸM-PRO"/>
          <w:b/>
          <w:bCs/>
          <w:kern w:val="0"/>
          <w:szCs w:val="21"/>
        </w:rPr>
      </w:pPr>
      <w:bookmarkStart w:id="0" w:name="_Hlk183441092"/>
      <w:r>
        <w:rPr>
          <w:rFonts w:ascii="HG丸ｺﾞｼｯｸM-PRO" w:eastAsia="HG丸ｺﾞｼｯｸM-PRO" w:hAnsi="HG丸ｺﾞｼｯｸM-PRO" w:hint="eastAsia"/>
          <w:b/>
          <w:bCs/>
          <w:kern w:val="0"/>
          <w:szCs w:val="21"/>
        </w:rPr>
        <w:t>１.</w:t>
      </w:r>
      <w:r w:rsidR="00F17D4D">
        <w:rPr>
          <w:rFonts w:ascii="HG丸ｺﾞｼｯｸM-PRO" w:eastAsia="HG丸ｺﾞｼｯｸM-PRO" w:hAnsi="HG丸ｺﾞｼｯｸM-PRO" w:hint="eastAsia"/>
          <w:b/>
          <w:bCs/>
          <w:kern w:val="0"/>
          <w:szCs w:val="21"/>
        </w:rPr>
        <w:t xml:space="preserve">　</w:t>
      </w:r>
      <w:r>
        <w:rPr>
          <w:rFonts w:ascii="HG丸ｺﾞｼｯｸM-PRO" w:eastAsia="HG丸ｺﾞｼｯｸM-PRO" w:hAnsi="HG丸ｺﾞｼｯｸM-PRO" w:hint="eastAsia"/>
          <w:b/>
          <w:bCs/>
          <w:kern w:val="0"/>
          <w:szCs w:val="21"/>
        </w:rPr>
        <w:t>次に掲げる全ての事項に該当する土地であること。</w:t>
      </w:r>
    </w:p>
    <w:p w14:paraId="7BCBF2C1" w14:textId="77777777" w:rsidR="00F17D4D" w:rsidRDefault="00F17D4D">
      <w:pPr>
        <w:rPr>
          <w:rFonts w:ascii="HG丸ｺﾞｼｯｸM-PRO" w:eastAsia="HG丸ｺﾞｼｯｸM-PRO" w:hAnsi="HG丸ｺﾞｼｯｸM-PRO"/>
          <w:b/>
          <w:bCs/>
          <w:kern w:val="0"/>
          <w:szCs w:val="21"/>
        </w:rPr>
      </w:pPr>
    </w:p>
    <w:p w14:paraId="3469DA0E" w14:textId="60BA6EBC" w:rsidR="0008390A" w:rsidRPr="00F17D4D" w:rsidRDefault="00724867">
      <w:pPr>
        <w:rPr>
          <w:rFonts w:ascii="HG丸ｺﾞｼｯｸM-PRO" w:eastAsia="HG丸ｺﾞｼｯｸM-PRO" w:hAnsi="HG丸ｺﾞｼｯｸM-PRO"/>
          <w:b/>
          <w:bCs/>
          <w:kern w:val="0"/>
          <w:sz w:val="22"/>
        </w:rPr>
      </w:pPr>
      <w:r w:rsidRPr="00F17D4D">
        <w:rPr>
          <w:rFonts w:ascii="HG丸ｺﾞｼｯｸM-PRO" w:eastAsia="HG丸ｺﾞｼｯｸM-PRO" w:hAnsi="HG丸ｺﾞｼｯｸM-PRO" w:hint="eastAsia"/>
          <w:b/>
          <w:bCs/>
          <w:kern w:val="0"/>
          <w:sz w:val="22"/>
        </w:rPr>
        <w:t>□</w:t>
      </w:r>
      <w:r w:rsidR="00C35069" w:rsidRPr="00F17D4D">
        <w:rPr>
          <w:rFonts w:ascii="HG丸ｺﾞｼｯｸM-PRO" w:eastAsia="HG丸ｺﾞｼｯｸM-PRO" w:hAnsi="HG丸ｺﾞｼｯｸM-PRO" w:hint="eastAsia"/>
          <w:b/>
          <w:bCs/>
          <w:kern w:val="0"/>
          <w:sz w:val="22"/>
        </w:rPr>
        <w:t>（１）次のいずれかに該当する土地の区域で</w:t>
      </w:r>
      <w:r w:rsidRPr="00F17D4D">
        <w:rPr>
          <w:rFonts w:ascii="HG丸ｺﾞｼｯｸM-PRO" w:eastAsia="HG丸ｺﾞｼｯｸM-PRO" w:hAnsi="HG丸ｺﾞｼｯｸM-PRO" w:hint="eastAsia"/>
          <w:b/>
          <w:bCs/>
          <w:kern w:val="0"/>
          <w:sz w:val="22"/>
        </w:rPr>
        <w:t>かつ、現に給排水設備が整備されている区域であること。</w:t>
      </w:r>
    </w:p>
    <w:bookmarkEnd w:id="0"/>
    <w:p w14:paraId="6B755F7E" w14:textId="77777777" w:rsidR="00C35069" w:rsidRDefault="00C35069" w:rsidP="00C35069">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□ア　</w:t>
      </w:r>
      <w:r w:rsidRPr="00C35069">
        <w:rPr>
          <w:rFonts w:ascii="HG丸ｺﾞｼｯｸM-PRO" w:eastAsia="HG丸ｺﾞｼｯｸM-PRO" w:hAnsi="HG丸ｺﾞｼｯｸM-PRO" w:hint="eastAsia"/>
          <w:szCs w:val="21"/>
        </w:rPr>
        <w:t>線引きの日前に建築物の敷地であったことが確認できること。</w:t>
      </w:r>
    </w:p>
    <w:p w14:paraId="27772A92" w14:textId="119A06CC" w:rsidR="00035B6C" w:rsidRDefault="00035B6C" w:rsidP="00C35069">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B528A">
        <w:rPr>
          <w:rFonts w:ascii="HG丸ｺﾞｼｯｸM-PRO" w:eastAsia="HG丸ｺﾞｼｯｸM-PRO" w:hAnsi="HG丸ｺﾞｼｯｸM-PRO" w:hint="eastAsia"/>
          <w:szCs w:val="21"/>
          <w:u w:val="single"/>
        </w:rPr>
        <w:t>建物登記簿</w:t>
      </w:r>
      <w:r w:rsidR="005462F1" w:rsidRPr="00BB528A">
        <w:rPr>
          <w:rFonts w:ascii="HG丸ｺﾞｼｯｸM-PRO" w:eastAsia="HG丸ｺﾞｼｯｸM-PRO" w:hAnsi="HG丸ｺﾞｼｯｸM-PRO" w:hint="eastAsia"/>
          <w:szCs w:val="21"/>
          <w:u w:val="single"/>
        </w:rPr>
        <w:t>謄本</w:t>
      </w:r>
      <w:r>
        <w:rPr>
          <w:rFonts w:ascii="HG丸ｺﾞｼｯｸM-PRO" w:eastAsia="HG丸ｺﾞｼｯｸM-PRO" w:hAnsi="HG丸ｺﾞｼｯｸM-PRO" w:hint="eastAsia"/>
          <w:szCs w:val="21"/>
        </w:rPr>
        <w:t>、□</w:t>
      </w:r>
      <w:r w:rsidRPr="00BB528A">
        <w:rPr>
          <w:rFonts w:ascii="HG丸ｺﾞｼｯｸM-PRO" w:eastAsia="HG丸ｺﾞｼｯｸM-PRO" w:hAnsi="HG丸ｺﾞｼｯｸM-PRO" w:hint="eastAsia"/>
          <w:szCs w:val="21"/>
          <w:u w:val="single"/>
        </w:rPr>
        <w:t>建築確認（概要書）</w:t>
      </w:r>
      <w:r>
        <w:rPr>
          <w:rFonts w:ascii="HG丸ｺﾞｼｯｸM-PRO" w:eastAsia="HG丸ｺﾞｼｯｸM-PRO" w:hAnsi="HG丸ｺﾞｼｯｸM-PRO" w:hint="eastAsia"/>
          <w:szCs w:val="21"/>
        </w:rPr>
        <w:t>、□その他（　　　　　　）</w:t>
      </w:r>
    </w:p>
    <w:p w14:paraId="75143E65" w14:textId="77777777" w:rsidR="0094201D" w:rsidRDefault="0094201D" w:rsidP="0094201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□イ　</w:t>
      </w:r>
      <w:r w:rsidRPr="0094201D">
        <w:rPr>
          <w:rFonts w:ascii="HG丸ｺﾞｼｯｸM-PRO" w:eastAsia="HG丸ｺﾞｼｯｸM-PRO" w:hAnsi="HG丸ｺﾞｼｯｸM-PRO" w:hint="eastAsia"/>
          <w:szCs w:val="21"/>
        </w:rPr>
        <w:t>線引きの日前に造成により区画された土地で、法第３４条第１３号</w:t>
      </w:r>
      <w:r>
        <w:rPr>
          <w:rFonts w:ascii="HG丸ｺﾞｼｯｸM-PRO" w:eastAsia="HG丸ｺﾞｼｯｸM-PRO" w:hAnsi="HG丸ｺﾞｼｯｸM-PRO" w:hint="eastAsia"/>
          <w:szCs w:val="21"/>
        </w:rPr>
        <w:t>（旧９号既得権）</w:t>
      </w:r>
      <w:r w:rsidRPr="0094201D">
        <w:rPr>
          <w:rFonts w:ascii="HG丸ｺﾞｼｯｸM-PRO" w:eastAsia="HG丸ｺﾞｼｯｸM-PRO" w:hAnsi="HG丸ｺﾞｼｯｸM-PRO" w:hint="eastAsia"/>
          <w:szCs w:val="21"/>
        </w:rPr>
        <w:t>に</w:t>
      </w:r>
    </w:p>
    <w:p w14:paraId="1850C777" w14:textId="09A2B473" w:rsidR="00C35069" w:rsidRDefault="0094201D" w:rsidP="0094201D">
      <w:pPr>
        <w:ind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該当する</w:t>
      </w:r>
      <w:r w:rsidRPr="0094201D">
        <w:rPr>
          <w:rFonts w:ascii="HG丸ｺﾞｼｯｸM-PRO" w:eastAsia="HG丸ｺﾞｼｯｸM-PRO" w:hAnsi="HG丸ｺﾞｼｯｸM-PRO" w:hint="eastAsia"/>
          <w:szCs w:val="21"/>
        </w:rPr>
        <w:t>ものとして法第２９条第１項又は法第４３条第１項の許可を受けていること。</w:t>
      </w:r>
    </w:p>
    <w:p w14:paraId="31FFEA55" w14:textId="73F04522" w:rsidR="00C35069" w:rsidRDefault="00035B6C" w:rsidP="00C35069">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□開発許可、建築許可</w:t>
      </w:r>
    </w:p>
    <w:p w14:paraId="04F328E3" w14:textId="3B65CF3B" w:rsidR="00035B6C" w:rsidRDefault="00035B6C" w:rsidP="00035B6C">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□ウ－１　</w:t>
      </w:r>
      <w:r w:rsidRPr="00035B6C">
        <w:rPr>
          <w:rFonts w:ascii="HG丸ｺﾞｼｯｸM-PRO" w:eastAsia="HG丸ｺﾞｼｯｸM-PRO" w:hAnsi="HG丸ｺﾞｼｯｸM-PRO" w:hint="eastAsia"/>
          <w:szCs w:val="21"/>
        </w:rPr>
        <w:t>不動産登記法</w:t>
      </w:r>
      <w:r>
        <w:rPr>
          <w:rFonts w:ascii="HG丸ｺﾞｼｯｸM-PRO" w:eastAsia="HG丸ｺﾞｼｯｸM-PRO" w:hAnsi="HG丸ｺﾞｼｯｸM-PRO" w:hint="eastAsia"/>
          <w:szCs w:val="21"/>
        </w:rPr>
        <w:t>の</w:t>
      </w:r>
      <w:r w:rsidRPr="00035B6C">
        <w:rPr>
          <w:rFonts w:ascii="HG丸ｺﾞｼｯｸM-PRO" w:eastAsia="HG丸ｺﾞｼｯｸM-PRO" w:hAnsi="HG丸ｺﾞｼｯｸM-PRO" w:hint="eastAsia"/>
          <w:szCs w:val="21"/>
        </w:rPr>
        <w:t>地目が線引きの日前から引き続き宅地であること</w:t>
      </w:r>
      <w:r>
        <w:rPr>
          <w:rFonts w:ascii="HG丸ｺﾞｼｯｸM-PRO" w:eastAsia="HG丸ｺﾞｼｯｸM-PRO" w:hAnsi="HG丸ｺﾞｼｯｸM-PRO" w:hint="eastAsia"/>
          <w:szCs w:val="21"/>
        </w:rPr>
        <w:t>。（登記日）</w:t>
      </w:r>
    </w:p>
    <w:p w14:paraId="723FF0AA" w14:textId="2D1E1DBE" w:rsidR="005462F1" w:rsidRDefault="005462F1" w:rsidP="00035B6C">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B528A">
        <w:rPr>
          <w:rFonts w:ascii="HG丸ｺﾞｼｯｸM-PRO" w:eastAsia="HG丸ｺﾞｼｯｸM-PRO" w:hAnsi="HG丸ｺﾞｼｯｸM-PRO" w:hint="eastAsia"/>
          <w:szCs w:val="21"/>
          <w:u w:val="single"/>
        </w:rPr>
        <w:t>土地登記簿謄本</w:t>
      </w:r>
      <w:r w:rsidR="00BB528A">
        <w:rPr>
          <w:rFonts w:ascii="HG丸ｺﾞｼｯｸM-PRO" w:eastAsia="HG丸ｺﾞｼｯｸM-PRO" w:hAnsi="HG丸ｺﾞｼｯｸM-PRO" w:hint="eastAsia"/>
          <w:szCs w:val="21"/>
          <w:u w:val="single"/>
        </w:rPr>
        <w:t>、□閉鎖謄本</w:t>
      </w:r>
    </w:p>
    <w:p w14:paraId="20655A15" w14:textId="0A927203" w:rsidR="00035B6C" w:rsidRPr="00035B6C" w:rsidRDefault="00035B6C" w:rsidP="00035B6C">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□ウ－２　地方税法の</w:t>
      </w:r>
      <w:r w:rsidRPr="00035B6C">
        <w:rPr>
          <w:rFonts w:ascii="HG丸ｺﾞｼｯｸM-PRO" w:eastAsia="HG丸ｺﾞｼｯｸM-PRO" w:hAnsi="HG丸ｺﾞｼｯｸM-PRO" w:hint="eastAsia"/>
          <w:szCs w:val="21"/>
        </w:rPr>
        <w:t>地目が線引きの日前から引き続き宅地であること</w:t>
      </w:r>
      <w:r>
        <w:rPr>
          <w:rFonts w:ascii="HG丸ｺﾞｼｯｸM-PRO" w:eastAsia="HG丸ｺﾞｼｯｸM-PRO" w:hAnsi="HG丸ｺﾞｼｯｸM-PRO" w:hint="eastAsia"/>
          <w:szCs w:val="21"/>
        </w:rPr>
        <w:t>。</w:t>
      </w:r>
    </w:p>
    <w:p w14:paraId="1AE34CA3" w14:textId="77777777" w:rsidR="00035B6C" w:rsidRDefault="00035B6C" w:rsidP="00035B6C">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□エ　</w:t>
      </w:r>
      <w:r w:rsidRPr="00035B6C">
        <w:rPr>
          <w:rFonts w:ascii="HG丸ｺﾞｼｯｸM-PRO" w:eastAsia="HG丸ｺﾞｼｯｸM-PRO" w:hAnsi="HG丸ｺﾞｼｯｸM-PRO" w:hint="eastAsia"/>
          <w:szCs w:val="21"/>
        </w:rPr>
        <w:t>線引きの日前に建築基準法</w:t>
      </w:r>
      <w:r>
        <w:rPr>
          <w:rFonts w:ascii="HG丸ｺﾞｼｯｸM-PRO" w:eastAsia="HG丸ｺﾞｼｯｸM-PRO" w:hAnsi="HG丸ｺﾞｼｯｸM-PRO" w:hint="eastAsia"/>
          <w:szCs w:val="21"/>
        </w:rPr>
        <w:t>に</w:t>
      </w:r>
      <w:r w:rsidRPr="00035B6C">
        <w:rPr>
          <w:rFonts w:ascii="HG丸ｺﾞｼｯｸM-PRO" w:eastAsia="HG丸ｺﾞｼｯｸM-PRO" w:hAnsi="HG丸ｺﾞｼｯｸM-PRO" w:hint="eastAsia"/>
          <w:szCs w:val="21"/>
        </w:rPr>
        <w:t>より位置の指定を受けた道路に現に接しており、かつ、当該</w:t>
      </w:r>
    </w:p>
    <w:p w14:paraId="6915F127" w14:textId="77777777" w:rsidR="00035B6C" w:rsidRDefault="00035B6C" w:rsidP="00724867">
      <w:pPr>
        <w:ind w:firstLineChars="500" w:firstLine="1050"/>
        <w:rPr>
          <w:rFonts w:ascii="HG丸ｺﾞｼｯｸM-PRO" w:eastAsia="HG丸ｺﾞｼｯｸM-PRO" w:hAnsi="HG丸ｺﾞｼｯｸM-PRO"/>
          <w:szCs w:val="21"/>
        </w:rPr>
      </w:pPr>
      <w:r w:rsidRPr="00035B6C">
        <w:rPr>
          <w:rFonts w:ascii="HG丸ｺﾞｼｯｸM-PRO" w:eastAsia="HG丸ｺﾞｼｯｸM-PRO" w:hAnsi="HG丸ｺﾞｼｯｸM-PRO" w:hint="eastAsia"/>
          <w:szCs w:val="21"/>
        </w:rPr>
        <w:t>指定を受けた際に、当該道路の敷地となる土地に接する土地に該当するものであったと認め</w:t>
      </w:r>
    </w:p>
    <w:p w14:paraId="67358D83" w14:textId="191C2DCE" w:rsidR="00035B6C" w:rsidRDefault="00035B6C" w:rsidP="00035B6C">
      <w:pPr>
        <w:ind w:firstLineChars="500" w:firstLine="1050"/>
        <w:rPr>
          <w:rFonts w:ascii="HG丸ｺﾞｼｯｸM-PRO" w:eastAsia="HG丸ｺﾞｼｯｸM-PRO" w:hAnsi="HG丸ｺﾞｼｯｸM-PRO"/>
          <w:szCs w:val="21"/>
        </w:rPr>
      </w:pPr>
      <w:r w:rsidRPr="00035B6C">
        <w:rPr>
          <w:rFonts w:ascii="HG丸ｺﾞｼｯｸM-PRO" w:eastAsia="HG丸ｺﾞｼｯｸM-PRO" w:hAnsi="HG丸ｺﾞｼｯｸM-PRO" w:hint="eastAsia"/>
          <w:szCs w:val="21"/>
        </w:rPr>
        <w:t>られること。</w:t>
      </w:r>
    </w:p>
    <w:p w14:paraId="6972F527" w14:textId="560B6FCF" w:rsidR="00035B6C" w:rsidRDefault="00035B6C" w:rsidP="00035B6C">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□オ　</w:t>
      </w:r>
      <w:r w:rsidRPr="00035B6C">
        <w:rPr>
          <w:rFonts w:ascii="HG丸ｺﾞｼｯｸM-PRO" w:eastAsia="HG丸ｺﾞｼｯｸM-PRO" w:hAnsi="HG丸ｺﾞｼｯｸM-PRO" w:hint="eastAsia"/>
          <w:szCs w:val="21"/>
        </w:rPr>
        <w:t>線引きの日前に農地法第４条又は第５条の許可を受けていること（建築物の敷地として</w:t>
      </w:r>
    </w:p>
    <w:p w14:paraId="0346CC1D" w14:textId="0F42975B" w:rsidR="00C35069" w:rsidRPr="00035B6C" w:rsidRDefault="00035B6C" w:rsidP="00035B6C">
      <w:pPr>
        <w:ind w:firstLineChars="500" w:firstLine="1050"/>
        <w:rPr>
          <w:rFonts w:ascii="HG丸ｺﾞｼｯｸM-PRO" w:eastAsia="HG丸ｺﾞｼｯｸM-PRO" w:hAnsi="HG丸ｺﾞｼｯｸM-PRO"/>
          <w:szCs w:val="21"/>
        </w:rPr>
      </w:pPr>
      <w:r w:rsidRPr="00035B6C">
        <w:rPr>
          <w:rFonts w:ascii="HG丸ｺﾞｼｯｸM-PRO" w:eastAsia="HG丸ｺﾞｼｯｸM-PRO" w:hAnsi="HG丸ｺﾞｼｯｸM-PRO" w:hint="eastAsia"/>
          <w:szCs w:val="21"/>
        </w:rPr>
        <w:t>転用したものに限る。）。</w:t>
      </w:r>
      <w:r w:rsidR="005462F1">
        <w:rPr>
          <w:rFonts w:ascii="HG丸ｺﾞｼｯｸM-PRO" w:eastAsia="HG丸ｺﾞｼｯｸM-PRO" w:hAnsi="HG丸ｺﾞｼｯｸM-PRO" w:hint="eastAsia"/>
          <w:szCs w:val="21"/>
        </w:rPr>
        <w:t xml:space="preserve">　□</w:t>
      </w:r>
      <w:r w:rsidR="005462F1" w:rsidRPr="00BB528A">
        <w:rPr>
          <w:rFonts w:ascii="HG丸ｺﾞｼｯｸM-PRO" w:eastAsia="HG丸ｺﾞｼｯｸM-PRO" w:hAnsi="HG丸ｺﾞｼｯｸM-PRO" w:hint="eastAsia"/>
          <w:szCs w:val="21"/>
          <w:u w:val="single"/>
        </w:rPr>
        <w:t>農地転用許可書</w:t>
      </w:r>
    </w:p>
    <w:p w14:paraId="0075AC95" w14:textId="308497BE" w:rsidR="00C35069" w:rsidRPr="00035B6C" w:rsidRDefault="00035B6C" w:rsidP="006F460E">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□カ　</w:t>
      </w:r>
      <w:r w:rsidR="006F460E" w:rsidRPr="006F460E">
        <w:rPr>
          <w:rFonts w:ascii="HG丸ｺﾞｼｯｸM-PRO" w:eastAsia="HG丸ｺﾞｼｯｸM-PRO" w:hAnsi="HG丸ｺﾞｼｯｸM-PRO" w:hint="eastAsia"/>
          <w:szCs w:val="21"/>
        </w:rPr>
        <w:t>線引きの日前に</w:t>
      </w:r>
      <w:bookmarkStart w:id="1" w:name="_Hlk183440433"/>
      <w:r w:rsidR="006F460E" w:rsidRPr="006F460E">
        <w:rPr>
          <w:rFonts w:ascii="HG丸ｺﾞｼｯｸM-PRO" w:eastAsia="HG丸ｺﾞｼｯｸM-PRO" w:hAnsi="HG丸ｺﾞｼｯｸM-PRO" w:hint="eastAsia"/>
          <w:szCs w:val="21"/>
        </w:rPr>
        <w:t>宅地造成等規制法の許可</w:t>
      </w:r>
      <w:bookmarkEnd w:id="1"/>
      <w:r w:rsidR="006F460E" w:rsidRPr="006F460E">
        <w:rPr>
          <w:rFonts w:ascii="HG丸ｺﾞｼｯｸM-PRO" w:eastAsia="HG丸ｺﾞｼｯｸM-PRO" w:hAnsi="HG丸ｺﾞｼｯｸM-PRO" w:hint="eastAsia"/>
          <w:szCs w:val="21"/>
        </w:rPr>
        <w:t>を受けていること。</w:t>
      </w:r>
      <w:r w:rsidR="005462F1">
        <w:rPr>
          <w:rFonts w:ascii="HG丸ｺﾞｼｯｸM-PRO" w:eastAsia="HG丸ｺﾞｼｯｸM-PRO" w:hAnsi="HG丸ｺﾞｼｯｸM-PRO" w:hint="eastAsia"/>
          <w:szCs w:val="21"/>
        </w:rPr>
        <w:t xml:space="preserve">　□</w:t>
      </w:r>
      <w:r w:rsidR="005462F1" w:rsidRPr="00BB528A">
        <w:rPr>
          <w:rFonts w:ascii="HG丸ｺﾞｼｯｸM-PRO" w:eastAsia="HG丸ｺﾞｼｯｸM-PRO" w:hAnsi="HG丸ｺﾞｼｯｸM-PRO" w:hint="eastAsia"/>
          <w:szCs w:val="21"/>
          <w:u w:val="single"/>
        </w:rPr>
        <w:t>宅地造成等規制法許可書</w:t>
      </w:r>
    </w:p>
    <w:p w14:paraId="7617B502" w14:textId="77777777" w:rsidR="006F460E" w:rsidRDefault="006F460E" w:rsidP="006F460E">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6F460E">
        <w:rPr>
          <w:rFonts w:ascii="HG丸ｺﾞｼｯｸM-PRO" w:eastAsia="HG丸ｺﾞｼｯｸM-PRO" w:hAnsi="HG丸ｺﾞｼｯｸM-PRO" w:hint="eastAsia"/>
          <w:szCs w:val="21"/>
        </w:rPr>
        <w:t>キ　旧住宅地造成事業に関する法律の認可又は千葉県宅地開発事業の基準に関する条例の確認</w:t>
      </w:r>
    </w:p>
    <w:p w14:paraId="28FEDE14" w14:textId="77777777" w:rsidR="006F460E" w:rsidRDefault="006F460E" w:rsidP="006F460E">
      <w:pPr>
        <w:ind w:firstLineChars="500" w:firstLine="1050"/>
        <w:rPr>
          <w:rFonts w:ascii="HG丸ｺﾞｼｯｸM-PRO" w:eastAsia="HG丸ｺﾞｼｯｸM-PRO" w:hAnsi="HG丸ｺﾞｼｯｸM-PRO"/>
          <w:szCs w:val="21"/>
        </w:rPr>
      </w:pPr>
      <w:r w:rsidRPr="006F460E">
        <w:rPr>
          <w:rFonts w:ascii="HG丸ｺﾞｼｯｸM-PRO" w:eastAsia="HG丸ｺﾞｼｯｸM-PRO" w:hAnsi="HG丸ｺﾞｼｯｸM-PRO" w:hint="eastAsia"/>
          <w:szCs w:val="21"/>
        </w:rPr>
        <w:t>を受けていること。（当該事業により築造した公共・公益的施設（調整池、浄化槽、受水槽等）</w:t>
      </w:r>
    </w:p>
    <w:p w14:paraId="15A1E343" w14:textId="38391629" w:rsidR="00C35069" w:rsidRDefault="006F460E" w:rsidP="00724867">
      <w:pPr>
        <w:ind w:firstLineChars="500" w:firstLine="1050"/>
        <w:rPr>
          <w:rFonts w:ascii="HG丸ｺﾞｼｯｸM-PRO" w:eastAsia="HG丸ｺﾞｼｯｸM-PRO" w:hAnsi="HG丸ｺﾞｼｯｸM-PRO"/>
          <w:szCs w:val="21"/>
        </w:rPr>
      </w:pPr>
      <w:r w:rsidRPr="006F460E">
        <w:rPr>
          <w:rFonts w:ascii="HG丸ｺﾞｼｯｸM-PRO" w:eastAsia="HG丸ｺﾞｼｯｸM-PRO" w:hAnsi="HG丸ｺﾞｼｯｸM-PRO" w:hint="eastAsia"/>
          <w:szCs w:val="21"/>
        </w:rPr>
        <w:t>が、周辺の上下水道の整備等により不要となって撤去した場合の当該用地を含む。）</w:t>
      </w:r>
    </w:p>
    <w:p w14:paraId="76D021C2" w14:textId="4102A690" w:rsidR="00FD597E" w:rsidRPr="00724867" w:rsidRDefault="00724867" w:rsidP="000145A2">
      <w:pPr>
        <w:spacing w:beforeLines="50" w:before="180"/>
        <w:rPr>
          <w:rFonts w:ascii="HG丸ｺﾞｼｯｸM-PRO" w:eastAsia="HG丸ｺﾞｼｯｸM-PRO" w:hAnsi="HG丸ｺﾞｼｯｸM-PRO"/>
          <w:b/>
          <w:bCs/>
          <w:sz w:val="22"/>
        </w:rPr>
      </w:pPr>
      <w:r w:rsidRPr="00724867">
        <w:rPr>
          <w:rFonts w:ascii="HG丸ｺﾞｼｯｸM-PRO" w:eastAsia="HG丸ｺﾞｼｯｸM-PRO" w:hAnsi="HG丸ｺﾞｼｯｸM-PRO" w:hint="eastAsia"/>
          <w:b/>
          <w:bCs/>
          <w:sz w:val="22"/>
        </w:rPr>
        <w:t>□</w:t>
      </w:r>
      <w:r w:rsidR="00C4381E" w:rsidRPr="00724867">
        <w:rPr>
          <w:rFonts w:ascii="HG丸ｺﾞｼｯｸM-PRO" w:eastAsia="HG丸ｺﾞｼｯｸM-PRO" w:hAnsi="HG丸ｺﾞｼｯｸM-PRO" w:hint="eastAsia"/>
          <w:b/>
          <w:bCs/>
          <w:sz w:val="22"/>
        </w:rPr>
        <w:t>（２）</w:t>
      </w:r>
      <w:bookmarkStart w:id="2" w:name="_Hlk183440815"/>
      <w:r w:rsidR="007502B8" w:rsidRPr="00724867">
        <w:rPr>
          <w:rFonts w:ascii="HG丸ｺﾞｼｯｸM-PRO" w:eastAsia="HG丸ｺﾞｼｯｸM-PRO" w:hAnsi="HG丸ｺﾞｼｯｸM-PRO" w:hint="eastAsia"/>
          <w:b/>
          <w:bCs/>
          <w:sz w:val="22"/>
        </w:rPr>
        <w:t>開発行為等条例の施行日（H18.10.1）</w:t>
      </w:r>
      <w:bookmarkEnd w:id="2"/>
      <w:r w:rsidR="007502B8" w:rsidRPr="00724867">
        <w:rPr>
          <w:rFonts w:ascii="HG丸ｺﾞｼｯｸM-PRO" w:eastAsia="HG丸ｺﾞｼｯｸM-PRO" w:hAnsi="HG丸ｺﾞｼｯｸM-PRO" w:hint="eastAsia"/>
          <w:b/>
          <w:bCs/>
          <w:sz w:val="22"/>
        </w:rPr>
        <w:t>前までに区画されたそれぞれの土地の区域と同一</w:t>
      </w:r>
    </w:p>
    <w:p w14:paraId="7CA5B918" w14:textId="591F7B63" w:rsidR="00724867" w:rsidRPr="00724867" w:rsidRDefault="007502B8" w:rsidP="000145A2">
      <w:pPr>
        <w:ind w:firstLineChars="400" w:firstLine="883"/>
        <w:rPr>
          <w:rFonts w:ascii="HG丸ｺﾞｼｯｸM-PRO" w:eastAsia="HG丸ｺﾞｼｯｸM-PRO" w:hAnsi="HG丸ｺﾞｼｯｸM-PRO"/>
          <w:b/>
          <w:bCs/>
          <w:sz w:val="22"/>
        </w:rPr>
      </w:pPr>
      <w:r w:rsidRPr="00724867">
        <w:rPr>
          <w:rFonts w:ascii="HG丸ｺﾞｼｯｸM-PRO" w:eastAsia="HG丸ｺﾞｼｯｸM-PRO" w:hAnsi="HG丸ｺﾞｼｯｸM-PRO" w:hint="eastAsia"/>
          <w:b/>
          <w:bCs/>
          <w:sz w:val="22"/>
        </w:rPr>
        <w:t>であること。</w:t>
      </w:r>
    </w:p>
    <w:p w14:paraId="3F6FC1D1" w14:textId="69AF7B57" w:rsidR="00724867" w:rsidRDefault="00F17D4D" w:rsidP="00724867">
      <w:pPr>
        <w:ind w:firstLineChars="300" w:firstLine="663"/>
        <w:rPr>
          <w:rFonts w:ascii="HG丸ｺﾞｼｯｸM-PRO" w:eastAsia="HG丸ｺﾞｼｯｸM-PRO" w:hAnsi="HG丸ｺﾞｼｯｸM-PRO"/>
          <w:szCs w:val="21"/>
        </w:rPr>
      </w:pPr>
      <w:r>
        <w:rPr>
          <w:rFonts w:ascii="HG丸ｺﾞｼｯｸM-PRO" w:eastAsia="HG丸ｺﾞｼｯｸM-PRO" w:hAnsi="HG丸ｺﾞｼｯｸM-PRO" w:hint="eastAsia"/>
          <w:b/>
          <w:bCs/>
          <w:noProof/>
          <w:sz w:val="22"/>
          <w:lang w:val="ja-JP"/>
        </w:rPr>
        <mc:AlternateContent>
          <mc:Choice Requires="wps">
            <w:drawing>
              <wp:anchor distT="0" distB="0" distL="114300" distR="114300" simplePos="0" relativeHeight="251664384" behindDoc="0" locked="0" layoutInCell="1" allowOverlap="1" wp14:anchorId="67C5905B" wp14:editId="323B2FD7">
                <wp:simplePos x="0" y="0"/>
                <wp:positionH relativeFrom="column">
                  <wp:posOffset>-261262</wp:posOffset>
                </wp:positionH>
                <wp:positionV relativeFrom="paragraph">
                  <wp:posOffset>168441</wp:posOffset>
                </wp:positionV>
                <wp:extent cx="532737" cy="858520"/>
                <wp:effectExtent l="0" t="0" r="20320" b="17780"/>
                <wp:wrapNone/>
                <wp:docPr id="775435983" name="テキスト ボックス 2"/>
                <wp:cNvGraphicFramePr/>
                <a:graphic xmlns:a="http://schemas.openxmlformats.org/drawingml/2006/main">
                  <a:graphicData uri="http://schemas.microsoft.com/office/word/2010/wordprocessingShape">
                    <wps:wsp>
                      <wps:cNvSpPr txBox="1"/>
                      <wps:spPr>
                        <a:xfrm>
                          <a:off x="0" y="0"/>
                          <a:ext cx="532737" cy="858520"/>
                        </a:xfrm>
                        <a:prstGeom prst="rect">
                          <a:avLst/>
                        </a:prstGeom>
                        <a:solidFill>
                          <a:schemeClr val="lt1"/>
                        </a:solidFill>
                        <a:ln w="6350">
                          <a:solidFill>
                            <a:prstClr val="black"/>
                          </a:solidFill>
                        </a:ln>
                      </wps:spPr>
                      <wps:txbx>
                        <w:txbxContent>
                          <w:p w14:paraId="61F2E5E9" w14:textId="7F57D605" w:rsidR="00F17D4D" w:rsidRDefault="00F17D4D">
                            <w:r>
                              <w:rPr>
                                <w:rFonts w:hint="eastAsia"/>
                              </w:rPr>
                              <w:t>どちらかに</w:t>
                            </w:r>
                          </w:p>
                          <w:p w14:paraId="3D30DF31" w14:textId="498DDA0C" w:rsidR="00724867" w:rsidRDefault="00724867">
                            <w:r>
                              <w:rPr>
                                <w:rFonts w:hint="eastAsia"/>
                              </w:rPr>
                              <w:t>該当</w:t>
                            </w:r>
                          </w:p>
                        </w:txbxContent>
                      </wps:txbx>
                      <wps:bodyPr rot="0" spcFirstLastPara="0" vertOverflow="overflow" horzOverflow="overflow"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5905B" id="_x0000_t202" coordsize="21600,21600" o:spt="202" path="m,l,21600r21600,l21600,xe">
                <v:stroke joinstyle="miter"/>
                <v:path gradientshapeok="t" o:connecttype="rect"/>
              </v:shapetype>
              <v:shape id="テキスト ボックス 2" o:spid="_x0000_s1026" type="#_x0000_t202" style="position:absolute;left:0;text-align:left;margin-left:-20.55pt;margin-top:13.25pt;width:41.95pt;height:6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" fillcolor="white [3201]" strokeweight=".5pt">
                <v:textbox inset="1mm,1mm,0,0">
                  <w:txbxContent>
                    <w:p w14:paraId="61F2E5E9" w14:textId="7F57D605" w:rsidR="00F17D4D" w:rsidRDefault="00F17D4D">
                      <w:r>
                        <w:rPr>
                          <w:rFonts w:hint="eastAsia"/>
                        </w:rPr>
                        <w:t>どちらかに</w:t>
                      </w:r>
                    </w:p>
                    <w:p w14:paraId="3D30DF31" w14:textId="498DDA0C" w:rsidR="00724867" w:rsidRDefault="00724867">
                      <w:r>
                        <w:rPr>
                          <w:rFonts w:hint="eastAsia"/>
                        </w:rPr>
                        <w:t>該当</w:t>
                      </w:r>
                    </w:p>
                  </w:txbxContent>
                </v:textbox>
              </v:shape>
            </w:pict>
          </mc:Fallback>
        </mc:AlternateContent>
      </w:r>
      <w:r>
        <w:rPr>
          <w:rFonts w:ascii="HG丸ｺﾞｼｯｸM-PRO" w:eastAsia="HG丸ｺﾞｼｯｸM-PRO" w:hAnsi="HG丸ｺﾞｼｯｸM-PRO" w:hint="eastAsia"/>
          <w:b/>
          <w:bCs/>
          <w:noProof/>
          <w:sz w:val="22"/>
          <w:lang w:val="ja-JP"/>
        </w:rPr>
        <mc:AlternateContent>
          <mc:Choice Requires="wps">
            <w:drawing>
              <wp:anchor distT="0" distB="0" distL="114300" distR="114300" simplePos="0" relativeHeight="251656192" behindDoc="0" locked="0" layoutInCell="1" allowOverlap="1" wp14:anchorId="0FD7B9EF" wp14:editId="174A2642">
                <wp:simplePos x="0" y="0"/>
                <wp:positionH relativeFrom="column">
                  <wp:posOffset>267970</wp:posOffset>
                </wp:positionH>
                <wp:positionV relativeFrom="paragraph">
                  <wp:posOffset>64770</wp:posOffset>
                </wp:positionV>
                <wp:extent cx="100330" cy="1064895"/>
                <wp:effectExtent l="0" t="0" r="13970" b="20955"/>
                <wp:wrapNone/>
                <wp:docPr id="535724513" name="左中かっこ 1"/>
                <wp:cNvGraphicFramePr/>
                <a:graphic xmlns:a="http://schemas.openxmlformats.org/drawingml/2006/main">
                  <a:graphicData uri="http://schemas.microsoft.com/office/word/2010/wordprocessingShape">
                    <wps:wsp>
                      <wps:cNvSpPr/>
                      <wps:spPr>
                        <a:xfrm>
                          <a:off x="0" y="0"/>
                          <a:ext cx="100330" cy="106489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ABB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21.1pt;margin-top:5.1pt;width:7.9pt;height:8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" adj="170" strokecolor="black [3040]"/>
            </w:pict>
          </mc:Fallback>
        </mc:AlternateContent>
      </w:r>
      <w:r w:rsidR="005462F1">
        <w:rPr>
          <w:rFonts w:ascii="HG丸ｺﾞｼｯｸM-PRO" w:eastAsia="HG丸ｺﾞｼｯｸM-PRO" w:hAnsi="HG丸ｺﾞｼｯｸM-PRO" w:hint="eastAsia"/>
          <w:szCs w:val="21"/>
        </w:rPr>
        <w:t>□</w:t>
      </w:r>
      <w:r w:rsidR="00724867">
        <w:rPr>
          <w:rFonts w:ascii="HG丸ｺﾞｼｯｸM-PRO" w:eastAsia="HG丸ｺﾞｼｯｸM-PRO" w:hAnsi="HG丸ｺﾞｼｯｸM-PRO" w:hint="eastAsia"/>
          <w:szCs w:val="21"/>
        </w:rPr>
        <w:t xml:space="preserve">　平成１８年１０月１日までに区画された土地と同一である。</w:t>
      </w:r>
    </w:p>
    <w:p w14:paraId="48C0BB43" w14:textId="6687A658" w:rsidR="00724867" w:rsidRDefault="00724867" w:rsidP="00724867">
      <w:pPr>
        <w:ind w:firstLineChars="500" w:firstLine="1050"/>
        <w:rPr>
          <w:rFonts w:ascii="HG丸ｺﾞｼｯｸM-PRO" w:eastAsia="HG丸ｺﾞｼｯｸM-PRO" w:hAnsi="HG丸ｺﾞｼｯｸM-PRO"/>
          <w:szCs w:val="21"/>
        </w:rPr>
      </w:pPr>
      <w:r w:rsidRPr="00724867">
        <w:rPr>
          <w:rFonts w:ascii="HG丸ｺﾞｼｯｸM-PRO" w:eastAsia="HG丸ｺﾞｼｯｸM-PRO" w:hAnsi="HG丸ｺﾞｼｯｸM-PRO" w:hint="eastAsia"/>
          <w:szCs w:val="21"/>
        </w:rPr>
        <w:t>□</w:t>
      </w:r>
      <w:r w:rsidR="005462F1" w:rsidRPr="00BB528A">
        <w:rPr>
          <w:rFonts w:ascii="HG丸ｺﾞｼｯｸM-PRO" w:eastAsia="HG丸ｺﾞｼｯｸM-PRO" w:hAnsi="HG丸ｺﾞｼｯｸM-PRO" w:hint="eastAsia"/>
          <w:szCs w:val="21"/>
          <w:u w:val="single"/>
        </w:rPr>
        <w:t>土地登記簿謄本</w:t>
      </w:r>
    </w:p>
    <w:p w14:paraId="681C40B1" w14:textId="77777777" w:rsidR="00724867" w:rsidRDefault="00724867" w:rsidP="00724867">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平成１８年１０月１日</w:t>
      </w:r>
      <w:r w:rsidR="007502B8" w:rsidRPr="00724867">
        <w:rPr>
          <w:rFonts w:ascii="HG丸ｺﾞｼｯｸM-PRO" w:eastAsia="HG丸ｺﾞｼｯｸM-PRO" w:hAnsi="HG丸ｺﾞｼｯｸM-PRO" w:hint="eastAsia"/>
          <w:szCs w:val="21"/>
        </w:rPr>
        <w:t>までに区画された土地のうち、２以上の土地の区域を</w:t>
      </w:r>
      <w:r>
        <w:rPr>
          <w:rFonts w:ascii="HG丸ｺﾞｼｯｸM-PRO" w:eastAsia="HG丸ｺﾞｼｯｸM-PRO" w:hAnsi="HG丸ｺﾞｼｯｸM-PRO" w:hint="eastAsia"/>
          <w:szCs w:val="21"/>
        </w:rPr>
        <w:t>１</w:t>
      </w:r>
      <w:r w:rsidR="007502B8" w:rsidRPr="00724867">
        <w:rPr>
          <w:rFonts w:ascii="HG丸ｺﾞｼｯｸM-PRO" w:eastAsia="HG丸ｺﾞｼｯｸM-PRO" w:hAnsi="HG丸ｺﾞｼｯｸM-PRO" w:hint="eastAsia"/>
          <w:szCs w:val="21"/>
        </w:rPr>
        <w:t>の敷地として</w:t>
      </w:r>
    </w:p>
    <w:p w14:paraId="2465EF77" w14:textId="0C86345B" w:rsidR="00724867" w:rsidRDefault="00724867" w:rsidP="00724867">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502B8" w:rsidRPr="00724867">
        <w:rPr>
          <w:rFonts w:ascii="HG丸ｺﾞｼｯｸM-PRO" w:eastAsia="HG丸ｺﾞｼｯｸM-PRO" w:hAnsi="HG丸ｺﾞｼｯｸM-PRO" w:hint="eastAsia"/>
          <w:szCs w:val="21"/>
        </w:rPr>
        <w:t>使</w:t>
      </w:r>
      <w:r w:rsidR="007502B8" w:rsidRPr="00FD597E">
        <w:rPr>
          <w:rFonts w:ascii="HG丸ｺﾞｼｯｸM-PRO" w:eastAsia="HG丸ｺﾞｼｯｸM-PRO" w:hAnsi="HG丸ｺﾞｼｯｸM-PRO" w:hint="eastAsia"/>
          <w:szCs w:val="21"/>
        </w:rPr>
        <w:t>用</w:t>
      </w:r>
      <w:r w:rsidR="007502B8" w:rsidRPr="007502B8">
        <w:rPr>
          <w:rFonts w:ascii="HG丸ｺﾞｼｯｸM-PRO" w:eastAsia="HG丸ｺﾞｼｯｸM-PRO" w:hAnsi="HG丸ｺﾞｼｯｸM-PRO" w:hint="eastAsia"/>
          <w:szCs w:val="21"/>
        </w:rPr>
        <w:t>する</w:t>
      </w:r>
      <w:r>
        <w:rPr>
          <w:rFonts w:ascii="HG丸ｺﾞｼｯｸM-PRO" w:eastAsia="HG丸ｺﾞｼｯｸM-PRO" w:hAnsi="HG丸ｺﾞｼｯｸM-PRO" w:hint="eastAsia"/>
          <w:szCs w:val="21"/>
        </w:rPr>
        <w:t>。</w:t>
      </w:r>
    </w:p>
    <w:p w14:paraId="79EB8744" w14:textId="7D056E48" w:rsidR="00F17D4D" w:rsidRDefault="00FD597E" w:rsidP="004366E0">
      <w:pPr>
        <w:ind w:left="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BB528A">
        <w:rPr>
          <w:rFonts w:ascii="HG丸ｺﾞｼｯｸM-PRO" w:eastAsia="HG丸ｺﾞｼｯｸM-PRO" w:hAnsi="HG丸ｺﾞｼｯｸM-PRO" w:hint="eastAsia"/>
          <w:szCs w:val="21"/>
          <w:u w:val="single"/>
        </w:rPr>
        <w:t>土地登記簿謄本</w:t>
      </w:r>
    </w:p>
    <w:p w14:paraId="23096E16" w14:textId="77777777" w:rsidR="000145A2" w:rsidRDefault="000145A2" w:rsidP="004366E0">
      <w:pPr>
        <w:ind w:left="1050"/>
        <w:rPr>
          <w:rFonts w:ascii="HG丸ｺﾞｼｯｸM-PRO" w:eastAsia="HG丸ｺﾞｼｯｸM-PRO" w:hAnsi="HG丸ｺﾞｼｯｸM-PRO"/>
          <w:szCs w:val="21"/>
        </w:rPr>
      </w:pPr>
    </w:p>
    <w:p w14:paraId="7070773D" w14:textId="77777777" w:rsidR="00F17D4D" w:rsidRDefault="00F17D4D" w:rsidP="000145A2">
      <w:pPr>
        <w:rPr>
          <w:rFonts w:ascii="HG丸ｺﾞｼｯｸM-PRO" w:eastAsia="HG丸ｺﾞｼｯｸM-PRO" w:hAnsi="HG丸ｺﾞｼｯｸM-PRO"/>
          <w:b/>
          <w:bCs/>
          <w:sz w:val="22"/>
        </w:rPr>
      </w:pPr>
      <w:r w:rsidRPr="00F17D4D">
        <w:rPr>
          <w:rFonts w:ascii="HG丸ｺﾞｼｯｸM-PRO" w:eastAsia="HG丸ｺﾞｼｯｸM-PRO" w:hAnsi="HG丸ｺﾞｼｯｸM-PRO" w:hint="eastAsia"/>
          <w:b/>
          <w:bCs/>
          <w:sz w:val="22"/>
        </w:rPr>
        <w:t>□</w:t>
      </w:r>
      <w:r w:rsidR="00FD597E" w:rsidRPr="00F17D4D">
        <w:rPr>
          <w:rFonts w:ascii="HG丸ｺﾞｼｯｸM-PRO" w:eastAsia="HG丸ｺﾞｼｯｸM-PRO" w:hAnsi="HG丸ｺﾞｼｯｸM-PRO" w:hint="eastAsia"/>
          <w:b/>
          <w:bCs/>
          <w:sz w:val="22"/>
        </w:rPr>
        <w:t>（３）開発行為等条例の施行日（H18.10.1）前から引き続き建築基準法第４２条第１項の道路</w:t>
      </w:r>
    </w:p>
    <w:p w14:paraId="73FB5526" w14:textId="259B6369" w:rsidR="00F17D4D" w:rsidRPr="00F17D4D" w:rsidRDefault="00FD597E" w:rsidP="000145A2">
      <w:pPr>
        <w:ind w:firstLineChars="300" w:firstLine="663"/>
        <w:rPr>
          <w:rFonts w:ascii="HG丸ｺﾞｼｯｸM-PRO" w:eastAsia="HG丸ｺﾞｼｯｸM-PRO" w:hAnsi="HG丸ｺﾞｼｯｸM-PRO"/>
          <w:b/>
          <w:bCs/>
          <w:sz w:val="22"/>
        </w:rPr>
      </w:pPr>
      <w:r w:rsidRPr="00F17D4D">
        <w:rPr>
          <w:rFonts w:ascii="HG丸ｺﾞｼｯｸM-PRO" w:eastAsia="HG丸ｺﾞｼｯｸM-PRO" w:hAnsi="HG丸ｺﾞｼｯｸM-PRO" w:hint="eastAsia"/>
          <w:b/>
          <w:bCs/>
          <w:sz w:val="22"/>
        </w:rPr>
        <w:t>（同条第２項又は第４項の規定により第１項の道路とみなされるものを含む。）に接していること。</w:t>
      </w:r>
    </w:p>
    <w:p w14:paraId="78F13693" w14:textId="64F26736" w:rsidR="00FD597E" w:rsidRDefault="00FD597E" w:rsidP="00F17D4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145A2">
        <w:rPr>
          <w:rFonts w:ascii="HG丸ｺﾞｼｯｸM-PRO" w:eastAsia="HG丸ｺﾞｼｯｸM-PRO" w:hAnsi="HG丸ｺﾞｼｯｸM-PRO" w:hint="eastAsia"/>
          <w:szCs w:val="21"/>
        </w:rPr>
        <w:t xml:space="preserve">　</w:t>
      </w:r>
      <w:r w:rsidR="00F17D4D">
        <w:rPr>
          <w:rFonts w:ascii="HG丸ｺﾞｼｯｸM-PRO" w:eastAsia="HG丸ｺﾞｼｯｸM-PRO" w:hAnsi="HG丸ｺﾞｼｯｸM-PRO" w:hint="eastAsia"/>
          <w:szCs w:val="21"/>
        </w:rPr>
        <w:t>建築基準法第</w:t>
      </w:r>
      <w:r>
        <w:rPr>
          <w:rFonts w:ascii="HG丸ｺﾞｼｯｸM-PRO" w:eastAsia="HG丸ｺﾞｼｯｸM-PRO" w:hAnsi="HG丸ｺﾞｼｯｸM-PRO" w:hint="eastAsia"/>
          <w:szCs w:val="21"/>
        </w:rPr>
        <w:t>４２条１項道路、□</w:t>
      </w:r>
      <w:r w:rsidR="00F17D4D">
        <w:rPr>
          <w:rFonts w:ascii="HG丸ｺﾞｼｯｸM-PRO" w:eastAsia="HG丸ｺﾞｼｯｸM-PRO" w:hAnsi="HG丸ｺﾞｼｯｸM-PRO" w:hint="eastAsia"/>
          <w:szCs w:val="21"/>
        </w:rPr>
        <w:t>建築基準法第</w:t>
      </w:r>
      <w:r>
        <w:rPr>
          <w:rFonts w:ascii="HG丸ｺﾞｼｯｸM-PRO" w:eastAsia="HG丸ｺﾞｼｯｸM-PRO" w:hAnsi="HG丸ｺﾞｼｯｸM-PRO" w:hint="eastAsia"/>
          <w:szCs w:val="21"/>
        </w:rPr>
        <w:t>４２条２項道路</w:t>
      </w:r>
    </w:p>
    <w:p w14:paraId="0FAD67EB" w14:textId="426E7E2D" w:rsidR="00FD597E" w:rsidRDefault="00FD597E" w:rsidP="00F17D4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145A2">
        <w:rPr>
          <w:rFonts w:ascii="HG丸ｺﾞｼｯｸM-PRO" w:eastAsia="HG丸ｺﾞｼｯｸM-PRO" w:hAnsi="HG丸ｺﾞｼｯｸM-PRO" w:hint="eastAsia"/>
          <w:szCs w:val="21"/>
        </w:rPr>
        <w:t xml:space="preserve">　</w:t>
      </w:r>
      <w:r w:rsidR="00F17D4D">
        <w:rPr>
          <w:rFonts w:ascii="HG丸ｺﾞｼｯｸM-PRO" w:eastAsia="HG丸ｺﾞｼｯｸM-PRO" w:hAnsi="HG丸ｺﾞｼｯｸM-PRO" w:hint="eastAsia"/>
          <w:szCs w:val="21"/>
        </w:rPr>
        <w:t>建築基準法</w:t>
      </w:r>
      <w:r w:rsidRPr="00FD597E">
        <w:rPr>
          <w:rFonts w:ascii="HG丸ｺﾞｼｯｸM-PRO" w:eastAsia="HG丸ｺﾞｼｯｸM-PRO" w:hAnsi="HG丸ｺﾞｼｯｸM-PRO" w:hint="eastAsia"/>
          <w:szCs w:val="21"/>
        </w:rPr>
        <w:t>第４３条第２項の規定による認定又は許可を受ける</w:t>
      </w:r>
      <w:r w:rsidR="00F17D4D">
        <w:rPr>
          <w:rFonts w:ascii="HG丸ｺﾞｼｯｸM-PRO" w:eastAsia="HG丸ｺﾞｼｯｸM-PRO" w:hAnsi="HG丸ｺﾞｼｯｸM-PRO" w:hint="eastAsia"/>
          <w:szCs w:val="21"/>
        </w:rPr>
        <w:t>道路</w:t>
      </w:r>
    </w:p>
    <w:p w14:paraId="20D8F578" w14:textId="766E3C8A" w:rsidR="00FD597E" w:rsidRDefault="00FD597E" w:rsidP="00F17D4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17D4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非自己用（分譲）で</w:t>
      </w:r>
      <w:r w:rsidR="00F17D4D">
        <w:rPr>
          <w:rFonts w:ascii="HG丸ｺﾞｼｯｸM-PRO" w:eastAsia="HG丸ｺﾞｼｯｸM-PRO" w:hAnsi="HG丸ｺﾞｼｯｸM-PRO" w:hint="eastAsia"/>
          <w:szCs w:val="21"/>
        </w:rPr>
        <w:t>法第</w:t>
      </w:r>
      <w:r>
        <w:rPr>
          <w:rFonts w:ascii="HG丸ｺﾞｼｯｸM-PRO" w:eastAsia="HG丸ｺﾞｼｯｸM-PRO" w:hAnsi="HG丸ｺﾞｼｯｸM-PRO" w:hint="eastAsia"/>
          <w:szCs w:val="21"/>
        </w:rPr>
        <w:t>２９条</w:t>
      </w:r>
      <w:r w:rsidR="00F17D4D">
        <w:rPr>
          <w:rFonts w:ascii="HG丸ｺﾞｼｯｸM-PRO" w:eastAsia="HG丸ｺﾞｼｯｸM-PRO" w:hAnsi="HG丸ｺﾞｼｯｸM-PRO" w:hint="eastAsia"/>
          <w:szCs w:val="21"/>
        </w:rPr>
        <w:t>の許可</w:t>
      </w:r>
      <w:r>
        <w:rPr>
          <w:rFonts w:ascii="HG丸ｺﾞｼｯｸM-PRO" w:eastAsia="HG丸ｺﾞｼｯｸM-PRO" w:hAnsi="HG丸ｺﾞｼｯｸM-PRO" w:hint="eastAsia"/>
          <w:szCs w:val="21"/>
        </w:rPr>
        <w:t>の場合は</w:t>
      </w:r>
      <w:r w:rsidR="00F17D4D">
        <w:rPr>
          <w:rFonts w:ascii="HG丸ｺﾞｼｯｸM-PRO" w:eastAsia="HG丸ｺﾞｼｯｸM-PRO" w:hAnsi="HG丸ｺﾞｼｯｸM-PRO" w:hint="eastAsia"/>
          <w:szCs w:val="21"/>
        </w:rPr>
        <w:t>法第</w:t>
      </w:r>
      <w:r>
        <w:rPr>
          <w:rFonts w:ascii="HG丸ｺﾞｼｯｸM-PRO" w:eastAsia="HG丸ｺﾞｼｯｸM-PRO" w:hAnsi="HG丸ｺﾞｼｯｸM-PRO" w:hint="eastAsia"/>
          <w:szCs w:val="21"/>
        </w:rPr>
        <w:t>４２条１項道路に接道が必須。</w:t>
      </w:r>
    </w:p>
    <w:p w14:paraId="1892EBF6" w14:textId="77777777" w:rsidR="00F17D4D" w:rsidRDefault="00F17D4D" w:rsidP="00FD597E">
      <w:pPr>
        <w:ind w:firstLineChars="500" w:firstLine="1050"/>
        <w:rPr>
          <w:rFonts w:ascii="HG丸ｺﾞｼｯｸM-PRO" w:eastAsia="HG丸ｺﾞｼｯｸM-PRO" w:hAnsi="HG丸ｺﾞｼｯｸM-PRO"/>
          <w:szCs w:val="21"/>
        </w:rPr>
      </w:pPr>
    </w:p>
    <w:p w14:paraId="2D634256" w14:textId="62D1036F" w:rsidR="001016D8" w:rsidRPr="000145A2" w:rsidRDefault="00F17D4D" w:rsidP="00FD597E">
      <w:pPr>
        <w:rPr>
          <w:rFonts w:ascii="HG丸ｺﾞｼｯｸM-PRO" w:eastAsia="HG丸ｺﾞｼｯｸM-PRO" w:hAnsi="HG丸ｺﾞｼｯｸM-PRO"/>
          <w:b/>
          <w:bCs/>
          <w:sz w:val="22"/>
        </w:rPr>
      </w:pPr>
      <w:r w:rsidRPr="000145A2">
        <w:rPr>
          <w:rFonts w:ascii="HG丸ｺﾞｼｯｸM-PRO" w:eastAsia="HG丸ｺﾞｼｯｸM-PRO" w:hAnsi="HG丸ｺﾞｼｯｸM-PRO" w:hint="eastAsia"/>
          <w:b/>
          <w:bCs/>
          <w:szCs w:val="21"/>
        </w:rPr>
        <w:t xml:space="preserve">□　</w:t>
      </w:r>
      <w:r w:rsidR="00FD597E" w:rsidRPr="000145A2">
        <w:rPr>
          <w:rFonts w:ascii="HG丸ｺﾞｼｯｸM-PRO" w:eastAsia="HG丸ｺﾞｼｯｸM-PRO" w:hAnsi="HG丸ｺﾞｼｯｸM-PRO" w:hint="eastAsia"/>
          <w:b/>
          <w:bCs/>
          <w:sz w:val="22"/>
        </w:rPr>
        <w:t>２．前項第１号及び第２号の要件に該当する土地が、第３号の要件に該当しない場合は、同号の要</w:t>
      </w:r>
    </w:p>
    <w:p w14:paraId="5CCEE5E5" w14:textId="77777777" w:rsidR="001016D8" w:rsidRPr="00F17D4D" w:rsidRDefault="00FD597E" w:rsidP="001016D8">
      <w:pPr>
        <w:ind w:firstLineChars="300" w:firstLine="663"/>
        <w:rPr>
          <w:rFonts w:ascii="HG丸ｺﾞｼｯｸM-PRO" w:eastAsia="HG丸ｺﾞｼｯｸM-PRO" w:hAnsi="HG丸ｺﾞｼｯｸM-PRO"/>
          <w:b/>
          <w:bCs/>
          <w:sz w:val="22"/>
        </w:rPr>
      </w:pPr>
      <w:r w:rsidRPr="000145A2">
        <w:rPr>
          <w:rFonts w:ascii="HG丸ｺﾞｼｯｸM-PRO" w:eastAsia="HG丸ｺﾞｼｯｸM-PRO" w:hAnsi="HG丸ｺﾞｼｯｸM-PRO" w:hint="eastAsia"/>
          <w:b/>
          <w:bCs/>
          <w:sz w:val="22"/>
        </w:rPr>
        <w:t>件を満たすために必要最低限の土地を予定建築物の敷地に含むことができる。（接</w:t>
      </w:r>
      <w:r w:rsidRPr="00F17D4D">
        <w:rPr>
          <w:rFonts w:ascii="HG丸ｺﾞｼｯｸM-PRO" w:eastAsia="HG丸ｺﾞｼｯｸM-PRO" w:hAnsi="HG丸ｺﾞｼｯｸM-PRO" w:hint="eastAsia"/>
          <w:b/>
          <w:bCs/>
          <w:sz w:val="22"/>
        </w:rPr>
        <w:t>道していない場</w:t>
      </w:r>
    </w:p>
    <w:p w14:paraId="2CA5AFA0" w14:textId="77777777" w:rsidR="001016D8" w:rsidRPr="00F17D4D" w:rsidRDefault="00FD597E" w:rsidP="001016D8">
      <w:pPr>
        <w:ind w:firstLineChars="300" w:firstLine="663"/>
        <w:rPr>
          <w:rFonts w:ascii="HG丸ｺﾞｼｯｸM-PRO" w:eastAsia="HG丸ｺﾞｼｯｸM-PRO" w:hAnsi="HG丸ｺﾞｼｯｸM-PRO"/>
          <w:b/>
          <w:bCs/>
          <w:sz w:val="22"/>
        </w:rPr>
      </w:pPr>
      <w:r w:rsidRPr="00F17D4D">
        <w:rPr>
          <w:rFonts w:ascii="HG丸ｺﾞｼｯｸM-PRO" w:eastAsia="HG丸ｺﾞｼｯｸM-PRO" w:hAnsi="HG丸ｺﾞｼｯｸM-PRO" w:hint="eastAsia"/>
          <w:b/>
          <w:bCs/>
          <w:sz w:val="22"/>
        </w:rPr>
        <w:t>合は最低限の土地を敷地延長</w:t>
      </w:r>
      <w:r w:rsidR="001016D8" w:rsidRPr="00F17D4D">
        <w:rPr>
          <w:rFonts w:ascii="HG丸ｺﾞｼｯｸM-PRO" w:eastAsia="HG丸ｺﾞｼｯｸM-PRO" w:hAnsi="HG丸ｺﾞｼｯｸM-PRO" w:hint="eastAsia"/>
          <w:b/>
          <w:bCs/>
          <w:sz w:val="22"/>
        </w:rPr>
        <w:t>に含められる。）</w:t>
      </w:r>
      <w:r w:rsidR="00EC01B4" w:rsidRPr="00F17D4D">
        <w:rPr>
          <w:rFonts w:ascii="HG丸ｺﾞｼｯｸM-PRO" w:eastAsia="HG丸ｺﾞｼｯｸM-PRO" w:hAnsi="HG丸ｺﾞｼｯｸM-PRO" w:hint="eastAsia"/>
          <w:b/>
          <w:bCs/>
          <w:sz w:val="22"/>
        </w:rPr>
        <w:t xml:space="preserve">　</w:t>
      </w:r>
    </w:p>
    <w:p w14:paraId="59CACE6B" w14:textId="22F1BC50" w:rsidR="00EC01B4" w:rsidRPr="000145A2" w:rsidRDefault="00EC01B4" w:rsidP="000145A2">
      <w:pPr>
        <w:ind w:firstLineChars="300" w:firstLine="630"/>
        <w:jc w:val="left"/>
        <w:rPr>
          <w:rFonts w:ascii="HG丸ｺﾞｼｯｸM-PRO" w:eastAsia="HG丸ｺﾞｼｯｸM-PRO" w:hAnsi="HG丸ｺﾞｼｯｸM-PRO"/>
          <w:szCs w:val="21"/>
        </w:rPr>
      </w:pPr>
      <w:r w:rsidRPr="000145A2">
        <w:rPr>
          <w:rFonts w:ascii="HG丸ｺﾞｼｯｸM-PRO" w:eastAsia="HG丸ｺﾞｼｯｸM-PRO" w:hAnsi="HG丸ｺﾞｼｯｸM-PRO" w:hint="eastAsia"/>
          <w:szCs w:val="21"/>
        </w:rPr>
        <w:t xml:space="preserve">□ </w:t>
      </w:r>
      <w:r w:rsidR="001016D8" w:rsidRPr="000145A2">
        <w:rPr>
          <w:rFonts w:ascii="HG丸ｺﾞｼｯｸM-PRO" w:eastAsia="HG丸ｺﾞｼｯｸM-PRO" w:hAnsi="HG丸ｺﾞｼｯｸM-PRO" w:hint="eastAsia"/>
          <w:szCs w:val="21"/>
        </w:rPr>
        <w:t xml:space="preserve">敷地延長概要（間口　</w:t>
      </w:r>
      <w:r w:rsidR="00BB528A" w:rsidRPr="000145A2">
        <w:rPr>
          <w:rFonts w:ascii="HG丸ｺﾞｼｯｸM-PRO" w:eastAsia="HG丸ｺﾞｼｯｸM-PRO" w:hAnsi="HG丸ｺﾞｼｯｸM-PRO" w:hint="eastAsia"/>
          <w:szCs w:val="21"/>
        </w:rPr>
        <w:t xml:space="preserve">　</w:t>
      </w:r>
      <w:r w:rsidR="001016D8" w:rsidRPr="000145A2">
        <w:rPr>
          <w:rFonts w:ascii="HG丸ｺﾞｼｯｸM-PRO" w:eastAsia="HG丸ｺﾞｼｯｸM-PRO" w:hAnsi="HG丸ｺﾞｼｯｸM-PRO" w:hint="eastAsia"/>
          <w:szCs w:val="21"/>
        </w:rPr>
        <w:t xml:space="preserve">　ｍ、奥行　</w:t>
      </w:r>
      <w:r w:rsidR="00BB528A" w:rsidRPr="000145A2">
        <w:rPr>
          <w:rFonts w:ascii="HG丸ｺﾞｼｯｸM-PRO" w:eastAsia="HG丸ｺﾞｼｯｸM-PRO" w:hAnsi="HG丸ｺﾞｼｯｸM-PRO" w:hint="eastAsia"/>
          <w:szCs w:val="21"/>
        </w:rPr>
        <w:t xml:space="preserve">　</w:t>
      </w:r>
      <w:r w:rsidR="001016D8" w:rsidRPr="000145A2">
        <w:rPr>
          <w:rFonts w:ascii="HG丸ｺﾞｼｯｸM-PRO" w:eastAsia="HG丸ｺﾞｼｯｸM-PRO" w:hAnsi="HG丸ｺﾞｼｯｸM-PRO" w:hint="eastAsia"/>
          <w:szCs w:val="21"/>
        </w:rPr>
        <w:t xml:space="preserve">　ｍ）、□</w:t>
      </w:r>
      <w:r w:rsidR="000145A2">
        <w:rPr>
          <w:rFonts w:ascii="HG丸ｺﾞｼｯｸM-PRO" w:eastAsia="HG丸ｺﾞｼｯｸM-PRO" w:hAnsi="HG丸ｺﾞｼｯｸM-PRO" w:hint="eastAsia"/>
          <w:szCs w:val="21"/>
        </w:rPr>
        <w:t xml:space="preserve">　</w:t>
      </w:r>
      <w:r w:rsidR="001016D8" w:rsidRPr="000145A2">
        <w:rPr>
          <w:rFonts w:ascii="HG丸ｺﾞｼｯｸM-PRO" w:eastAsia="HG丸ｺﾞｼｯｸM-PRO" w:hAnsi="HG丸ｺﾞｼｯｸM-PRO" w:hint="eastAsia"/>
          <w:szCs w:val="21"/>
        </w:rPr>
        <w:t>開発</w:t>
      </w:r>
      <w:r w:rsidR="000145A2">
        <w:rPr>
          <w:rFonts w:ascii="HG丸ｺﾞｼｯｸM-PRO" w:eastAsia="HG丸ｺﾞｼｯｸM-PRO" w:hAnsi="HG丸ｺﾞｼｯｸM-PRO" w:hint="eastAsia"/>
          <w:szCs w:val="21"/>
        </w:rPr>
        <w:t>許可対象</w:t>
      </w:r>
    </w:p>
    <w:p w14:paraId="5BA70168" w14:textId="77777777" w:rsidR="00F17D4D" w:rsidRPr="000145A2" w:rsidRDefault="00F17D4D" w:rsidP="000E3959">
      <w:pPr>
        <w:spacing w:beforeLines="50" w:before="180"/>
        <w:rPr>
          <w:rFonts w:ascii="HG丸ｺﾞｼｯｸM-PRO" w:eastAsia="HG丸ｺﾞｼｯｸM-PRO" w:hAnsi="HG丸ｺﾞｼｯｸM-PRO"/>
          <w:szCs w:val="21"/>
        </w:rPr>
      </w:pPr>
    </w:p>
    <w:p w14:paraId="6DC624B2" w14:textId="3D6CB3FF" w:rsidR="00EC01B4" w:rsidRPr="00F17D4D" w:rsidRDefault="00F17D4D" w:rsidP="000E3959">
      <w:pPr>
        <w:spacing w:beforeLines="50" w:before="180"/>
        <w:rPr>
          <w:rFonts w:ascii="HG丸ｺﾞｼｯｸM-PRO" w:eastAsia="HG丸ｺﾞｼｯｸM-PRO" w:hAnsi="HG丸ｺﾞｼｯｸM-PRO"/>
          <w:b/>
          <w:bCs/>
          <w:sz w:val="22"/>
        </w:rPr>
      </w:pPr>
      <w:r w:rsidRPr="00F17D4D">
        <w:rPr>
          <w:rFonts w:ascii="HG丸ｺﾞｼｯｸM-PRO" w:eastAsia="HG丸ｺﾞｼｯｸM-PRO" w:hAnsi="HG丸ｺﾞｼｯｸM-PRO" w:hint="eastAsia"/>
          <w:b/>
          <w:bCs/>
          <w:sz w:val="22"/>
        </w:rPr>
        <w:t xml:space="preserve">□　</w:t>
      </w:r>
      <w:r w:rsidR="000E3959" w:rsidRPr="00F17D4D">
        <w:rPr>
          <w:rFonts w:ascii="HG丸ｺﾞｼｯｸM-PRO" w:eastAsia="HG丸ｺﾞｼｯｸM-PRO" w:hAnsi="HG丸ｺﾞｼｯｸM-PRO" w:hint="eastAsia"/>
          <w:b/>
          <w:bCs/>
          <w:sz w:val="22"/>
        </w:rPr>
        <w:t>３．予定建築物の用途は、専用住宅であること。</w:t>
      </w:r>
    </w:p>
    <w:p w14:paraId="5ADE7E16" w14:textId="3FADDD58" w:rsidR="0099566B" w:rsidRPr="0099566B" w:rsidRDefault="00F17D4D" w:rsidP="004366E0">
      <w:pPr>
        <w:spacing w:beforeLines="50" w:before="180"/>
        <w:ind w:left="883" w:hangingChars="400" w:hanging="883"/>
        <w:rPr>
          <w:rFonts w:ascii="HG丸ｺﾞｼｯｸM-PRO" w:eastAsia="HG丸ｺﾞｼｯｸM-PRO" w:hAnsi="HG丸ｺﾞｼｯｸM-PRO"/>
          <w:b/>
          <w:bCs/>
          <w:sz w:val="22"/>
        </w:rPr>
      </w:pPr>
      <w:r w:rsidRPr="00F17D4D">
        <w:rPr>
          <w:rFonts w:ascii="HG丸ｺﾞｼｯｸM-PRO" w:eastAsia="HG丸ｺﾞｼｯｸM-PRO" w:hAnsi="HG丸ｺﾞｼｯｸM-PRO" w:hint="eastAsia"/>
          <w:b/>
          <w:bCs/>
          <w:sz w:val="22"/>
        </w:rPr>
        <w:t xml:space="preserve">□　</w:t>
      </w:r>
      <w:r w:rsidR="000E3959" w:rsidRPr="00F17D4D">
        <w:rPr>
          <w:rFonts w:ascii="HG丸ｺﾞｼｯｸM-PRO" w:eastAsia="HG丸ｺﾞｼｯｸM-PRO" w:hAnsi="HG丸ｺﾞｼｯｸM-PRO" w:hint="eastAsia"/>
          <w:b/>
          <w:bCs/>
          <w:sz w:val="22"/>
        </w:rPr>
        <w:t>４．予定建築物の規模は、建蔽率が５０％以下、容積率が１００％以下、高さ１０ｍ以下</w:t>
      </w:r>
      <w:bookmarkStart w:id="3" w:name="_Hlk183595519"/>
      <w:r w:rsidR="004366E0">
        <w:rPr>
          <w:rFonts w:ascii="HG丸ｺﾞｼｯｸM-PRO" w:eastAsia="HG丸ｺﾞｼｯｸM-PRO" w:hAnsi="HG丸ｺﾞｼｯｸM-PRO" w:hint="eastAsia"/>
          <w:b/>
          <w:bCs/>
          <w:sz w:val="22"/>
        </w:rPr>
        <w:t>（現に存する建築物の用途変更で増改築を伴わない場合を除く）</w:t>
      </w:r>
    </w:p>
    <w:p w14:paraId="4E26F212" w14:textId="4978C44E" w:rsidR="004366E0" w:rsidRDefault="00F17D4D" w:rsidP="0099566B">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366E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建ぺい率</w:t>
      </w:r>
      <w:r w:rsidR="00BB528A">
        <w:rPr>
          <w:rFonts w:ascii="HG丸ｺﾞｼｯｸM-PRO" w:eastAsia="HG丸ｺﾞｼｯｸM-PRO" w:hAnsi="HG丸ｺﾞｼｯｸM-PRO" w:hint="eastAsia"/>
          <w:szCs w:val="21"/>
        </w:rPr>
        <w:t>（　　　　％）</w:t>
      </w:r>
      <w:bookmarkEnd w:id="3"/>
      <w:r>
        <w:rPr>
          <w:rFonts w:ascii="HG丸ｺﾞｼｯｸM-PRO" w:eastAsia="HG丸ｺﾞｼｯｸM-PRO" w:hAnsi="HG丸ｺﾞｼｯｸM-PRO" w:hint="eastAsia"/>
          <w:szCs w:val="21"/>
        </w:rPr>
        <w:t>、□</w:t>
      </w:r>
      <w:r w:rsidR="000145A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容積率</w:t>
      </w:r>
      <w:r w:rsidR="00BB528A">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w:t>
      </w:r>
      <w:r w:rsidR="000145A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最高高さ</w:t>
      </w:r>
      <w:r w:rsidR="00BB528A">
        <w:rPr>
          <w:rFonts w:ascii="HG丸ｺﾞｼｯｸM-PRO" w:eastAsia="HG丸ｺﾞｼｯｸM-PRO" w:hAnsi="HG丸ｺﾞｼｯｸM-PRO" w:hint="eastAsia"/>
          <w:szCs w:val="21"/>
        </w:rPr>
        <w:t>（Ｈ＝　　　　ｍ）</w:t>
      </w:r>
    </w:p>
    <w:p w14:paraId="08AB8D9F" w14:textId="3864D179" w:rsidR="00F67182" w:rsidRDefault="004366E0" w:rsidP="00F67182">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B528A">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現に存する建築物の用途変更で増改築を伴わない。</w:t>
      </w:r>
    </w:p>
    <w:p w14:paraId="325BE4BC" w14:textId="77777777" w:rsidR="00F67182" w:rsidRDefault="00F67182" w:rsidP="00F67182">
      <w:pPr>
        <w:rPr>
          <w:rFonts w:ascii="HG丸ｺﾞｼｯｸM-PRO" w:eastAsia="HG丸ｺﾞｼｯｸM-PRO" w:hAnsi="HG丸ｺﾞｼｯｸM-PRO"/>
          <w:szCs w:val="21"/>
        </w:rPr>
      </w:pPr>
    </w:p>
    <w:p w14:paraId="09AE2C8D" w14:textId="77777777" w:rsidR="00F67182" w:rsidRDefault="00F67182" w:rsidP="00F67182">
      <w:pPr>
        <w:rPr>
          <w:rFonts w:ascii="HG丸ｺﾞｼｯｸM-PRO" w:eastAsia="HG丸ｺﾞｼｯｸM-PRO" w:hAnsi="HG丸ｺﾞｼｯｸM-PRO"/>
          <w:szCs w:val="21"/>
        </w:rPr>
      </w:pPr>
    </w:p>
    <w:p w14:paraId="00A9A62D" w14:textId="64F5C1EC" w:rsidR="00F67182" w:rsidRDefault="00F67182" w:rsidP="00F67182">
      <w:pPr>
        <w:spacing w:beforeLines="50" w:before="180"/>
        <w:ind w:left="261" w:hangingChars="100" w:hanging="261"/>
        <w:rPr>
          <w:rFonts w:ascii="HG丸ｺﾞｼｯｸM-PRO" w:eastAsia="HG丸ｺﾞｼｯｸM-PRO" w:hAnsi="HG丸ｺﾞｼｯｸM-PRO"/>
          <w:b/>
          <w:bCs/>
          <w:sz w:val="26"/>
          <w:szCs w:val="26"/>
        </w:rPr>
      </w:pPr>
      <w:r>
        <w:rPr>
          <w:rFonts w:ascii="HG丸ｺﾞｼｯｸM-PRO" w:eastAsia="HG丸ｺﾞｼｯｸM-PRO" w:hAnsi="HG丸ｺﾞｼｯｸM-PRO" w:hint="eastAsia"/>
          <w:b/>
          <w:bCs/>
          <w:sz w:val="26"/>
          <w:szCs w:val="26"/>
        </w:rPr>
        <w:t xml:space="preserve">◎ </w:t>
      </w:r>
      <w:r>
        <w:rPr>
          <w:rFonts w:ascii="HG丸ｺﾞｼｯｸM-PRO" w:eastAsia="HG丸ｺﾞｼｯｸM-PRO" w:hAnsi="HG丸ｺﾞｼｯｸM-PRO" w:hint="eastAsia"/>
          <w:b/>
          <w:bCs/>
          <w:sz w:val="26"/>
          <w:szCs w:val="26"/>
        </w:rPr>
        <w:t>本基準は</w:t>
      </w:r>
      <w:r>
        <w:rPr>
          <w:rFonts w:ascii="HG丸ｺﾞｼｯｸM-PRO" w:eastAsia="HG丸ｺﾞｼｯｸM-PRO" w:hAnsi="HG丸ｺﾞｼｯｸM-PRO" w:hint="eastAsia"/>
          <w:b/>
          <w:bCs/>
          <w:sz w:val="26"/>
          <w:szCs w:val="26"/>
        </w:rPr>
        <w:t>、</w:t>
      </w:r>
      <w:r>
        <w:rPr>
          <w:rFonts w:ascii="HG丸ｺﾞｼｯｸM-PRO" w:eastAsia="HG丸ｺﾞｼｯｸM-PRO" w:hAnsi="HG丸ｺﾞｼｯｸM-PRO" w:hint="eastAsia"/>
          <w:b/>
          <w:bCs/>
          <w:sz w:val="26"/>
          <w:szCs w:val="26"/>
        </w:rPr>
        <w:t>宅地の経緯</w:t>
      </w:r>
      <w:r>
        <w:rPr>
          <w:rFonts w:ascii="HG丸ｺﾞｼｯｸM-PRO" w:eastAsia="HG丸ｺﾞｼｯｸM-PRO" w:hAnsi="HG丸ｺﾞｼｯｸM-PRO" w:hint="eastAsia"/>
          <w:b/>
          <w:bCs/>
          <w:sz w:val="26"/>
          <w:szCs w:val="26"/>
        </w:rPr>
        <w:t>や状況等を個別具体的に確認したうえで、許可要件への適合性を判断する必要がありますので、必ず事前に宅地課窓口でご相談ください。</w:t>
      </w:r>
    </w:p>
    <w:p w14:paraId="0031B430" w14:textId="77777777" w:rsidR="00F67182" w:rsidRPr="00F67182" w:rsidRDefault="00F67182" w:rsidP="00F67182">
      <w:pPr>
        <w:rPr>
          <w:rFonts w:ascii="HG丸ｺﾞｼｯｸM-PRO" w:eastAsia="HG丸ｺﾞｼｯｸM-PRO" w:hAnsi="HG丸ｺﾞｼｯｸM-PRO" w:hint="eastAsia"/>
          <w:szCs w:val="21"/>
        </w:rPr>
      </w:pPr>
    </w:p>
    <w:sectPr w:rsidR="00F67182" w:rsidRPr="00F67182" w:rsidSect="00724867">
      <w:headerReference w:type="default" r:id="rId8"/>
      <w:footerReference w:type="default" r:id="rId9"/>
      <w:pgSz w:w="11906" w:h="16838"/>
      <w:pgMar w:top="624" w:right="737" w:bottom="680" w:left="73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655AF" w14:textId="77777777" w:rsidR="00750DAD" w:rsidRDefault="00750DAD" w:rsidP="006E68E8">
      <w:r>
        <w:separator/>
      </w:r>
    </w:p>
  </w:endnote>
  <w:endnote w:type="continuationSeparator" w:id="0">
    <w:p w14:paraId="241737FF" w14:textId="77777777" w:rsidR="00750DAD" w:rsidRDefault="00750DAD" w:rsidP="006E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1603249"/>
      <w:docPartObj>
        <w:docPartGallery w:val="Page Numbers (Bottom of Page)"/>
        <w:docPartUnique/>
      </w:docPartObj>
    </w:sdtPr>
    <w:sdtEndPr/>
    <w:sdtContent>
      <w:p w14:paraId="0D0E78AE" w14:textId="77777777" w:rsidR="004568EB" w:rsidRDefault="004568EB">
        <w:pPr>
          <w:pStyle w:val="a5"/>
          <w:jc w:val="center"/>
        </w:pPr>
        <w:r>
          <w:fldChar w:fldCharType="begin"/>
        </w:r>
        <w:r>
          <w:instrText>PAGE   \* MERGEFORMAT</w:instrText>
        </w:r>
        <w:r>
          <w:fldChar w:fldCharType="separate"/>
        </w:r>
        <w:r w:rsidR="00A447C0" w:rsidRPr="00A447C0">
          <w:rPr>
            <w:noProof/>
            <w:lang w:val="ja-JP"/>
          </w:rPr>
          <w:t>1</w:t>
        </w:r>
        <w:r>
          <w:fldChar w:fldCharType="end"/>
        </w:r>
      </w:p>
    </w:sdtContent>
  </w:sdt>
  <w:p w14:paraId="7F38638E" w14:textId="77777777" w:rsidR="004568EB" w:rsidRDefault="004568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E2D0F" w14:textId="77777777" w:rsidR="00750DAD" w:rsidRDefault="00750DAD" w:rsidP="006E68E8">
      <w:r>
        <w:separator/>
      </w:r>
    </w:p>
  </w:footnote>
  <w:footnote w:type="continuationSeparator" w:id="0">
    <w:p w14:paraId="2E4974D0" w14:textId="77777777" w:rsidR="00750DAD" w:rsidRDefault="00750DAD" w:rsidP="006E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9E498" w14:textId="2BA9A269" w:rsidR="00724867" w:rsidRPr="00724867" w:rsidRDefault="008A5D7B" w:rsidP="008A5D7B">
    <w:pPr>
      <w:pStyle w:val="a3"/>
      <w:rPr>
        <w:rFonts w:ascii="HG丸ｺﾞｼｯｸM-PRO" w:eastAsia="HG丸ｺﾞｼｯｸM-PRO" w:hAnsi="HG丸ｺﾞｼｯｸM-PRO"/>
        <w:b/>
        <w:w w:val="50"/>
        <w:sz w:val="28"/>
        <w:szCs w:val="21"/>
      </w:rPr>
    </w:pPr>
    <w:r w:rsidRPr="00724867">
      <w:rPr>
        <w:rFonts w:ascii="HG丸ｺﾞｼｯｸM-PRO" w:eastAsia="HG丸ｺﾞｼｯｸM-PRO" w:hAnsi="HG丸ｺﾞｼｯｸM-PRO" w:hint="eastAsia"/>
        <w:b/>
        <w:kern w:val="0"/>
        <w:sz w:val="28"/>
        <w:szCs w:val="21"/>
      </w:rPr>
      <w:t>千葉市開発審査会</w:t>
    </w:r>
    <w:r w:rsidR="00BB528A" w:rsidRPr="00724867">
      <w:rPr>
        <w:rFonts w:ascii="HG丸ｺﾞｼｯｸM-PRO" w:eastAsia="HG丸ｺﾞｼｯｸM-PRO" w:hAnsi="HG丸ｺﾞｼｯｸM-PRO" w:hint="eastAsia"/>
        <w:b/>
        <w:kern w:val="0"/>
        <w:sz w:val="28"/>
        <w:szCs w:val="21"/>
      </w:rPr>
      <w:t xml:space="preserve"> </w:t>
    </w:r>
    <w:r w:rsidRPr="00724867">
      <w:rPr>
        <w:rFonts w:ascii="HG丸ｺﾞｼｯｸM-PRO" w:eastAsia="HG丸ｺﾞｼｯｸM-PRO" w:hAnsi="HG丸ｺﾞｼｯｸM-PRO" w:hint="eastAsia"/>
        <w:b/>
        <w:kern w:val="0"/>
        <w:sz w:val="28"/>
        <w:szCs w:val="21"/>
      </w:rPr>
      <w:t>付議基準</w:t>
    </w:r>
    <w:r w:rsidR="006E68E8" w:rsidRPr="00724867">
      <w:rPr>
        <w:rFonts w:ascii="HG丸ｺﾞｼｯｸM-PRO" w:eastAsia="HG丸ｺﾞｼｯｸM-PRO" w:hAnsi="HG丸ｺﾞｼｯｸM-PRO" w:hint="eastAsia"/>
        <w:b/>
        <w:kern w:val="0"/>
        <w:sz w:val="28"/>
        <w:szCs w:val="21"/>
      </w:rPr>
      <w:t>第</w:t>
    </w:r>
    <w:r w:rsidR="00BB528A" w:rsidRPr="00724867">
      <w:rPr>
        <w:rFonts w:ascii="HG丸ｺﾞｼｯｸM-PRO" w:eastAsia="HG丸ｺﾞｼｯｸM-PRO" w:hAnsi="HG丸ｺﾞｼｯｸM-PRO" w:hint="eastAsia"/>
        <w:b/>
        <w:kern w:val="0"/>
        <w:sz w:val="28"/>
        <w:szCs w:val="21"/>
      </w:rPr>
      <w:t>１５(</w:t>
    </w:r>
    <w:r w:rsidR="00C35069" w:rsidRPr="00724867">
      <w:rPr>
        <w:rFonts w:ascii="HG丸ｺﾞｼｯｸM-PRO" w:eastAsia="HG丸ｺﾞｼｯｸM-PRO" w:hAnsi="HG丸ｺﾞｼｯｸM-PRO" w:hint="eastAsia"/>
        <w:b/>
        <w:kern w:val="0"/>
        <w:sz w:val="28"/>
        <w:szCs w:val="21"/>
      </w:rPr>
      <w:t>線引前造成着手</w:t>
    </w:r>
    <w:r w:rsidR="00724867" w:rsidRPr="00724867">
      <w:rPr>
        <w:rFonts w:ascii="HG丸ｺﾞｼｯｸM-PRO" w:eastAsia="HG丸ｺﾞｼｯｸM-PRO" w:hAnsi="HG丸ｺﾞｼｯｸM-PRO" w:hint="eastAsia"/>
        <w:b/>
        <w:kern w:val="0"/>
        <w:sz w:val="28"/>
        <w:szCs w:val="21"/>
      </w:rPr>
      <w:t>区域)</w:t>
    </w:r>
    <w:r w:rsidR="00724867">
      <w:rPr>
        <w:rFonts w:ascii="HG丸ｺﾞｼｯｸM-PRO" w:eastAsia="HG丸ｺﾞｼｯｸM-PRO" w:hAnsi="HG丸ｺﾞｼｯｸM-PRO" w:hint="eastAsia"/>
        <w:b/>
        <w:kern w:val="0"/>
        <w:sz w:val="28"/>
        <w:szCs w:val="21"/>
      </w:rPr>
      <w:t xml:space="preserve">　　</w:t>
    </w:r>
    <w:r w:rsidR="00724867" w:rsidRPr="00724867">
      <w:rPr>
        <w:rFonts w:ascii="HG丸ｺﾞｼｯｸM-PRO" w:eastAsia="HG丸ｺﾞｼｯｸM-PRO" w:hAnsi="HG丸ｺﾞｼｯｸM-PRO" w:hint="eastAsia"/>
        <w:b/>
        <w:kern w:val="0"/>
        <w:sz w:val="28"/>
        <w:szCs w:val="21"/>
      </w:rPr>
      <w:t>チェックリスト</w:t>
    </w:r>
  </w:p>
  <w:p w14:paraId="43210181" w14:textId="0E35B7F3" w:rsidR="006E68E8" w:rsidRPr="00724867" w:rsidRDefault="000145A2" w:rsidP="000145A2">
    <w:pPr>
      <w:pStyle w:val="a3"/>
      <w:jc w:val="left"/>
      <w:rPr>
        <w:rFonts w:ascii="HG丸ｺﾞｼｯｸM-PRO" w:eastAsia="HG丸ｺﾞｼｯｸM-PRO" w:hAnsi="HG丸ｺﾞｼｯｸM-PRO"/>
        <w:b/>
        <w:w w:val="90"/>
        <w:sz w:val="28"/>
        <w:szCs w:val="21"/>
      </w:rPr>
    </w:pPr>
    <w:r>
      <w:rPr>
        <w:rFonts w:ascii="HG丸ｺﾞｼｯｸM-PRO" w:eastAsia="HG丸ｺﾞｼｯｸM-PRO" w:hAnsi="HG丸ｺﾞｼｯｸM-PRO" w:hint="eastAsia"/>
        <w:b/>
        <w:kern w:val="0"/>
        <w:sz w:val="28"/>
        <w:szCs w:val="21"/>
      </w:rPr>
      <w:t xml:space="preserve">※　</w:t>
    </w:r>
    <w:r w:rsidR="006E68E8" w:rsidRPr="000145A2">
      <w:rPr>
        <w:rFonts w:ascii="HG丸ｺﾞｼｯｸM-PRO" w:eastAsia="HG丸ｺﾞｼｯｸM-PRO" w:hAnsi="HG丸ｺﾞｼｯｸM-PRO" w:hint="eastAsia"/>
        <w:b/>
        <w:kern w:val="0"/>
        <w:sz w:val="28"/>
        <w:szCs w:val="21"/>
      </w:rPr>
      <w:t>事前相談必要書類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6FEC"/>
    <w:multiLevelType w:val="hybridMultilevel"/>
    <w:tmpl w:val="BE7AE4F8"/>
    <w:lvl w:ilvl="0" w:tplc="D3469FE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7340E9"/>
    <w:multiLevelType w:val="hybridMultilevel"/>
    <w:tmpl w:val="2116BBF8"/>
    <w:lvl w:ilvl="0" w:tplc="F4ECA38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6375E95"/>
    <w:multiLevelType w:val="hybridMultilevel"/>
    <w:tmpl w:val="2F98443A"/>
    <w:lvl w:ilvl="0" w:tplc="CA86F3E4">
      <w:start w:val="2"/>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 w15:restartNumberingAfterBreak="0">
    <w:nsid w:val="54B56D39"/>
    <w:multiLevelType w:val="hybridMultilevel"/>
    <w:tmpl w:val="D6D67554"/>
    <w:lvl w:ilvl="0" w:tplc="A722458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055D1A"/>
    <w:multiLevelType w:val="hybridMultilevel"/>
    <w:tmpl w:val="5E36A42E"/>
    <w:lvl w:ilvl="0" w:tplc="06B8071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EBF19A2"/>
    <w:multiLevelType w:val="hybridMultilevel"/>
    <w:tmpl w:val="AC301D8E"/>
    <w:lvl w:ilvl="0" w:tplc="72CEADB0">
      <w:start w:val="2"/>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6" w15:restartNumberingAfterBreak="0">
    <w:nsid w:val="60114247"/>
    <w:multiLevelType w:val="hybridMultilevel"/>
    <w:tmpl w:val="BC9427D0"/>
    <w:lvl w:ilvl="0" w:tplc="859AEE8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16cid:durableId="782774849">
    <w:abstractNumId w:val="6"/>
  </w:num>
  <w:num w:numId="2" w16cid:durableId="1142308059">
    <w:abstractNumId w:val="1"/>
  </w:num>
  <w:num w:numId="3" w16cid:durableId="1438407290">
    <w:abstractNumId w:val="3"/>
  </w:num>
  <w:num w:numId="4" w16cid:durableId="541014302">
    <w:abstractNumId w:val="0"/>
  </w:num>
  <w:num w:numId="5" w16cid:durableId="1990162503">
    <w:abstractNumId w:val="4"/>
  </w:num>
  <w:num w:numId="6" w16cid:durableId="1898972384">
    <w:abstractNumId w:val="5"/>
  </w:num>
  <w:num w:numId="7" w16cid:durableId="533733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8E8"/>
    <w:rsid w:val="00002362"/>
    <w:rsid w:val="000145A2"/>
    <w:rsid w:val="00035B6C"/>
    <w:rsid w:val="00081D84"/>
    <w:rsid w:val="0008390A"/>
    <w:rsid w:val="0009002E"/>
    <w:rsid w:val="000C4B7E"/>
    <w:rsid w:val="000D2D0C"/>
    <w:rsid w:val="000E3959"/>
    <w:rsid w:val="001016D8"/>
    <w:rsid w:val="0010236B"/>
    <w:rsid w:val="0014063A"/>
    <w:rsid w:val="00145A4B"/>
    <w:rsid w:val="001563D0"/>
    <w:rsid w:val="00157B92"/>
    <w:rsid w:val="00183A6F"/>
    <w:rsid w:val="001A51F7"/>
    <w:rsid w:val="001B0685"/>
    <w:rsid w:val="001D1071"/>
    <w:rsid w:val="001D6CD6"/>
    <w:rsid w:val="00216691"/>
    <w:rsid w:val="00223249"/>
    <w:rsid w:val="0029008E"/>
    <w:rsid w:val="002A004C"/>
    <w:rsid w:val="002A37E2"/>
    <w:rsid w:val="002B198F"/>
    <w:rsid w:val="002F119F"/>
    <w:rsid w:val="00315132"/>
    <w:rsid w:val="00326C68"/>
    <w:rsid w:val="00334D0C"/>
    <w:rsid w:val="00357B10"/>
    <w:rsid w:val="00367EE7"/>
    <w:rsid w:val="003B2272"/>
    <w:rsid w:val="003B70EC"/>
    <w:rsid w:val="004366E0"/>
    <w:rsid w:val="004568EB"/>
    <w:rsid w:val="00462DFE"/>
    <w:rsid w:val="00524526"/>
    <w:rsid w:val="00542B4D"/>
    <w:rsid w:val="005462F1"/>
    <w:rsid w:val="0056469C"/>
    <w:rsid w:val="00592994"/>
    <w:rsid w:val="005A3571"/>
    <w:rsid w:val="005C2A30"/>
    <w:rsid w:val="005D22BD"/>
    <w:rsid w:val="005E0A71"/>
    <w:rsid w:val="005E3115"/>
    <w:rsid w:val="006059F6"/>
    <w:rsid w:val="00621695"/>
    <w:rsid w:val="00627F88"/>
    <w:rsid w:val="00632FA3"/>
    <w:rsid w:val="006337C1"/>
    <w:rsid w:val="006862A2"/>
    <w:rsid w:val="006A0913"/>
    <w:rsid w:val="006A25F6"/>
    <w:rsid w:val="006E68E8"/>
    <w:rsid w:val="006F460E"/>
    <w:rsid w:val="006F78FF"/>
    <w:rsid w:val="00724867"/>
    <w:rsid w:val="00727109"/>
    <w:rsid w:val="007502B8"/>
    <w:rsid w:val="00750DAD"/>
    <w:rsid w:val="007B4D72"/>
    <w:rsid w:val="007E28E4"/>
    <w:rsid w:val="007F18E2"/>
    <w:rsid w:val="0081772B"/>
    <w:rsid w:val="00857949"/>
    <w:rsid w:val="008A5D7B"/>
    <w:rsid w:val="008A7CB4"/>
    <w:rsid w:val="008F3A83"/>
    <w:rsid w:val="00914E2C"/>
    <w:rsid w:val="0094201D"/>
    <w:rsid w:val="009432B3"/>
    <w:rsid w:val="00946461"/>
    <w:rsid w:val="009466FD"/>
    <w:rsid w:val="00956576"/>
    <w:rsid w:val="0099566B"/>
    <w:rsid w:val="00996030"/>
    <w:rsid w:val="009A5685"/>
    <w:rsid w:val="009A6351"/>
    <w:rsid w:val="009E2022"/>
    <w:rsid w:val="009F7F4F"/>
    <w:rsid w:val="00A235FC"/>
    <w:rsid w:val="00A447C0"/>
    <w:rsid w:val="00A44985"/>
    <w:rsid w:val="00A54696"/>
    <w:rsid w:val="00A612FA"/>
    <w:rsid w:val="00A8356B"/>
    <w:rsid w:val="00B26497"/>
    <w:rsid w:val="00B5421B"/>
    <w:rsid w:val="00B560D7"/>
    <w:rsid w:val="00BB528A"/>
    <w:rsid w:val="00BB61B8"/>
    <w:rsid w:val="00C137F7"/>
    <w:rsid w:val="00C35069"/>
    <w:rsid w:val="00C4381E"/>
    <w:rsid w:val="00C52E85"/>
    <w:rsid w:val="00CF0A3D"/>
    <w:rsid w:val="00D13804"/>
    <w:rsid w:val="00D3635F"/>
    <w:rsid w:val="00D91340"/>
    <w:rsid w:val="00D922BB"/>
    <w:rsid w:val="00DD6123"/>
    <w:rsid w:val="00DD723A"/>
    <w:rsid w:val="00DF2698"/>
    <w:rsid w:val="00E103A1"/>
    <w:rsid w:val="00E84A49"/>
    <w:rsid w:val="00EC01B4"/>
    <w:rsid w:val="00ED058C"/>
    <w:rsid w:val="00ED71D4"/>
    <w:rsid w:val="00F17D4D"/>
    <w:rsid w:val="00F25E4A"/>
    <w:rsid w:val="00F67182"/>
    <w:rsid w:val="00F85F5D"/>
    <w:rsid w:val="00F93211"/>
    <w:rsid w:val="00FD5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F8568"/>
  <w15:docId w15:val="{BD411B66-86F9-4863-8029-416A31ED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8E8"/>
    <w:pPr>
      <w:tabs>
        <w:tab w:val="center" w:pos="4252"/>
        <w:tab w:val="right" w:pos="8504"/>
      </w:tabs>
      <w:snapToGrid w:val="0"/>
    </w:pPr>
  </w:style>
  <w:style w:type="character" w:customStyle="1" w:styleId="a4">
    <w:name w:val="ヘッダー (文字)"/>
    <w:basedOn w:val="a0"/>
    <w:link w:val="a3"/>
    <w:uiPriority w:val="99"/>
    <w:rsid w:val="006E68E8"/>
  </w:style>
  <w:style w:type="paragraph" w:styleId="a5">
    <w:name w:val="footer"/>
    <w:basedOn w:val="a"/>
    <w:link w:val="a6"/>
    <w:uiPriority w:val="99"/>
    <w:unhideWhenUsed/>
    <w:rsid w:val="006E68E8"/>
    <w:pPr>
      <w:tabs>
        <w:tab w:val="center" w:pos="4252"/>
        <w:tab w:val="right" w:pos="8504"/>
      </w:tabs>
      <w:snapToGrid w:val="0"/>
    </w:pPr>
  </w:style>
  <w:style w:type="character" w:customStyle="1" w:styleId="a6">
    <w:name w:val="フッター (文字)"/>
    <w:basedOn w:val="a0"/>
    <w:link w:val="a5"/>
    <w:uiPriority w:val="99"/>
    <w:rsid w:val="006E68E8"/>
  </w:style>
  <w:style w:type="table" w:styleId="a7">
    <w:name w:val="Table Grid"/>
    <w:basedOn w:val="a1"/>
    <w:uiPriority w:val="59"/>
    <w:rsid w:val="009E2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635F"/>
    <w:pPr>
      <w:ind w:leftChars="400" w:left="840"/>
    </w:pPr>
  </w:style>
  <w:style w:type="paragraph" w:styleId="a9">
    <w:name w:val="Balloon Text"/>
    <w:basedOn w:val="a"/>
    <w:link w:val="aa"/>
    <w:uiPriority w:val="99"/>
    <w:semiHidden/>
    <w:unhideWhenUsed/>
    <w:rsid w:val="00456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68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29CC-B5E0-41EF-8346-FEA26202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三上　真由子</dc:creator>
  <cp:lastModifiedBy>鈴木　慶一</cp:lastModifiedBy>
  <cp:revision>6</cp:revision>
  <dcterms:created xsi:type="dcterms:W3CDTF">2025-01-14T06:08:00Z</dcterms:created>
  <dcterms:modified xsi:type="dcterms:W3CDTF">2025-01-15T06:05:00Z</dcterms:modified>
</cp:coreProperties>
</file>