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364"/>
        <w:gridCol w:w="871"/>
        <w:gridCol w:w="871"/>
        <w:gridCol w:w="871"/>
        <w:gridCol w:w="871"/>
        <w:gridCol w:w="872"/>
      </w:tblGrid>
      <w:tr w:rsidR="00692448" w:rsidRPr="009308AC" w14:paraId="6F5A5FE1" w14:textId="77777777" w:rsidTr="00692448">
        <w:tc>
          <w:tcPr>
            <w:tcW w:w="4364" w:type="dxa"/>
            <w:vMerge w:val="restart"/>
            <w:tcBorders>
              <w:top w:val="nil"/>
              <w:left w:val="nil"/>
            </w:tcBorders>
            <w:vAlign w:val="bottom"/>
          </w:tcPr>
          <w:p w14:paraId="063A6984" w14:textId="77777777" w:rsidR="00692448" w:rsidRPr="009308AC" w:rsidRDefault="00692448" w:rsidP="0006424A">
            <w:pPr>
              <w:widowControl/>
              <w:tabs>
                <w:tab w:val="left" w:pos="1991"/>
              </w:tabs>
              <w:ind w:firstLineChars="100" w:firstLine="440"/>
              <w:rPr>
                <w:color w:val="000000" w:themeColor="text1"/>
                <w:sz w:val="44"/>
                <w:szCs w:val="44"/>
              </w:rPr>
            </w:pPr>
            <w:r w:rsidRPr="009308AC">
              <w:rPr>
                <w:rFonts w:hint="eastAsia"/>
                <w:color w:val="000000" w:themeColor="text1"/>
                <w:sz w:val="44"/>
                <w:szCs w:val="44"/>
              </w:rPr>
              <w:t>事前相談カード</w:t>
            </w:r>
          </w:p>
          <w:p w14:paraId="09EEA6A7" w14:textId="77777777" w:rsidR="00692448" w:rsidRPr="009308AC" w:rsidRDefault="00692448" w:rsidP="0006424A">
            <w:pPr>
              <w:widowControl/>
              <w:tabs>
                <w:tab w:val="left" w:pos="1991"/>
              </w:tabs>
              <w:ind w:firstLineChars="300" w:firstLine="600"/>
              <w:rPr>
                <w:color w:val="000000" w:themeColor="text1"/>
                <w:u w:val="single"/>
              </w:rPr>
            </w:pPr>
            <w:r w:rsidRPr="009308AC">
              <w:rPr>
                <w:rFonts w:hint="eastAsia"/>
                <w:color w:val="000000" w:themeColor="text1"/>
                <w:u w:val="single"/>
              </w:rPr>
              <w:t xml:space="preserve">　　　　年　　月　　日　　曜日</w:t>
            </w:r>
          </w:p>
        </w:tc>
        <w:tc>
          <w:tcPr>
            <w:tcW w:w="871" w:type="dxa"/>
          </w:tcPr>
          <w:p w14:paraId="237C02E7" w14:textId="77777777" w:rsidR="00692448" w:rsidRPr="009308AC" w:rsidRDefault="00692448" w:rsidP="0006424A">
            <w:pPr>
              <w:widowControl/>
              <w:tabs>
                <w:tab w:val="left" w:pos="1991"/>
              </w:tabs>
              <w:jc w:val="center"/>
              <w:rPr>
                <w:color w:val="000000" w:themeColor="text1"/>
                <w:sz w:val="16"/>
                <w:szCs w:val="16"/>
              </w:rPr>
            </w:pPr>
            <w:r w:rsidRPr="009308AC">
              <w:rPr>
                <w:rFonts w:hint="eastAsia"/>
                <w:color w:val="000000" w:themeColor="text1"/>
                <w:sz w:val="16"/>
                <w:szCs w:val="16"/>
              </w:rPr>
              <w:t>課長</w:t>
            </w:r>
          </w:p>
        </w:tc>
        <w:tc>
          <w:tcPr>
            <w:tcW w:w="871" w:type="dxa"/>
          </w:tcPr>
          <w:p w14:paraId="67880E2A" w14:textId="77777777" w:rsidR="00692448" w:rsidRPr="009308AC" w:rsidRDefault="00692448" w:rsidP="0006424A">
            <w:pPr>
              <w:widowControl/>
              <w:tabs>
                <w:tab w:val="left" w:pos="1991"/>
              </w:tabs>
              <w:jc w:val="center"/>
              <w:rPr>
                <w:color w:val="000000" w:themeColor="text1"/>
                <w:sz w:val="16"/>
                <w:szCs w:val="16"/>
              </w:rPr>
            </w:pPr>
            <w:r w:rsidRPr="009308AC">
              <w:rPr>
                <w:rFonts w:hint="eastAsia"/>
                <w:color w:val="000000" w:themeColor="text1"/>
                <w:sz w:val="16"/>
                <w:szCs w:val="16"/>
              </w:rPr>
              <w:t>担当課長</w:t>
            </w:r>
          </w:p>
        </w:tc>
        <w:tc>
          <w:tcPr>
            <w:tcW w:w="871" w:type="dxa"/>
          </w:tcPr>
          <w:p w14:paraId="69944E93" w14:textId="77777777" w:rsidR="00692448" w:rsidRPr="009308AC" w:rsidRDefault="00692448" w:rsidP="0006424A">
            <w:pPr>
              <w:widowControl/>
              <w:tabs>
                <w:tab w:val="left" w:pos="1991"/>
              </w:tabs>
              <w:jc w:val="center"/>
              <w:rPr>
                <w:color w:val="000000" w:themeColor="text1"/>
                <w:sz w:val="16"/>
                <w:szCs w:val="16"/>
              </w:rPr>
            </w:pPr>
            <w:r w:rsidRPr="009308AC">
              <w:rPr>
                <w:rFonts w:hint="eastAsia"/>
                <w:color w:val="000000" w:themeColor="text1"/>
                <w:sz w:val="16"/>
                <w:szCs w:val="16"/>
              </w:rPr>
              <w:t>補佐</w:t>
            </w:r>
          </w:p>
        </w:tc>
        <w:tc>
          <w:tcPr>
            <w:tcW w:w="871" w:type="dxa"/>
          </w:tcPr>
          <w:p w14:paraId="79975E20" w14:textId="77777777" w:rsidR="00692448" w:rsidRPr="009308AC" w:rsidRDefault="00692448" w:rsidP="0006424A">
            <w:pPr>
              <w:widowControl/>
              <w:tabs>
                <w:tab w:val="left" w:pos="1991"/>
              </w:tabs>
              <w:jc w:val="center"/>
              <w:rPr>
                <w:color w:val="000000" w:themeColor="text1"/>
                <w:sz w:val="16"/>
                <w:szCs w:val="16"/>
              </w:rPr>
            </w:pPr>
            <w:r w:rsidRPr="009308AC">
              <w:rPr>
                <w:rFonts w:hint="eastAsia"/>
                <w:color w:val="000000" w:themeColor="text1"/>
                <w:sz w:val="16"/>
                <w:szCs w:val="16"/>
              </w:rPr>
              <w:t>主査</w:t>
            </w:r>
          </w:p>
        </w:tc>
        <w:tc>
          <w:tcPr>
            <w:tcW w:w="872" w:type="dxa"/>
          </w:tcPr>
          <w:p w14:paraId="3F02F413" w14:textId="77777777" w:rsidR="00692448" w:rsidRPr="009308AC" w:rsidRDefault="00692448" w:rsidP="0006424A">
            <w:pPr>
              <w:widowControl/>
              <w:tabs>
                <w:tab w:val="left" w:pos="1991"/>
              </w:tabs>
              <w:jc w:val="center"/>
              <w:rPr>
                <w:color w:val="000000" w:themeColor="text1"/>
                <w:sz w:val="16"/>
                <w:szCs w:val="16"/>
              </w:rPr>
            </w:pPr>
            <w:r w:rsidRPr="009308AC">
              <w:rPr>
                <w:rFonts w:hint="eastAsia"/>
                <w:color w:val="000000" w:themeColor="text1"/>
                <w:sz w:val="16"/>
                <w:szCs w:val="16"/>
              </w:rPr>
              <w:t>担当</w:t>
            </w:r>
          </w:p>
        </w:tc>
      </w:tr>
      <w:tr w:rsidR="00692448" w:rsidRPr="009308AC" w14:paraId="79837D41" w14:textId="77777777" w:rsidTr="00692448">
        <w:trPr>
          <w:trHeight w:val="861"/>
        </w:trPr>
        <w:tc>
          <w:tcPr>
            <w:tcW w:w="4364" w:type="dxa"/>
            <w:vMerge/>
            <w:tcBorders>
              <w:left w:val="nil"/>
              <w:bottom w:val="nil"/>
            </w:tcBorders>
          </w:tcPr>
          <w:p w14:paraId="791D38EA" w14:textId="77777777" w:rsidR="00692448" w:rsidRPr="009308AC" w:rsidRDefault="00692448" w:rsidP="0006424A">
            <w:pPr>
              <w:widowControl/>
              <w:tabs>
                <w:tab w:val="left" w:pos="1991"/>
              </w:tabs>
              <w:jc w:val="left"/>
              <w:rPr>
                <w:color w:val="000000" w:themeColor="text1"/>
              </w:rPr>
            </w:pPr>
          </w:p>
        </w:tc>
        <w:tc>
          <w:tcPr>
            <w:tcW w:w="871" w:type="dxa"/>
          </w:tcPr>
          <w:p w14:paraId="711D64B6" w14:textId="77777777" w:rsidR="00692448" w:rsidRPr="009308AC" w:rsidRDefault="00692448" w:rsidP="0006424A">
            <w:pPr>
              <w:widowControl/>
              <w:tabs>
                <w:tab w:val="left" w:pos="1991"/>
              </w:tabs>
              <w:jc w:val="left"/>
              <w:rPr>
                <w:color w:val="000000" w:themeColor="text1"/>
              </w:rPr>
            </w:pPr>
          </w:p>
        </w:tc>
        <w:tc>
          <w:tcPr>
            <w:tcW w:w="871" w:type="dxa"/>
          </w:tcPr>
          <w:p w14:paraId="0FAD9620" w14:textId="77777777" w:rsidR="00692448" w:rsidRPr="009308AC" w:rsidRDefault="00692448" w:rsidP="0006424A">
            <w:pPr>
              <w:widowControl/>
              <w:tabs>
                <w:tab w:val="left" w:pos="1991"/>
              </w:tabs>
              <w:jc w:val="left"/>
              <w:rPr>
                <w:color w:val="000000" w:themeColor="text1"/>
              </w:rPr>
            </w:pPr>
          </w:p>
        </w:tc>
        <w:tc>
          <w:tcPr>
            <w:tcW w:w="871" w:type="dxa"/>
          </w:tcPr>
          <w:p w14:paraId="116514C8" w14:textId="77777777" w:rsidR="00692448" w:rsidRPr="009308AC" w:rsidRDefault="00692448" w:rsidP="0006424A">
            <w:pPr>
              <w:widowControl/>
              <w:tabs>
                <w:tab w:val="left" w:pos="1991"/>
              </w:tabs>
              <w:jc w:val="left"/>
              <w:rPr>
                <w:color w:val="000000" w:themeColor="text1"/>
              </w:rPr>
            </w:pPr>
          </w:p>
        </w:tc>
        <w:tc>
          <w:tcPr>
            <w:tcW w:w="871" w:type="dxa"/>
          </w:tcPr>
          <w:p w14:paraId="6DDAF73F" w14:textId="77777777" w:rsidR="00692448" w:rsidRPr="009308AC" w:rsidRDefault="00692448" w:rsidP="0006424A">
            <w:pPr>
              <w:widowControl/>
              <w:tabs>
                <w:tab w:val="left" w:pos="1991"/>
              </w:tabs>
              <w:jc w:val="left"/>
              <w:rPr>
                <w:color w:val="000000" w:themeColor="text1"/>
              </w:rPr>
            </w:pPr>
          </w:p>
        </w:tc>
        <w:tc>
          <w:tcPr>
            <w:tcW w:w="872" w:type="dxa"/>
          </w:tcPr>
          <w:p w14:paraId="044C2DBE" w14:textId="77777777" w:rsidR="00692448" w:rsidRPr="009308AC" w:rsidRDefault="00692448" w:rsidP="0006424A">
            <w:pPr>
              <w:widowControl/>
              <w:tabs>
                <w:tab w:val="left" w:pos="1991"/>
              </w:tabs>
              <w:jc w:val="left"/>
              <w:rPr>
                <w:color w:val="000000" w:themeColor="text1"/>
              </w:rPr>
            </w:pPr>
          </w:p>
        </w:tc>
      </w:tr>
    </w:tbl>
    <w:p w14:paraId="44691F66" w14:textId="77777777" w:rsidR="00692448" w:rsidRPr="009308AC" w:rsidRDefault="00692448" w:rsidP="00692448">
      <w:pPr>
        <w:widowControl/>
        <w:tabs>
          <w:tab w:val="left" w:pos="1991"/>
          <w:tab w:val="left" w:pos="5728"/>
        </w:tabs>
        <w:jc w:val="left"/>
        <w:rPr>
          <w:color w:val="000000" w:themeColor="text1"/>
        </w:rPr>
      </w:pPr>
      <w:r w:rsidRPr="009308AC">
        <w:rPr>
          <w:rFonts w:hint="eastAsia"/>
          <w:color w:val="000000" w:themeColor="text1"/>
        </w:rPr>
        <w:t>※太枠内を記入願います。</w:t>
      </w:r>
      <w:r w:rsidRPr="009308AC">
        <w:rPr>
          <w:color w:val="000000" w:themeColor="text1"/>
        </w:rPr>
        <w:tab/>
      </w:r>
      <w:r w:rsidRPr="009308AC">
        <w:rPr>
          <w:rFonts w:hint="eastAsia"/>
          <w:color w:val="000000" w:themeColor="text1"/>
        </w:rPr>
        <w:t>（ゼンリン地図　P　　－　　－　　）</w:t>
      </w:r>
    </w:p>
    <w:tbl>
      <w:tblPr>
        <w:tblStyle w:val="aa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923"/>
        <w:gridCol w:w="7309"/>
      </w:tblGrid>
      <w:tr w:rsidR="00692448" w:rsidRPr="009308AC" w14:paraId="564E419B" w14:textId="77777777" w:rsidTr="0006424A">
        <w:tc>
          <w:tcPr>
            <w:tcW w:w="1923" w:type="dxa"/>
            <w:vAlign w:val="center"/>
          </w:tcPr>
          <w:p w14:paraId="0FE65E67" w14:textId="77777777" w:rsidR="00692448" w:rsidRPr="009308AC" w:rsidRDefault="00692448" w:rsidP="0006424A">
            <w:pPr>
              <w:widowControl/>
              <w:jc w:val="center"/>
              <w:rPr>
                <w:color w:val="000000" w:themeColor="text1"/>
              </w:rPr>
            </w:pPr>
            <w:r w:rsidRPr="009308AC">
              <w:rPr>
                <w:rFonts w:hint="eastAsia"/>
                <w:color w:val="000000" w:themeColor="text1"/>
              </w:rPr>
              <w:t>計画地</w:t>
            </w:r>
          </w:p>
        </w:tc>
        <w:tc>
          <w:tcPr>
            <w:tcW w:w="7309" w:type="dxa"/>
          </w:tcPr>
          <w:p w14:paraId="13C060CD" w14:textId="77777777" w:rsidR="00692448" w:rsidRPr="009308AC" w:rsidRDefault="00692448" w:rsidP="0006424A">
            <w:pPr>
              <w:widowControl/>
              <w:jc w:val="left"/>
              <w:rPr>
                <w:color w:val="000000" w:themeColor="text1"/>
              </w:rPr>
            </w:pPr>
            <w:r w:rsidRPr="009308AC">
              <w:rPr>
                <w:rFonts w:hint="eastAsia"/>
                <w:color w:val="000000" w:themeColor="text1"/>
              </w:rPr>
              <w:t xml:space="preserve">千葉市　　　　区　　　　　　　　　　　　　　　　</w:t>
            </w:r>
            <w:r w:rsidRPr="009308AC">
              <w:rPr>
                <w:rFonts w:hint="eastAsia"/>
                <w:color w:val="000000" w:themeColor="text1"/>
                <w:sz w:val="16"/>
                <w:szCs w:val="16"/>
              </w:rPr>
              <w:t>（宅地造成等工事規制区域内）</w:t>
            </w:r>
          </w:p>
        </w:tc>
      </w:tr>
      <w:tr w:rsidR="00692448" w:rsidRPr="009308AC" w14:paraId="6730535D" w14:textId="77777777" w:rsidTr="0006424A">
        <w:tc>
          <w:tcPr>
            <w:tcW w:w="1923" w:type="dxa"/>
            <w:vAlign w:val="center"/>
          </w:tcPr>
          <w:p w14:paraId="1337CCCD" w14:textId="77777777" w:rsidR="00692448" w:rsidRPr="009308AC" w:rsidRDefault="00692448" w:rsidP="0006424A">
            <w:pPr>
              <w:widowControl/>
              <w:jc w:val="center"/>
              <w:rPr>
                <w:color w:val="000000" w:themeColor="text1"/>
              </w:rPr>
            </w:pPr>
            <w:r w:rsidRPr="009308AC">
              <w:rPr>
                <w:rFonts w:hint="eastAsia"/>
                <w:color w:val="000000" w:themeColor="text1"/>
              </w:rPr>
              <w:t>計画地の面積</w:t>
            </w:r>
          </w:p>
        </w:tc>
        <w:tc>
          <w:tcPr>
            <w:tcW w:w="7309" w:type="dxa"/>
          </w:tcPr>
          <w:p w14:paraId="5EB880C1" w14:textId="77777777" w:rsidR="00692448" w:rsidRPr="009308AC" w:rsidRDefault="00692448" w:rsidP="0006424A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692448" w:rsidRPr="009308AC" w14:paraId="773D4DA8" w14:textId="77777777" w:rsidTr="0006424A">
        <w:tc>
          <w:tcPr>
            <w:tcW w:w="1923" w:type="dxa"/>
            <w:vAlign w:val="center"/>
          </w:tcPr>
          <w:p w14:paraId="43FAFC2A" w14:textId="77777777" w:rsidR="00692448" w:rsidRPr="009308AC" w:rsidRDefault="00692448" w:rsidP="0006424A">
            <w:pPr>
              <w:widowControl/>
              <w:jc w:val="center"/>
              <w:rPr>
                <w:color w:val="000000" w:themeColor="text1"/>
              </w:rPr>
            </w:pPr>
            <w:r w:rsidRPr="009308AC">
              <w:rPr>
                <w:rFonts w:hint="eastAsia"/>
                <w:color w:val="000000" w:themeColor="text1"/>
              </w:rPr>
              <w:t>依頼主（事業者）</w:t>
            </w:r>
          </w:p>
        </w:tc>
        <w:tc>
          <w:tcPr>
            <w:tcW w:w="7309" w:type="dxa"/>
          </w:tcPr>
          <w:p w14:paraId="0EA8A7E2" w14:textId="77777777" w:rsidR="00692448" w:rsidRPr="009308AC" w:rsidRDefault="00692448" w:rsidP="0006424A">
            <w:pPr>
              <w:widowControl/>
              <w:jc w:val="left"/>
              <w:rPr>
                <w:color w:val="000000" w:themeColor="text1"/>
              </w:rPr>
            </w:pPr>
            <w:r w:rsidRPr="009308AC">
              <w:rPr>
                <w:rFonts w:hint="eastAsia"/>
                <w:color w:val="000000" w:themeColor="text1"/>
              </w:rPr>
              <w:t xml:space="preserve">　　　　　　　　　　　　　　　　　　　　　　TEL　　　(</w:t>
            </w:r>
            <w:r w:rsidRPr="009308AC">
              <w:rPr>
                <w:color w:val="000000" w:themeColor="text1"/>
              </w:rPr>
              <w:t xml:space="preserve"> </w:t>
            </w:r>
            <w:r w:rsidRPr="009308AC">
              <w:rPr>
                <w:rFonts w:hint="eastAsia"/>
                <w:color w:val="000000" w:themeColor="text1"/>
              </w:rPr>
              <w:t xml:space="preserve">　</w:t>
            </w:r>
            <w:r w:rsidRPr="009308AC">
              <w:rPr>
                <w:color w:val="000000" w:themeColor="text1"/>
              </w:rPr>
              <w:t xml:space="preserve">   )</w:t>
            </w:r>
          </w:p>
        </w:tc>
      </w:tr>
      <w:tr w:rsidR="00692448" w:rsidRPr="009308AC" w14:paraId="4FAC3876" w14:textId="77777777" w:rsidTr="0006424A">
        <w:tc>
          <w:tcPr>
            <w:tcW w:w="1923" w:type="dxa"/>
            <w:vAlign w:val="center"/>
          </w:tcPr>
          <w:p w14:paraId="05D92DF4" w14:textId="77777777" w:rsidR="00692448" w:rsidRPr="009308AC" w:rsidRDefault="00692448" w:rsidP="0006424A">
            <w:pPr>
              <w:widowControl/>
              <w:jc w:val="center"/>
              <w:rPr>
                <w:color w:val="000000" w:themeColor="text1"/>
              </w:rPr>
            </w:pPr>
            <w:r w:rsidRPr="009308AC">
              <w:rPr>
                <w:rFonts w:hint="eastAsia"/>
                <w:color w:val="000000" w:themeColor="text1"/>
              </w:rPr>
              <w:t>来庁者（設計者）</w:t>
            </w:r>
          </w:p>
        </w:tc>
        <w:tc>
          <w:tcPr>
            <w:tcW w:w="7309" w:type="dxa"/>
          </w:tcPr>
          <w:p w14:paraId="77C4B04C" w14:textId="77777777" w:rsidR="00692448" w:rsidRPr="009308AC" w:rsidRDefault="00692448" w:rsidP="0006424A">
            <w:pPr>
              <w:widowControl/>
              <w:jc w:val="left"/>
              <w:rPr>
                <w:color w:val="000000" w:themeColor="text1"/>
              </w:rPr>
            </w:pPr>
            <w:r w:rsidRPr="009308AC">
              <w:rPr>
                <w:rFonts w:hint="eastAsia"/>
                <w:color w:val="000000" w:themeColor="text1"/>
              </w:rPr>
              <w:t xml:space="preserve">　　　　　　　　　　　　　　　　　　　　　　TEL　　　(</w:t>
            </w:r>
            <w:r w:rsidRPr="009308AC">
              <w:rPr>
                <w:color w:val="000000" w:themeColor="text1"/>
              </w:rPr>
              <w:t xml:space="preserve">  </w:t>
            </w:r>
            <w:r w:rsidRPr="009308AC">
              <w:rPr>
                <w:rFonts w:hint="eastAsia"/>
                <w:color w:val="000000" w:themeColor="text1"/>
              </w:rPr>
              <w:t xml:space="preserve">　</w:t>
            </w:r>
            <w:r w:rsidRPr="009308AC">
              <w:rPr>
                <w:color w:val="000000" w:themeColor="text1"/>
              </w:rPr>
              <w:t xml:space="preserve">  )</w:t>
            </w:r>
          </w:p>
        </w:tc>
      </w:tr>
      <w:tr w:rsidR="00692448" w:rsidRPr="009308AC" w14:paraId="7702FA4E" w14:textId="77777777" w:rsidTr="0006424A">
        <w:tc>
          <w:tcPr>
            <w:tcW w:w="1923" w:type="dxa"/>
            <w:vAlign w:val="center"/>
          </w:tcPr>
          <w:p w14:paraId="1CFEF397" w14:textId="77777777" w:rsidR="00692448" w:rsidRPr="009308AC" w:rsidRDefault="00692448" w:rsidP="0006424A">
            <w:pPr>
              <w:widowControl/>
              <w:jc w:val="center"/>
              <w:rPr>
                <w:color w:val="000000" w:themeColor="text1"/>
              </w:rPr>
            </w:pPr>
            <w:r w:rsidRPr="009308AC">
              <w:rPr>
                <w:rFonts w:hint="eastAsia"/>
                <w:color w:val="000000" w:themeColor="text1"/>
              </w:rPr>
              <w:t>事業の目的</w:t>
            </w:r>
          </w:p>
        </w:tc>
        <w:tc>
          <w:tcPr>
            <w:tcW w:w="7309" w:type="dxa"/>
          </w:tcPr>
          <w:p w14:paraId="7BD3B0D5" w14:textId="77777777" w:rsidR="00692448" w:rsidRPr="009308AC" w:rsidRDefault="00692448" w:rsidP="0006424A">
            <w:pPr>
              <w:widowControl/>
              <w:spacing w:line="300" w:lineRule="exact"/>
              <w:jc w:val="left"/>
              <w:rPr>
                <w:color w:val="000000" w:themeColor="text1"/>
              </w:rPr>
            </w:pPr>
            <w:r w:rsidRPr="009308AC">
              <w:rPr>
                <w:rFonts w:hint="eastAsia"/>
                <w:color w:val="000000" w:themeColor="text1"/>
              </w:rPr>
              <w:t>□建築物の建築(戸建住宅　　戸・共同住宅・非住居)　　□駐車場</w:t>
            </w:r>
          </w:p>
          <w:p w14:paraId="0333D870" w14:textId="77777777" w:rsidR="00692448" w:rsidRPr="009308AC" w:rsidRDefault="00692448" w:rsidP="0006424A">
            <w:pPr>
              <w:widowControl/>
              <w:spacing w:line="300" w:lineRule="exact"/>
              <w:jc w:val="left"/>
              <w:rPr>
                <w:color w:val="000000" w:themeColor="text1"/>
              </w:rPr>
            </w:pPr>
            <w:r w:rsidRPr="009308AC">
              <w:rPr>
                <w:rFonts w:hint="eastAsia"/>
                <w:color w:val="000000" w:themeColor="text1"/>
              </w:rPr>
              <w:t>□資材置き場　　□土石の仮置き　　□その他（　　　　　　　　　　　　）</w:t>
            </w:r>
          </w:p>
        </w:tc>
      </w:tr>
      <w:tr w:rsidR="00692448" w:rsidRPr="009308AC" w14:paraId="6979AAA9" w14:textId="77777777" w:rsidTr="0006424A">
        <w:tc>
          <w:tcPr>
            <w:tcW w:w="1923" w:type="dxa"/>
            <w:vAlign w:val="center"/>
          </w:tcPr>
          <w:p w14:paraId="48497654" w14:textId="77777777" w:rsidR="00692448" w:rsidRPr="009308AC" w:rsidRDefault="00692448" w:rsidP="0006424A">
            <w:pPr>
              <w:widowControl/>
              <w:jc w:val="center"/>
              <w:rPr>
                <w:color w:val="000000" w:themeColor="text1"/>
              </w:rPr>
            </w:pPr>
            <w:r w:rsidRPr="009308AC">
              <w:rPr>
                <w:rFonts w:hint="eastAsia"/>
                <w:color w:val="000000" w:themeColor="text1"/>
              </w:rPr>
              <w:t>相談内容</w:t>
            </w:r>
          </w:p>
        </w:tc>
        <w:tc>
          <w:tcPr>
            <w:tcW w:w="7309" w:type="dxa"/>
          </w:tcPr>
          <w:p w14:paraId="454D45F6" w14:textId="77777777" w:rsidR="00692448" w:rsidRPr="009308AC" w:rsidRDefault="00692448" w:rsidP="0006424A">
            <w:pPr>
              <w:widowControl/>
              <w:spacing w:line="300" w:lineRule="exact"/>
              <w:jc w:val="left"/>
              <w:rPr>
                <w:color w:val="000000" w:themeColor="text1"/>
              </w:rPr>
            </w:pPr>
            <w:r w:rsidRPr="009308AC">
              <w:rPr>
                <w:rFonts w:hint="eastAsia"/>
                <w:color w:val="000000" w:themeColor="text1"/>
              </w:rPr>
              <w:t>□開発行為に関すること　（　　　　　　　　　　　　　　　　　　　　　）</w:t>
            </w:r>
          </w:p>
          <w:p w14:paraId="4081D937" w14:textId="77777777" w:rsidR="00692448" w:rsidRPr="009308AC" w:rsidRDefault="00692448" w:rsidP="0006424A">
            <w:pPr>
              <w:widowControl/>
              <w:spacing w:line="300" w:lineRule="exact"/>
              <w:jc w:val="left"/>
              <w:rPr>
                <w:color w:val="000000" w:themeColor="text1"/>
              </w:rPr>
            </w:pPr>
            <w:r w:rsidRPr="009308AC">
              <w:rPr>
                <w:rFonts w:hint="eastAsia"/>
                <w:color w:val="000000" w:themeColor="text1"/>
              </w:rPr>
              <w:t>□盛土規制法に関すること（　　　　　　　　　　　　　　　　　　　　　）</w:t>
            </w:r>
          </w:p>
          <w:p w14:paraId="5076ED91" w14:textId="77777777" w:rsidR="00692448" w:rsidRPr="009308AC" w:rsidRDefault="00692448" w:rsidP="0006424A">
            <w:pPr>
              <w:widowControl/>
              <w:spacing w:line="300" w:lineRule="exact"/>
              <w:jc w:val="left"/>
              <w:rPr>
                <w:color w:val="000000" w:themeColor="text1"/>
              </w:rPr>
            </w:pPr>
            <w:r w:rsidRPr="009308AC">
              <w:rPr>
                <w:rFonts w:hint="eastAsia"/>
                <w:color w:val="000000" w:themeColor="text1"/>
              </w:rPr>
              <w:t>□既存擁壁に関すること　（　　　　　　　　　　　　　　　　　　　　　）</w:t>
            </w:r>
          </w:p>
          <w:p w14:paraId="7D84C4AA" w14:textId="77777777" w:rsidR="00692448" w:rsidRPr="009308AC" w:rsidRDefault="00692448" w:rsidP="0006424A">
            <w:pPr>
              <w:widowControl/>
              <w:spacing w:line="300" w:lineRule="exact"/>
              <w:jc w:val="left"/>
              <w:rPr>
                <w:color w:val="000000" w:themeColor="text1"/>
              </w:rPr>
            </w:pPr>
            <w:r w:rsidRPr="009308AC">
              <w:rPr>
                <w:rFonts w:hint="eastAsia"/>
                <w:color w:val="000000" w:themeColor="text1"/>
              </w:rPr>
              <w:t>□その他（　　　　　　　　　　　　　　　　　　　　　　　　　　　　　）</w:t>
            </w:r>
          </w:p>
        </w:tc>
      </w:tr>
    </w:tbl>
    <w:p w14:paraId="7B950DCD" w14:textId="77777777" w:rsidR="00692448" w:rsidRPr="009308AC" w:rsidRDefault="00692448" w:rsidP="00692448">
      <w:pPr>
        <w:widowControl/>
        <w:spacing w:line="200" w:lineRule="exact"/>
        <w:jc w:val="left"/>
        <w:rPr>
          <w:color w:val="000000" w:themeColor="text1"/>
        </w:rPr>
      </w:pPr>
    </w:p>
    <w:p w14:paraId="203F6DB5" w14:textId="77777777" w:rsidR="00692448" w:rsidRPr="009308AC" w:rsidRDefault="00692448" w:rsidP="00692448">
      <w:pPr>
        <w:widowControl/>
        <w:jc w:val="left"/>
        <w:rPr>
          <w:color w:val="000000" w:themeColor="text1"/>
        </w:rPr>
      </w:pPr>
      <w:r w:rsidRPr="009308AC">
        <w:rPr>
          <w:rFonts w:hint="eastAsia"/>
          <w:color w:val="000000" w:themeColor="text1"/>
        </w:rPr>
        <w:t>～処理欄～</w:t>
      </w:r>
    </w:p>
    <w:p w14:paraId="3C607286" w14:textId="6A6C9678" w:rsidR="00692448" w:rsidRPr="009308AC" w:rsidRDefault="00692448" w:rsidP="00692448">
      <w:pPr>
        <w:widowControl/>
        <w:jc w:val="left"/>
        <w:rPr>
          <w:color w:val="000000" w:themeColor="text1"/>
        </w:rPr>
      </w:pPr>
      <w:r w:rsidRPr="009308AC">
        <w:rPr>
          <w:rFonts w:hint="eastAsia"/>
          <w:color w:val="000000" w:themeColor="text1"/>
        </w:rPr>
        <w:t>【開発</w:t>
      </w:r>
      <w:r>
        <w:rPr>
          <w:rFonts w:hint="eastAsia"/>
          <w:color w:val="000000" w:themeColor="text1"/>
        </w:rPr>
        <w:t>行為</w:t>
      </w:r>
      <w:r w:rsidRPr="009308AC">
        <w:rPr>
          <w:rFonts w:hint="eastAsia"/>
          <w:color w:val="000000" w:themeColor="text1"/>
        </w:rPr>
        <w:t>・</w:t>
      </w:r>
      <w:r>
        <w:rPr>
          <w:rFonts w:hint="eastAsia"/>
          <w:color w:val="000000" w:themeColor="text1"/>
        </w:rPr>
        <w:t>盛土規制法</w:t>
      </w:r>
      <w:r w:rsidRPr="009308AC">
        <w:rPr>
          <w:rFonts w:hint="eastAsia"/>
          <w:color w:val="000000" w:themeColor="text1"/>
        </w:rPr>
        <w:t>】　現地調査日：　　年　　月　　日　　曜日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232"/>
      </w:tblGrid>
      <w:tr w:rsidR="00692448" w:rsidRPr="009308AC" w14:paraId="235E4D6C" w14:textId="77777777" w:rsidTr="0006424A">
        <w:tc>
          <w:tcPr>
            <w:tcW w:w="9232" w:type="dxa"/>
          </w:tcPr>
          <w:p w14:paraId="5B165A3E" w14:textId="4447161E" w:rsidR="00692448" w:rsidRPr="009308AC" w:rsidRDefault="00692448" w:rsidP="0006424A">
            <w:pPr>
              <w:widowControl/>
              <w:spacing w:line="260" w:lineRule="exact"/>
              <w:jc w:val="left"/>
              <w:rPr>
                <w:color w:val="000000" w:themeColor="text1"/>
              </w:rPr>
            </w:pPr>
            <w:r w:rsidRPr="009308AC">
              <w:rPr>
                <w:rFonts w:hint="eastAsia"/>
                <w:color w:val="000000" w:themeColor="text1"/>
              </w:rPr>
              <w:t>（</w:t>
            </w:r>
            <w:r>
              <w:rPr>
                <w:rFonts w:hint="eastAsia"/>
                <w:color w:val="000000" w:themeColor="text1"/>
              </w:rPr>
              <w:t>開発行為・盛土規制法</w:t>
            </w:r>
            <w:r w:rsidRPr="009308AC">
              <w:rPr>
                <w:rFonts w:hint="eastAsia"/>
                <w:color w:val="000000" w:themeColor="text1"/>
              </w:rPr>
              <w:t>）の許可（要・不要）と判断する。</w:t>
            </w:r>
          </w:p>
          <w:p w14:paraId="0390D505" w14:textId="77777777" w:rsidR="00692448" w:rsidRPr="009308AC" w:rsidRDefault="00692448" w:rsidP="0006424A">
            <w:pPr>
              <w:widowControl/>
              <w:spacing w:line="260" w:lineRule="exact"/>
              <w:jc w:val="left"/>
              <w:rPr>
                <w:rFonts w:asciiTheme="minorHAnsi" w:hAnsiTheme="minorHAnsi"/>
                <w:color w:val="000000" w:themeColor="text1"/>
                <w:sz w:val="14"/>
                <w:szCs w:val="14"/>
              </w:rPr>
            </w:pPr>
            <w:r w:rsidRPr="009308AC">
              <w:rPr>
                <w:rFonts w:asciiTheme="minorHAnsi" w:hAnsiTheme="minorHAnsi"/>
                <w:color w:val="000000" w:themeColor="text1"/>
                <w:sz w:val="14"/>
                <w:szCs w:val="14"/>
              </w:rPr>
              <w:t>＜許可を要することとなった理由＞</w:t>
            </w:r>
          </w:p>
          <w:p w14:paraId="6648C1C8" w14:textId="77777777" w:rsidR="00692448" w:rsidRPr="009308AC" w:rsidRDefault="00692448" w:rsidP="0006424A">
            <w:pPr>
              <w:widowControl/>
              <w:spacing w:line="260" w:lineRule="exact"/>
              <w:jc w:val="left"/>
              <w:rPr>
                <w:rFonts w:asciiTheme="minorHAnsi" w:hAnsiTheme="minorHAnsi"/>
                <w:color w:val="000000" w:themeColor="text1"/>
                <w:sz w:val="14"/>
                <w:szCs w:val="14"/>
              </w:rPr>
            </w:pPr>
            <w:r w:rsidRPr="009308AC"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</w:rPr>
              <w:t>□</w:t>
            </w:r>
            <w:r w:rsidRPr="009308AC">
              <w:rPr>
                <w:rFonts w:asciiTheme="minorHAnsi" w:hAnsiTheme="minorHAnsi"/>
                <w:color w:val="000000" w:themeColor="text1"/>
                <w:sz w:val="14"/>
                <w:szCs w:val="14"/>
              </w:rPr>
              <w:t>（切土</w:t>
            </w:r>
            <w:r w:rsidRPr="009308AC">
              <w:rPr>
                <w:rFonts w:asciiTheme="minorHAnsi" w:hAnsiTheme="minorHAnsi"/>
                <w:color w:val="000000" w:themeColor="text1"/>
                <w:sz w:val="14"/>
                <w:szCs w:val="14"/>
              </w:rPr>
              <w:t>2m</w:t>
            </w:r>
            <w:r w:rsidRPr="009308AC">
              <w:rPr>
                <w:rFonts w:asciiTheme="minorHAnsi" w:hAnsiTheme="minorHAnsi"/>
                <w:color w:val="000000" w:themeColor="text1"/>
                <w:sz w:val="14"/>
                <w:szCs w:val="14"/>
              </w:rPr>
              <w:t>・盛土</w:t>
            </w:r>
            <w:r w:rsidRPr="009308AC">
              <w:rPr>
                <w:rFonts w:asciiTheme="minorHAnsi" w:hAnsiTheme="minorHAnsi"/>
                <w:color w:val="000000" w:themeColor="text1"/>
                <w:sz w:val="14"/>
                <w:szCs w:val="14"/>
              </w:rPr>
              <w:t>1m</w:t>
            </w:r>
            <w:r w:rsidRPr="009308AC">
              <w:rPr>
                <w:rFonts w:asciiTheme="minorHAnsi" w:hAnsiTheme="minorHAnsi"/>
                <w:color w:val="000000" w:themeColor="text1"/>
                <w:sz w:val="14"/>
                <w:szCs w:val="14"/>
              </w:rPr>
              <w:t>・切盛合わせて</w:t>
            </w:r>
            <w:r w:rsidRPr="009308AC">
              <w:rPr>
                <w:rFonts w:asciiTheme="minorHAnsi" w:hAnsiTheme="minorHAnsi"/>
                <w:color w:val="000000" w:themeColor="text1"/>
                <w:sz w:val="14"/>
                <w:szCs w:val="14"/>
              </w:rPr>
              <w:t>2m</w:t>
            </w:r>
            <w:r w:rsidRPr="009308AC">
              <w:rPr>
                <w:rFonts w:asciiTheme="minorHAnsi" w:hAnsiTheme="minorHAnsi"/>
                <w:color w:val="000000" w:themeColor="text1"/>
                <w:sz w:val="14"/>
                <w:szCs w:val="14"/>
              </w:rPr>
              <w:t xml:space="preserve">）を超える崖が生じる　</w:t>
            </w:r>
            <w:r w:rsidRPr="009308AC"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</w:rPr>
              <w:t xml:space="preserve">□ </w:t>
            </w:r>
            <w:r w:rsidRPr="009308AC">
              <w:rPr>
                <w:rFonts w:asciiTheme="minorHAnsi" w:hAnsiTheme="minorHAnsi"/>
                <w:color w:val="000000" w:themeColor="text1"/>
                <w:sz w:val="14"/>
                <w:szCs w:val="14"/>
              </w:rPr>
              <w:t>盛土が高さ</w:t>
            </w:r>
            <w:r w:rsidRPr="009308AC">
              <w:rPr>
                <w:rFonts w:asciiTheme="minorHAnsi" w:hAnsiTheme="minorHAnsi"/>
                <w:color w:val="000000" w:themeColor="text1"/>
                <w:sz w:val="14"/>
                <w:szCs w:val="14"/>
              </w:rPr>
              <w:t>2m</w:t>
            </w:r>
            <w:r w:rsidRPr="009308AC">
              <w:rPr>
                <w:rFonts w:asciiTheme="minorHAnsi" w:hAnsiTheme="minorHAnsi"/>
                <w:color w:val="000000" w:themeColor="text1"/>
                <w:sz w:val="14"/>
                <w:szCs w:val="14"/>
              </w:rPr>
              <w:t>を超える</w:t>
            </w:r>
            <w:r w:rsidRPr="009308AC">
              <w:rPr>
                <w:rFonts w:asciiTheme="minorHAnsi" w:hAnsiTheme="minorHAnsi" w:hint="eastAsia"/>
                <w:color w:val="000000" w:themeColor="text1"/>
                <w:sz w:val="14"/>
                <w:szCs w:val="14"/>
              </w:rPr>
              <w:t xml:space="preserve">　</w:t>
            </w:r>
            <w:r w:rsidRPr="009308AC"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</w:rPr>
              <w:t>□</w:t>
            </w:r>
            <w:r w:rsidRPr="009308AC">
              <w:rPr>
                <w:rFonts w:asciiTheme="minorEastAsia" w:eastAsiaTheme="minorEastAsia" w:hAnsiTheme="minorEastAsia" w:hint="eastAsia"/>
                <w:color w:val="000000" w:themeColor="text1"/>
                <w:sz w:val="14"/>
                <w:szCs w:val="14"/>
              </w:rPr>
              <w:t xml:space="preserve"> </w:t>
            </w:r>
            <w:r w:rsidRPr="009308AC">
              <w:rPr>
                <w:rFonts w:asciiTheme="minorHAnsi" w:hAnsiTheme="minorHAnsi"/>
                <w:color w:val="000000" w:themeColor="text1"/>
                <w:sz w:val="14"/>
                <w:szCs w:val="14"/>
              </w:rPr>
              <w:t>切盛合わせて面積が</w:t>
            </w:r>
            <w:r w:rsidRPr="009308AC">
              <w:rPr>
                <w:rFonts w:asciiTheme="minorHAnsi" w:hAnsiTheme="minorHAnsi"/>
                <w:color w:val="000000" w:themeColor="text1"/>
                <w:sz w:val="14"/>
                <w:szCs w:val="14"/>
              </w:rPr>
              <w:t>500</w:t>
            </w:r>
            <w:r w:rsidRPr="009308AC">
              <w:rPr>
                <w:rFonts w:asciiTheme="minorHAnsi" w:hAnsiTheme="minorHAnsi"/>
                <w:color w:val="000000" w:themeColor="text1"/>
                <w:sz w:val="14"/>
                <w:szCs w:val="14"/>
              </w:rPr>
              <w:t>㎡を超える</w:t>
            </w:r>
          </w:p>
          <w:p w14:paraId="103F12DD" w14:textId="77777777" w:rsidR="00692448" w:rsidRPr="009308AC" w:rsidRDefault="00692448" w:rsidP="0006424A">
            <w:pPr>
              <w:widowControl/>
              <w:spacing w:line="260" w:lineRule="exact"/>
              <w:jc w:val="left"/>
              <w:rPr>
                <w:rFonts w:asciiTheme="minorHAnsi" w:hAnsiTheme="minorHAnsi"/>
                <w:color w:val="000000" w:themeColor="text1"/>
                <w:sz w:val="14"/>
                <w:szCs w:val="14"/>
              </w:rPr>
            </w:pPr>
            <w:r w:rsidRPr="009308AC">
              <w:rPr>
                <w:rFonts w:asciiTheme="minorHAnsi" w:hAnsiTheme="minorHAnsi"/>
                <w:color w:val="000000" w:themeColor="text1"/>
                <w:sz w:val="14"/>
                <w:szCs w:val="14"/>
              </w:rPr>
              <w:t>＜土砂災害防止法に基づく土砂災害警戒区域等について＞</w:t>
            </w:r>
          </w:p>
          <w:p w14:paraId="5EC36FC4" w14:textId="77777777" w:rsidR="00692448" w:rsidRPr="009308AC" w:rsidRDefault="00692448" w:rsidP="0006424A">
            <w:pPr>
              <w:widowControl/>
              <w:spacing w:line="260" w:lineRule="exact"/>
              <w:ind w:firstLineChars="100" w:firstLine="140"/>
              <w:jc w:val="left"/>
              <w:rPr>
                <w:rFonts w:asciiTheme="minorHAnsi" w:hAnsiTheme="minorHAnsi"/>
                <w:color w:val="000000" w:themeColor="text1"/>
                <w:sz w:val="14"/>
                <w:szCs w:val="14"/>
              </w:rPr>
            </w:pPr>
            <w:r w:rsidRPr="009308AC">
              <w:rPr>
                <w:rFonts w:asciiTheme="minorHAnsi" w:hAnsiTheme="minorHAnsi"/>
                <w:color w:val="000000" w:themeColor="text1"/>
                <w:sz w:val="14"/>
                <w:szCs w:val="14"/>
              </w:rPr>
              <w:t>急傾斜地（傾斜度が</w:t>
            </w:r>
            <w:r w:rsidRPr="009308AC">
              <w:rPr>
                <w:rFonts w:asciiTheme="minorHAnsi" w:hAnsiTheme="minorHAnsi"/>
                <w:color w:val="000000" w:themeColor="text1"/>
                <w:sz w:val="14"/>
                <w:szCs w:val="14"/>
              </w:rPr>
              <w:t>30</w:t>
            </w:r>
            <w:r w:rsidRPr="009308AC">
              <w:rPr>
                <w:rFonts w:asciiTheme="minorHAnsi" w:hAnsiTheme="minorHAnsi"/>
                <w:color w:val="000000" w:themeColor="text1"/>
                <w:sz w:val="14"/>
                <w:szCs w:val="14"/>
              </w:rPr>
              <w:t>度以上、高さが</w:t>
            </w:r>
            <w:r w:rsidRPr="009308AC">
              <w:rPr>
                <w:rFonts w:asciiTheme="minorHAnsi" w:hAnsiTheme="minorHAnsi"/>
                <w:color w:val="000000" w:themeColor="text1"/>
                <w:sz w:val="14"/>
                <w:szCs w:val="14"/>
              </w:rPr>
              <w:t>5m</w:t>
            </w:r>
            <w:r w:rsidRPr="009308AC">
              <w:rPr>
                <w:rFonts w:asciiTheme="minorHAnsi" w:hAnsiTheme="minorHAnsi"/>
                <w:color w:val="000000" w:themeColor="text1"/>
                <w:sz w:val="14"/>
                <w:szCs w:val="14"/>
              </w:rPr>
              <w:t>以上（</w:t>
            </w:r>
            <w:r w:rsidRPr="009308AC">
              <w:rPr>
                <w:rFonts w:asciiTheme="minorHAnsi" w:hAnsiTheme="minorHAnsi"/>
                <w:color w:val="000000" w:themeColor="text1"/>
                <w:sz w:val="14"/>
                <w:szCs w:val="14"/>
              </w:rPr>
              <w:t>5m</w:t>
            </w:r>
            <w:r w:rsidRPr="009308AC">
              <w:rPr>
                <w:rFonts w:asciiTheme="minorHAnsi" w:hAnsiTheme="minorHAnsi"/>
                <w:color w:val="000000" w:themeColor="text1"/>
                <w:sz w:val="14"/>
                <w:szCs w:val="14"/>
              </w:rPr>
              <w:t xml:space="preserve">以上の擁壁も含む））の有無　</w:t>
            </w:r>
            <w:r w:rsidRPr="009308AC"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</w:rPr>
              <w:t xml:space="preserve">□ </w:t>
            </w:r>
            <w:r w:rsidRPr="009308AC">
              <w:rPr>
                <w:rFonts w:asciiTheme="minorHAnsi" w:hAnsiTheme="minorHAnsi"/>
                <w:color w:val="000000" w:themeColor="text1"/>
                <w:sz w:val="14"/>
                <w:szCs w:val="14"/>
              </w:rPr>
              <w:t>該当あり</w:t>
            </w:r>
            <w:r w:rsidRPr="009308AC">
              <w:rPr>
                <w:rFonts w:asciiTheme="minorHAnsi" w:hAnsiTheme="minorHAnsi" w:hint="eastAsia"/>
                <w:color w:val="000000" w:themeColor="text1"/>
                <w:sz w:val="14"/>
                <w:szCs w:val="14"/>
              </w:rPr>
              <w:t>(</w:t>
            </w:r>
            <w:r w:rsidRPr="009308AC">
              <w:rPr>
                <w:rFonts w:asciiTheme="minorHAnsi" w:hAnsiTheme="minorHAnsi" w:hint="eastAsia"/>
                <w:color w:val="000000" w:themeColor="text1"/>
                <w:sz w:val="14"/>
                <w:szCs w:val="14"/>
              </w:rPr>
              <w:t>関係部局と要協議</w:t>
            </w:r>
            <w:r w:rsidRPr="009308AC">
              <w:rPr>
                <w:rFonts w:asciiTheme="minorHAnsi" w:hAnsiTheme="minorHAnsi" w:hint="eastAsia"/>
                <w:color w:val="000000" w:themeColor="text1"/>
                <w:sz w:val="14"/>
                <w:szCs w:val="14"/>
              </w:rPr>
              <w:t>)</w:t>
            </w:r>
            <w:r w:rsidRPr="009308AC">
              <w:rPr>
                <w:rFonts w:asciiTheme="minorHAnsi" w:hAnsiTheme="minorHAnsi" w:hint="eastAsia"/>
                <w:color w:val="000000" w:themeColor="text1"/>
                <w:sz w:val="14"/>
                <w:szCs w:val="14"/>
              </w:rPr>
              <w:t xml:space="preserve">　</w:t>
            </w:r>
            <w:r w:rsidRPr="009308AC"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</w:rPr>
              <w:t xml:space="preserve"> □ </w:t>
            </w:r>
            <w:r w:rsidRPr="009308AC">
              <w:rPr>
                <w:rFonts w:asciiTheme="minorHAnsi" w:hAnsiTheme="minorHAnsi"/>
                <w:color w:val="000000" w:themeColor="text1"/>
                <w:sz w:val="14"/>
                <w:szCs w:val="14"/>
              </w:rPr>
              <w:t>該当</w:t>
            </w:r>
            <w:r w:rsidRPr="009308AC">
              <w:rPr>
                <w:rFonts w:asciiTheme="minorHAnsi" w:hAnsiTheme="minorHAnsi" w:hint="eastAsia"/>
                <w:color w:val="000000" w:themeColor="text1"/>
                <w:sz w:val="14"/>
                <w:szCs w:val="14"/>
              </w:rPr>
              <w:t>なし</w:t>
            </w:r>
          </w:p>
          <w:p w14:paraId="0AA396FC" w14:textId="77777777" w:rsidR="00692448" w:rsidRPr="009308AC" w:rsidRDefault="00692448" w:rsidP="0006424A">
            <w:pPr>
              <w:widowControl/>
              <w:spacing w:line="260" w:lineRule="exact"/>
              <w:jc w:val="left"/>
              <w:rPr>
                <w:color w:val="000000" w:themeColor="text1"/>
                <w:sz w:val="16"/>
                <w:szCs w:val="16"/>
              </w:rPr>
            </w:pPr>
            <w:r w:rsidRPr="009308AC">
              <w:rPr>
                <w:rFonts w:hint="eastAsia"/>
                <w:color w:val="000000" w:themeColor="text1"/>
                <w:sz w:val="16"/>
                <w:szCs w:val="16"/>
              </w:rPr>
              <w:t>＜備考＞</w:t>
            </w:r>
          </w:p>
          <w:p w14:paraId="40E400C9" w14:textId="77777777" w:rsidR="00692448" w:rsidRPr="009308AC" w:rsidRDefault="00692448" w:rsidP="0006424A">
            <w:pPr>
              <w:widowControl/>
              <w:spacing w:line="260" w:lineRule="exact"/>
              <w:jc w:val="left"/>
              <w:rPr>
                <w:color w:val="000000" w:themeColor="text1"/>
              </w:rPr>
            </w:pPr>
          </w:p>
          <w:p w14:paraId="05FF048D" w14:textId="77777777" w:rsidR="00692448" w:rsidRPr="009308AC" w:rsidRDefault="00692448" w:rsidP="0006424A">
            <w:pPr>
              <w:widowControl/>
              <w:spacing w:line="260" w:lineRule="exact"/>
              <w:jc w:val="left"/>
              <w:rPr>
                <w:color w:val="000000" w:themeColor="text1"/>
              </w:rPr>
            </w:pPr>
          </w:p>
        </w:tc>
      </w:tr>
    </w:tbl>
    <w:p w14:paraId="73CCE48C" w14:textId="77777777" w:rsidR="00692448" w:rsidRPr="009308AC" w:rsidRDefault="00692448" w:rsidP="00692448">
      <w:pPr>
        <w:widowControl/>
        <w:jc w:val="left"/>
        <w:rPr>
          <w:color w:val="000000" w:themeColor="text1"/>
        </w:rPr>
      </w:pPr>
      <w:r w:rsidRPr="009308AC">
        <w:rPr>
          <w:rFonts w:hint="eastAsia"/>
          <w:color w:val="000000" w:themeColor="text1"/>
        </w:rPr>
        <w:t>【既存擁壁】　現地調査日：　　年　　月　　日　　曜日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232"/>
      </w:tblGrid>
      <w:tr w:rsidR="00692448" w:rsidRPr="009308AC" w14:paraId="5676EF3E" w14:textId="77777777" w:rsidTr="0006424A">
        <w:tc>
          <w:tcPr>
            <w:tcW w:w="9232" w:type="dxa"/>
          </w:tcPr>
          <w:p w14:paraId="1668D788" w14:textId="77777777" w:rsidR="00692448" w:rsidRPr="009308AC" w:rsidRDefault="00692448" w:rsidP="0006424A">
            <w:pPr>
              <w:widowControl/>
              <w:spacing w:line="260" w:lineRule="exact"/>
              <w:jc w:val="left"/>
              <w:rPr>
                <w:color w:val="000000" w:themeColor="text1"/>
              </w:rPr>
            </w:pPr>
            <w:r w:rsidRPr="009308AC">
              <w:rPr>
                <w:rFonts w:hint="eastAsia"/>
                <w:color w:val="000000" w:themeColor="text1"/>
              </w:rPr>
              <w:t>書類調査及び現地調査の結果、検査済み擁壁として（判断する・判断できない）。</w:t>
            </w:r>
          </w:p>
          <w:p w14:paraId="4F213BDF" w14:textId="77777777" w:rsidR="00692448" w:rsidRPr="009308AC" w:rsidRDefault="00692448" w:rsidP="0006424A">
            <w:pPr>
              <w:widowControl/>
              <w:spacing w:line="260" w:lineRule="exact"/>
              <w:jc w:val="left"/>
              <w:rPr>
                <w:rFonts w:asciiTheme="minorHAnsi" w:hAnsiTheme="minorHAnsi"/>
                <w:color w:val="000000" w:themeColor="text1"/>
                <w:sz w:val="14"/>
                <w:szCs w:val="14"/>
              </w:rPr>
            </w:pPr>
            <w:r w:rsidRPr="009308AC">
              <w:rPr>
                <w:rFonts w:asciiTheme="minorHAnsi" w:hAnsiTheme="minorHAnsi"/>
                <w:color w:val="000000" w:themeColor="text1"/>
                <w:sz w:val="14"/>
                <w:szCs w:val="14"/>
              </w:rPr>
              <w:t>＜</w:t>
            </w:r>
            <w:r w:rsidRPr="009308AC">
              <w:rPr>
                <w:rFonts w:asciiTheme="minorHAnsi" w:hAnsiTheme="minorHAnsi" w:hint="eastAsia"/>
                <w:color w:val="000000" w:themeColor="text1"/>
                <w:sz w:val="14"/>
                <w:szCs w:val="14"/>
              </w:rPr>
              <w:t>検査済み擁壁として判断できない</w:t>
            </w:r>
            <w:r w:rsidRPr="009308AC">
              <w:rPr>
                <w:rFonts w:asciiTheme="minorHAnsi" w:hAnsiTheme="minorHAnsi"/>
                <w:color w:val="000000" w:themeColor="text1"/>
                <w:sz w:val="14"/>
                <w:szCs w:val="14"/>
              </w:rPr>
              <w:t>理由＞</w:t>
            </w:r>
          </w:p>
          <w:p w14:paraId="4902AE15" w14:textId="77777777" w:rsidR="00692448" w:rsidRPr="009308AC" w:rsidRDefault="00692448" w:rsidP="0006424A">
            <w:pPr>
              <w:widowControl/>
              <w:spacing w:line="260" w:lineRule="exact"/>
              <w:jc w:val="left"/>
              <w:rPr>
                <w:rFonts w:asciiTheme="minorHAnsi" w:hAnsiTheme="minorHAnsi"/>
                <w:color w:val="000000" w:themeColor="text1"/>
                <w:sz w:val="14"/>
                <w:szCs w:val="14"/>
              </w:rPr>
            </w:pPr>
            <w:r w:rsidRPr="009308AC"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</w:rPr>
              <w:t xml:space="preserve">□ </w:t>
            </w:r>
            <w:r w:rsidRPr="009308AC">
              <w:rPr>
                <w:rFonts w:asciiTheme="minorEastAsia" w:eastAsiaTheme="minorEastAsia" w:hAnsiTheme="minorEastAsia" w:hint="eastAsia"/>
                <w:color w:val="000000" w:themeColor="text1"/>
                <w:sz w:val="14"/>
                <w:szCs w:val="14"/>
              </w:rPr>
              <w:t xml:space="preserve">増積み若しくは張出擁壁となっており、擁壁に必要以上の負荷をかけている。　　</w:t>
            </w:r>
            <w:r w:rsidRPr="009308AC"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</w:rPr>
              <w:t>□</w:t>
            </w:r>
            <w:r w:rsidRPr="009308AC">
              <w:rPr>
                <w:rFonts w:asciiTheme="minorEastAsia" w:eastAsiaTheme="minorEastAsia" w:hAnsiTheme="minorEastAsia" w:hint="eastAsia"/>
                <w:color w:val="000000" w:themeColor="text1"/>
                <w:sz w:val="14"/>
                <w:szCs w:val="14"/>
              </w:rPr>
              <w:t xml:space="preserve"> その他（　　　　　　　　　　　　　　　　　　　）</w:t>
            </w:r>
          </w:p>
          <w:p w14:paraId="06DD2DD4" w14:textId="77777777" w:rsidR="00692448" w:rsidRPr="009308AC" w:rsidRDefault="00692448" w:rsidP="0006424A">
            <w:pPr>
              <w:widowControl/>
              <w:spacing w:line="260" w:lineRule="exact"/>
              <w:jc w:val="left"/>
              <w:rPr>
                <w:color w:val="000000" w:themeColor="text1"/>
                <w:sz w:val="16"/>
                <w:szCs w:val="16"/>
              </w:rPr>
            </w:pPr>
            <w:r w:rsidRPr="009308AC">
              <w:rPr>
                <w:rFonts w:hint="eastAsia"/>
                <w:color w:val="000000" w:themeColor="text1"/>
                <w:sz w:val="16"/>
                <w:szCs w:val="16"/>
              </w:rPr>
              <w:t>＜備考＞</w:t>
            </w:r>
          </w:p>
          <w:p w14:paraId="6E33DB74" w14:textId="77777777" w:rsidR="00692448" w:rsidRPr="009308AC" w:rsidRDefault="00692448" w:rsidP="0006424A">
            <w:pPr>
              <w:widowControl/>
              <w:spacing w:line="260" w:lineRule="exact"/>
              <w:jc w:val="left"/>
              <w:rPr>
                <w:color w:val="000000" w:themeColor="text1"/>
              </w:rPr>
            </w:pPr>
          </w:p>
        </w:tc>
      </w:tr>
    </w:tbl>
    <w:p w14:paraId="2BC51257" w14:textId="77777777" w:rsidR="00692448" w:rsidRPr="009308AC" w:rsidRDefault="00692448" w:rsidP="00692448">
      <w:pPr>
        <w:widowControl/>
        <w:jc w:val="left"/>
        <w:rPr>
          <w:color w:val="000000" w:themeColor="text1"/>
        </w:rPr>
      </w:pPr>
      <w:r w:rsidRPr="009308AC">
        <w:rPr>
          <w:rFonts w:hint="eastAsia"/>
          <w:color w:val="000000" w:themeColor="text1"/>
        </w:rPr>
        <w:t>【その他】　現地調査日：　　年　　月　　日　　曜日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232"/>
      </w:tblGrid>
      <w:tr w:rsidR="00692448" w:rsidRPr="009308AC" w14:paraId="3FF78976" w14:textId="77777777" w:rsidTr="0006424A">
        <w:tc>
          <w:tcPr>
            <w:tcW w:w="9232" w:type="dxa"/>
          </w:tcPr>
          <w:p w14:paraId="425D4DE6" w14:textId="77777777" w:rsidR="00692448" w:rsidRPr="009308AC" w:rsidRDefault="00692448" w:rsidP="0006424A">
            <w:pPr>
              <w:widowControl/>
              <w:jc w:val="left"/>
              <w:rPr>
                <w:color w:val="000000" w:themeColor="text1"/>
                <w:sz w:val="16"/>
                <w:szCs w:val="16"/>
              </w:rPr>
            </w:pPr>
            <w:r w:rsidRPr="009308AC">
              <w:rPr>
                <w:rFonts w:hint="eastAsia"/>
                <w:color w:val="000000" w:themeColor="text1"/>
                <w:sz w:val="16"/>
                <w:szCs w:val="16"/>
              </w:rPr>
              <w:t>＜備考＞</w:t>
            </w:r>
          </w:p>
          <w:p w14:paraId="10825689" w14:textId="77777777" w:rsidR="00692448" w:rsidRPr="009308AC" w:rsidRDefault="00692448" w:rsidP="0006424A">
            <w:pPr>
              <w:widowControl/>
              <w:jc w:val="left"/>
              <w:rPr>
                <w:color w:val="000000" w:themeColor="text1"/>
              </w:rPr>
            </w:pPr>
          </w:p>
          <w:p w14:paraId="733E8169" w14:textId="77777777" w:rsidR="00692448" w:rsidRPr="009308AC" w:rsidRDefault="00692448" w:rsidP="0006424A">
            <w:pPr>
              <w:widowControl/>
              <w:jc w:val="left"/>
              <w:rPr>
                <w:color w:val="000000" w:themeColor="text1"/>
              </w:rPr>
            </w:pPr>
          </w:p>
        </w:tc>
      </w:tr>
    </w:tbl>
    <w:p w14:paraId="16615880" w14:textId="77777777" w:rsidR="00692448" w:rsidRPr="009308AC" w:rsidRDefault="00692448" w:rsidP="00692448">
      <w:pPr>
        <w:widowControl/>
        <w:jc w:val="right"/>
        <w:rPr>
          <w:color w:val="000000" w:themeColor="text1"/>
          <w:u w:val="single"/>
        </w:rPr>
      </w:pPr>
      <w:r w:rsidRPr="009308AC">
        <w:rPr>
          <w:rFonts w:hint="eastAsia"/>
          <w:color w:val="000000" w:themeColor="text1"/>
          <w:u w:val="single"/>
        </w:rPr>
        <w:t>連絡事項　：　　　　　年　　月　　日　　曜日　（TEL・窓口）にて回答</w:t>
      </w:r>
    </w:p>
    <w:p w14:paraId="2F8CD7CE" w14:textId="77777777" w:rsidR="00692448" w:rsidRPr="009308AC" w:rsidRDefault="00692448" w:rsidP="00692448">
      <w:pPr>
        <w:widowControl/>
        <w:spacing w:line="260" w:lineRule="exact"/>
        <w:jc w:val="left"/>
        <w:rPr>
          <w:color w:val="000000" w:themeColor="text1"/>
          <w:sz w:val="16"/>
          <w:szCs w:val="16"/>
        </w:rPr>
      </w:pPr>
      <w:r w:rsidRPr="009308AC">
        <w:rPr>
          <w:rFonts w:hint="eastAsia"/>
          <w:color w:val="000000" w:themeColor="text1"/>
          <w:sz w:val="16"/>
          <w:szCs w:val="16"/>
        </w:rPr>
        <w:t>～添付資料～</w:t>
      </w:r>
    </w:p>
    <w:p w14:paraId="493FC13E" w14:textId="77777777" w:rsidR="00692448" w:rsidRPr="009308AC" w:rsidRDefault="00692448" w:rsidP="00692448">
      <w:pPr>
        <w:widowControl/>
        <w:spacing w:line="260" w:lineRule="exact"/>
        <w:jc w:val="left"/>
        <w:rPr>
          <w:color w:val="000000" w:themeColor="text1"/>
          <w:sz w:val="16"/>
          <w:szCs w:val="16"/>
        </w:rPr>
      </w:pPr>
      <w:r w:rsidRPr="009308AC">
        <w:rPr>
          <w:rFonts w:hint="eastAsia"/>
          <w:color w:val="000000" w:themeColor="text1"/>
          <w:sz w:val="16"/>
          <w:szCs w:val="16"/>
        </w:rPr>
        <w:t>【共通事項】</w:t>
      </w:r>
    </w:p>
    <w:p w14:paraId="2DE54556" w14:textId="77777777" w:rsidR="00692448" w:rsidRPr="009308AC" w:rsidRDefault="00692448" w:rsidP="00692448">
      <w:pPr>
        <w:widowControl/>
        <w:spacing w:line="260" w:lineRule="exact"/>
        <w:ind w:firstLineChars="100" w:firstLine="160"/>
        <w:jc w:val="left"/>
        <w:rPr>
          <w:color w:val="000000" w:themeColor="text1"/>
          <w:sz w:val="16"/>
          <w:szCs w:val="16"/>
        </w:rPr>
      </w:pPr>
      <w:r w:rsidRPr="009308AC">
        <w:rPr>
          <w:rFonts w:hint="eastAsia"/>
          <w:color w:val="000000" w:themeColor="text1"/>
          <w:sz w:val="16"/>
          <w:szCs w:val="16"/>
        </w:rPr>
        <w:t>□</w:t>
      </w:r>
      <w:r w:rsidRPr="009308AC">
        <w:rPr>
          <w:color w:val="000000" w:themeColor="text1"/>
          <w:sz w:val="16"/>
          <w:szCs w:val="16"/>
        </w:rPr>
        <w:t xml:space="preserve"> </w:t>
      </w:r>
      <w:r w:rsidRPr="009308AC">
        <w:rPr>
          <w:rFonts w:hint="eastAsia"/>
          <w:color w:val="000000" w:themeColor="text1"/>
          <w:sz w:val="16"/>
          <w:szCs w:val="16"/>
        </w:rPr>
        <w:t>位置図（計画地の区域を明示すること。）</w:t>
      </w:r>
    </w:p>
    <w:p w14:paraId="4FA1B79A" w14:textId="4843A7CB" w:rsidR="00692448" w:rsidRPr="009308AC" w:rsidRDefault="00692448" w:rsidP="00692448">
      <w:pPr>
        <w:widowControl/>
        <w:spacing w:line="260" w:lineRule="exact"/>
        <w:jc w:val="left"/>
        <w:rPr>
          <w:color w:val="000000" w:themeColor="text1"/>
          <w:sz w:val="16"/>
          <w:szCs w:val="16"/>
        </w:rPr>
      </w:pPr>
      <w:r w:rsidRPr="009308AC">
        <w:rPr>
          <w:rFonts w:hint="eastAsia"/>
          <w:color w:val="000000" w:themeColor="text1"/>
          <w:sz w:val="16"/>
          <w:szCs w:val="16"/>
        </w:rPr>
        <w:t>【開発</w:t>
      </w:r>
      <w:r>
        <w:rPr>
          <w:rFonts w:hint="eastAsia"/>
          <w:color w:val="000000" w:themeColor="text1"/>
          <w:sz w:val="16"/>
          <w:szCs w:val="16"/>
        </w:rPr>
        <w:t>行為</w:t>
      </w:r>
      <w:r w:rsidRPr="009308AC">
        <w:rPr>
          <w:rFonts w:hint="eastAsia"/>
          <w:color w:val="000000" w:themeColor="text1"/>
          <w:sz w:val="16"/>
          <w:szCs w:val="16"/>
        </w:rPr>
        <w:t>・</w:t>
      </w:r>
      <w:r>
        <w:rPr>
          <w:rFonts w:hint="eastAsia"/>
          <w:color w:val="000000" w:themeColor="text1"/>
          <w:sz w:val="16"/>
          <w:szCs w:val="16"/>
        </w:rPr>
        <w:t>盛土規制法</w:t>
      </w:r>
      <w:r w:rsidRPr="009308AC">
        <w:rPr>
          <w:rFonts w:hint="eastAsia"/>
          <w:color w:val="000000" w:themeColor="text1"/>
          <w:sz w:val="16"/>
          <w:szCs w:val="16"/>
        </w:rPr>
        <w:t>】</w:t>
      </w:r>
    </w:p>
    <w:p w14:paraId="0A0D741A" w14:textId="77777777" w:rsidR="00692448" w:rsidRPr="009308AC" w:rsidRDefault="00692448" w:rsidP="00692448">
      <w:pPr>
        <w:widowControl/>
        <w:spacing w:line="260" w:lineRule="exact"/>
        <w:ind w:firstLineChars="100" w:firstLine="160"/>
        <w:jc w:val="left"/>
        <w:rPr>
          <w:color w:val="000000" w:themeColor="text1"/>
          <w:sz w:val="16"/>
          <w:szCs w:val="16"/>
        </w:rPr>
      </w:pPr>
      <w:r w:rsidRPr="009308AC">
        <w:rPr>
          <w:rFonts w:hint="eastAsia"/>
          <w:color w:val="000000" w:themeColor="text1"/>
          <w:sz w:val="16"/>
          <w:szCs w:val="16"/>
        </w:rPr>
        <w:t>□</w:t>
      </w:r>
      <w:r w:rsidRPr="009308AC">
        <w:rPr>
          <w:color w:val="000000" w:themeColor="text1"/>
          <w:sz w:val="16"/>
          <w:szCs w:val="16"/>
        </w:rPr>
        <w:t xml:space="preserve"> </w:t>
      </w:r>
      <w:r w:rsidRPr="009308AC">
        <w:rPr>
          <w:rFonts w:hint="eastAsia"/>
          <w:color w:val="000000" w:themeColor="text1"/>
          <w:sz w:val="16"/>
          <w:szCs w:val="16"/>
        </w:rPr>
        <w:t>宅造計画平面図（現況高及び計画高（重ね図）を明示し、切土部分は黄色、盛土部分は赤色で着色すること。）</w:t>
      </w:r>
    </w:p>
    <w:p w14:paraId="412BC52A" w14:textId="77777777" w:rsidR="00692448" w:rsidRPr="009308AC" w:rsidRDefault="00692448" w:rsidP="00692448">
      <w:pPr>
        <w:widowControl/>
        <w:spacing w:line="260" w:lineRule="exact"/>
        <w:ind w:firstLineChars="100" w:firstLine="160"/>
        <w:jc w:val="left"/>
        <w:rPr>
          <w:color w:val="000000" w:themeColor="text1"/>
          <w:sz w:val="16"/>
          <w:szCs w:val="16"/>
        </w:rPr>
      </w:pPr>
      <w:r w:rsidRPr="009308AC">
        <w:rPr>
          <w:rFonts w:hint="eastAsia"/>
          <w:color w:val="000000" w:themeColor="text1"/>
          <w:sz w:val="16"/>
          <w:szCs w:val="16"/>
        </w:rPr>
        <w:t>□</w:t>
      </w:r>
      <w:r w:rsidRPr="009308AC">
        <w:rPr>
          <w:color w:val="000000" w:themeColor="text1"/>
          <w:sz w:val="16"/>
          <w:szCs w:val="16"/>
        </w:rPr>
        <w:t xml:space="preserve"> </w:t>
      </w:r>
      <w:r w:rsidRPr="009308AC">
        <w:rPr>
          <w:rFonts w:hint="eastAsia"/>
          <w:color w:val="000000" w:themeColor="text1"/>
          <w:sz w:val="16"/>
          <w:szCs w:val="16"/>
        </w:rPr>
        <w:t>造成計画断面図（高低差が一番大きいところで作成すること。その他、造成計画平面図と同様。）</w:t>
      </w:r>
    </w:p>
    <w:p w14:paraId="4737AD2E" w14:textId="77777777" w:rsidR="00692448" w:rsidRPr="009308AC" w:rsidRDefault="00692448" w:rsidP="00692448">
      <w:pPr>
        <w:widowControl/>
        <w:spacing w:line="260" w:lineRule="exact"/>
        <w:ind w:firstLineChars="100" w:firstLine="160"/>
        <w:jc w:val="left"/>
        <w:rPr>
          <w:color w:val="000000" w:themeColor="text1"/>
          <w:sz w:val="16"/>
          <w:szCs w:val="16"/>
        </w:rPr>
      </w:pPr>
      <w:r w:rsidRPr="009308AC">
        <w:rPr>
          <w:rFonts w:hint="eastAsia"/>
          <w:color w:val="000000" w:themeColor="text1"/>
          <w:sz w:val="16"/>
          <w:szCs w:val="16"/>
        </w:rPr>
        <w:t>□</w:t>
      </w:r>
      <w:r w:rsidRPr="009308AC">
        <w:rPr>
          <w:color w:val="000000" w:themeColor="text1"/>
          <w:sz w:val="16"/>
          <w:szCs w:val="16"/>
        </w:rPr>
        <w:t xml:space="preserve"> </w:t>
      </w:r>
      <w:r w:rsidRPr="009308AC">
        <w:rPr>
          <w:rFonts w:hint="eastAsia"/>
          <w:color w:val="000000" w:themeColor="text1"/>
          <w:sz w:val="16"/>
          <w:szCs w:val="16"/>
        </w:rPr>
        <w:t>求積図（計画地の面積が</w:t>
      </w:r>
      <w:r w:rsidRPr="009308AC">
        <w:rPr>
          <w:rFonts w:asciiTheme="minorHAnsi" w:hAnsiTheme="minorHAnsi"/>
          <w:color w:val="000000" w:themeColor="text1"/>
          <w:sz w:val="16"/>
          <w:szCs w:val="16"/>
        </w:rPr>
        <w:t>500</w:t>
      </w:r>
      <w:r w:rsidRPr="009308AC">
        <w:rPr>
          <w:rFonts w:asciiTheme="minorHAnsi" w:hAnsiTheme="minorHAnsi"/>
          <w:color w:val="000000" w:themeColor="text1"/>
          <w:sz w:val="16"/>
          <w:szCs w:val="16"/>
        </w:rPr>
        <w:t>㎡</w:t>
      </w:r>
      <w:r w:rsidRPr="009308AC">
        <w:rPr>
          <w:rFonts w:asciiTheme="minorHAnsi" w:hAnsiTheme="minorHAnsi" w:hint="eastAsia"/>
          <w:color w:val="000000" w:themeColor="text1"/>
          <w:sz w:val="16"/>
          <w:szCs w:val="16"/>
        </w:rPr>
        <w:t>を超える場合。計画地の求積図と造成範囲の求積図を添付すること。）</w:t>
      </w:r>
    </w:p>
    <w:p w14:paraId="3DFB9E25" w14:textId="77777777" w:rsidR="00692448" w:rsidRPr="009308AC" w:rsidRDefault="00692448" w:rsidP="00692448">
      <w:pPr>
        <w:widowControl/>
        <w:spacing w:line="260" w:lineRule="exact"/>
        <w:ind w:firstLineChars="100" w:firstLine="160"/>
        <w:jc w:val="left"/>
        <w:rPr>
          <w:color w:val="000000" w:themeColor="text1"/>
          <w:sz w:val="16"/>
          <w:szCs w:val="16"/>
        </w:rPr>
      </w:pPr>
      <w:r w:rsidRPr="009308AC">
        <w:rPr>
          <w:rFonts w:hint="eastAsia"/>
          <w:color w:val="000000" w:themeColor="text1"/>
          <w:sz w:val="16"/>
          <w:szCs w:val="16"/>
        </w:rPr>
        <w:t>□</w:t>
      </w:r>
      <w:r w:rsidRPr="009308AC">
        <w:rPr>
          <w:color w:val="000000" w:themeColor="text1"/>
          <w:sz w:val="16"/>
          <w:szCs w:val="16"/>
        </w:rPr>
        <w:t xml:space="preserve"> </w:t>
      </w:r>
      <w:r w:rsidRPr="009308AC">
        <w:rPr>
          <w:rFonts w:hint="eastAsia"/>
          <w:color w:val="000000" w:themeColor="text1"/>
          <w:sz w:val="16"/>
          <w:szCs w:val="16"/>
        </w:rPr>
        <w:t>土地登記簿謄本（必要に応じて。要約書可。）</w:t>
      </w:r>
    </w:p>
    <w:p w14:paraId="78EEC283" w14:textId="77777777" w:rsidR="00692448" w:rsidRPr="009308AC" w:rsidRDefault="00692448" w:rsidP="00692448">
      <w:pPr>
        <w:widowControl/>
        <w:spacing w:line="260" w:lineRule="exact"/>
        <w:ind w:firstLineChars="100" w:firstLine="160"/>
        <w:jc w:val="left"/>
        <w:rPr>
          <w:color w:val="000000" w:themeColor="text1"/>
          <w:sz w:val="16"/>
          <w:szCs w:val="16"/>
        </w:rPr>
      </w:pPr>
      <w:r w:rsidRPr="009308AC">
        <w:rPr>
          <w:rFonts w:hint="eastAsia"/>
          <w:color w:val="000000" w:themeColor="text1"/>
          <w:sz w:val="16"/>
          <w:szCs w:val="16"/>
        </w:rPr>
        <w:t>□</w:t>
      </w:r>
      <w:r w:rsidRPr="009308AC">
        <w:rPr>
          <w:color w:val="000000" w:themeColor="text1"/>
          <w:sz w:val="16"/>
          <w:szCs w:val="16"/>
        </w:rPr>
        <w:t xml:space="preserve"> </w:t>
      </w:r>
      <w:r w:rsidRPr="009308AC">
        <w:rPr>
          <w:rFonts w:hint="eastAsia"/>
          <w:color w:val="000000" w:themeColor="text1"/>
          <w:sz w:val="16"/>
          <w:szCs w:val="16"/>
        </w:rPr>
        <w:t>公図の写し（必要に応じて。コピー可。）</w:t>
      </w:r>
    </w:p>
    <w:p w14:paraId="7AA909F5" w14:textId="77777777" w:rsidR="00692448" w:rsidRPr="009308AC" w:rsidRDefault="00692448" w:rsidP="00692448">
      <w:pPr>
        <w:widowControl/>
        <w:spacing w:line="260" w:lineRule="exact"/>
        <w:ind w:firstLineChars="100" w:firstLine="160"/>
        <w:jc w:val="left"/>
        <w:rPr>
          <w:color w:val="000000" w:themeColor="text1"/>
          <w:sz w:val="16"/>
          <w:szCs w:val="16"/>
        </w:rPr>
      </w:pPr>
      <w:r w:rsidRPr="009308AC">
        <w:rPr>
          <w:rFonts w:hint="eastAsia"/>
          <w:color w:val="000000" w:themeColor="text1"/>
          <w:sz w:val="16"/>
          <w:szCs w:val="16"/>
        </w:rPr>
        <w:t>□</w:t>
      </w:r>
      <w:r w:rsidRPr="009308AC">
        <w:rPr>
          <w:color w:val="000000" w:themeColor="text1"/>
          <w:sz w:val="16"/>
          <w:szCs w:val="16"/>
        </w:rPr>
        <w:t xml:space="preserve"> </w:t>
      </w:r>
      <w:r w:rsidRPr="009308AC">
        <w:rPr>
          <w:rFonts w:hint="eastAsia"/>
          <w:color w:val="000000" w:themeColor="text1"/>
          <w:sz w:val="16"/>
          <w:szCs w:val="16"/>
        </w:rPr>
        <w:t>その他（建物平面・立面図、現地写真等）</w:t>
      </w:r>
    </w:p>
    <w:p w14:paraId="41EFEB46" w14:textId="77777777" w:rsidR="00692448" w:rsidRPr="009308AC" w:rsidRDefault="00692448" w:rsidP="00692448">
      <w:pPr>
        <w:widowControl/>
        <w:spacing w:line="260" w:lineRule="exact"/>
        <w:jc w:val="left"/>
        <w:rPr>
          <w:color w:val="000000" w:themeColor="text1"/>
          <w:sz w:val="16"/>
          <w:szCs w:val="16"/>
        </w:rPr>
      </w:pPr>
      <w:r w:rsidRPr="009308AC">
        <w:rPr>
          <w:rFonts w:hint="eastAsia"/>
          <w:color w:val="000000" w:themeColor="text1"/>
          <w:sz w:val="16"/>
          <w:szCs w:val="16"/>
        </w:rPr>
        <w:t>【既存擁壁】</w:t>
      </w:r>
    </w:p>
    <w:p w14:paraId="2C21AC3B" w14:textId="77777777" w:rsidR="00692448" w:rsidRPr="009308AC" w:rsidRDefault="00692448" w:rsidP="00692448">
      <w:pPr>
        <w:widowControl/>
        <w:spacing w:line="260" w:lineRule="exact"/>
        <w:ind w:firstLineChars="100" w:firstLine="160"/>
        <w:jc w:val="left"/>
        <w:rPr>
          <w:color w:val="000000" w:themeColor="text1"/>
          <w:sz w:val="16"/>
          <w:szCs w:val="16"/>
        </w:rPr>
      </w:pPr>
      <w:r w:rsidRPr="009308AC">
        <w:rPr>
          <w:rFonts w:hint="eastAsia"/>
          <w:color w:val="000000" w:themeColor="text1"/>
          <w:sz w:val="16"/>
          <w:szCs w:val="16"/>
        </w:rPr>
        <w:t>□</w:t>
      </w:r>
      <w:r w:rsidRPr="009308AC">
        <w:rPr>
          <w:color w:val="000000" w:themeColor="text1"/>
          <w:sz w:val="16"/>
          <w:szCs w:val="16"/>
        </w:rPr>
        <w:t xml:space="preserve"> </w:t>
      </w:r>
      <w:r w:rsidRPr="009308AC">
        <w:rPr>
          <w:rFonts w:hint="eastAsia"/>
          <w:color w:val="000000" w:themeColor="text1"/>
          <w:sz w:val="16"/>
          <w:szCs w:val="16"/>
        </w:rPr>
        <w:t>現地写真（近景と遠景で撮影し、既存擁壁の状態が容易に確認できるようにすること。）</w:t>
      </w:r>
    </w:p>
    <w:p w14:paraId="246BC3C4" w14:textId="231F24BD" w:rsidR="002C2BA1" w:rsidRDefault="002C2BA1" w:rsidP="00692448"/>
    <w:sectPr w:rsidR="002C2BA1" w:rsidSect="00692448">
      <w:pgSz w:w="11906" w:h="16838"/>
      <w:pgMar w:top="851" w:right="1247" w:bottom="851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448"/>
    <w:rsid w:val="00045618"/>
    <w:rsid w:val="00064094"/>
    <w:rsid w:val="000B0B64"/>
    <w:rsid w:val="001D00A4"/>
    <w:rsid w:val="0027043F"/>
    <w:rsid w:val="002C2BA1"/>
    <w:rsid w:val="002C68EA"/>
    <w:rsid w:val="002D3557"/>
    <w:rsid w:val="0031366B"/>
    <w:rsid w:val="00336035"/>
    <w:rsid w:val="003716C7"/>
    <w:rsid w:val="0045307A"/>
    <w:rsid w:val="00473D93"/>
    <w:rsid w:val="004D5C09"/>
    <w:rsid w:val="005308B8"/>
    <w:rsid w:val="00586A6D"/>
    <w:rsid w:val="005A6F4A"/>
    <w:rsid w:val="005E2B0A"/>
    <w:rsid w:val="0064377F"/>
    <w:rsid w:val="0066254C"/>
    <w:rsid w:val="00692448"/>
    <w:rsid w:val="006959F1"/>
    <w:rsid w:val="0075610B"/>
    <w:rsid w:val="00794521"/>
    <w:rsid w:val="008258F2"/>
    <w:rsid w:val="00825BB2"/>
    <w:rsid w:val="008843D4"/>
    <w:rsid w:val="009049C9"/>
    <w:rsid w:val="00907BAF"/>
    <w:rsid w:val="009617ED"/>
    <w:rsid w:val="00973B9B"/>
    <w:rsid w:val="009906B3"/>
    <w:rsid w:val="009F70E4"/>
    <w:rsid w:val="00B070DA"/>
    <w:rsid w:val="00B3125D"/>
    <w:rsid w:val="00B3223D"/>
    <w:rsid w:val="00B56F51"/>
    <w:rsid w:val="00C27E97"/>
    <w:rsid w:val="00D9511F"/>
    <w:rsid w:val="00DA64B9"/>
    <w:rsid w:val="00E06284"/>
    <w:rsid w:val="00F34AF9"/>
    <w:rsid w:val="00FC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517695"/>
  <w15:chartTrackingRefBased/>
  <w15:docId w15:val="{C84F6F20-922E-478C-9D48-00FD1C095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448"/>
    <w:pPr>
      <w:widowControl w:val="0"/>
      <w:jc w:val="both"/>
    </w:pPr>
    <w:rPr>
      <w:rFonts w:ascii="ＭＳ 明朝" w:eastAsia="ＭＳ 明朝" w:hAnsi="ＭＳ 明朝" w:cs="ＭＳ 明朝"/>
      <w:sz w:val="2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9244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4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44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44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44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44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44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44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244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244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244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924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24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24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24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24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244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24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92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4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924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24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924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244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9244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24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9244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9244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692448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CHAINS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堤　卓也</dc:creator>
  <cp:keywords/>
  <dc:description/>
  <cp:lastModifiedBy>堤　卓也</cp:lastModifiedBy>
  <cp:revision>1</cp:revision>
  <dcterms:created xsi:type="dcterms:W3CDTF">2025-04-11T01:42:00Z</dcterms:created>
  <dcterms:modified xsi:type="dcterms:W3CDTF">2025-04-11T01:53:00Z</dcterms:modified>
</cp:coreProperties>
</file>