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F0B" w:rsidRDefault="00F46F0B" w:rsidP="00F46F0B">
      <w:pPr>
        <w:rPr>
          <w:color w:val="000000" w:themeColor="text1"/>
        </w:rPr>
      </w:pPr>
      <w:r w:rsidRPr="00F46F0B">
        <w:rPr>
          <w:rFonts w:hint="eastAsia"/>
          <w:color w:val="000000" w:themeColor="text1"/>
        </w:rPr>
        <w:t>第２章</w:t>
      </w:r>
      <w:r>
        <w:rPr>
          <w:rFonts w:hint="eastAsia"/>
          <w:color w:val="000000" w:themeColor="text1"/>
        </w:rPr>
        <w:t>、</w:t>
      </w:r>
      <w:r w:rsidRPr="00F46F0B">
        <w:rPr>
          <w:rFonts w:hint="eastAsia"/>
          <w:color w:val="000000" w:themeColor="text1"/>
        </w:rPr>
        <w:t>バリアフリー化に向けた基本的な方針</w:t>
      </w:r>
    </w:p>
    <w:p w:rsidR="00F46F0B" w:rsidRPr="00F46F0B" w:rsidRDefault="00F46F0B" w:rsidP="00F46F0B">
      <w:pPr>
        <w:rPr>
          <w:color w:val="000000" w:themeColor="text1"/>
        </w:rPr>
      </w:pPr>
    </w:p>
    <w:p w:rsidR="00F46F0B" w:rsidRPr="00F46F0B" w:rsidRDefault="00F46F0B" w:rsidP="00F46F0B">
      <w:pPr>
        <w:rPr>
          <w:color w:val="000000" w:themeColor="text1"/>
        </w:rPr>
      </w:pPr>
      <w:r>
        <w:rPr>
          <w:rFonts w:hint="eastAsia"/>
          <w:color w:val="000000" w:themeColor="text1"/>
        </w:rPr>
        <w:t>２の１、</w:t>
      </w:r>
      <w:r w:rsidRPr="00F46F0B">
        <w:rPr>
          <w:rFonts w:hint="eastAsia"/>
          <w:color w:val="000000" w:themeColor="text1"/>
        </w:rPr>
        <w:t>地区の現状と課題</w:t>
      </w:r>
    </w:p>
    <w:p w:rsidR="00F46F0B" w:rsidRPr="00F46F0B" w:rsidRDefault="00F46F0B" w:rsidP="00F46F0B">
      <w:pPr>
        <w:rPr>
          <w:color w:val="000000" w:themeColor="text1"/>
        </w:rPr>
      </w:pPr>
      <w:r>
        <w:rPr>
          <w:rFonts w:hint="eastAsia"/>
          <w:color w:val="000000" w:themeColor="text1"/>
        </w:rPr>
        <w:t>かっこ１、</w:t>
      </w:r>
      <w:r w:rsidRPr="00F46F0B">
        <w:rPr>
          <w:rFonts w:hint="eastAsia"/>
          <w:color w:val="000000" w:themeColor="text1"/>
        </w:rPr>
        <w:t>地区の現状</w:t>
      </w:r>
    </w:p>
    <w:p w:rsidR="00B2169C" w:rsidRDefault="00F46F0B" w:rsidP="00F46F0B">
      <w:pPr>
        <w:rPr>
          <w:color w:val="000000" w:themeColor="text1"/>
        </w:rPr>
      </w:pPr>
      <w:r w:rsidRPr="00F46F0B">
        <w:rPr>
          <w:rFonts w:hint="eastAsia"/>
          <w:color w:val="000000" w:themeColor="text1"/>
        </w:rPr>
        <w:t>面積（重点整備地区）</w:t>
      </w:r>
    </w:p>
    <w:p w:rsidR="00F46F0B" w:rsidRPr="00F46F0B" w:rsidRDefault="00F46F0B" w:rsidP="00F46F0B">
      <w:pPr>
        <w:rPr>
          <w:color w:val="000000" w:themeColor="text1"/>
        </w:rPr>
      </w:pPr>
      <w:r w:rsidRPr="00F46F0B">
        <w:rPr>
          <w:rFonts w:hint="eastAsia"/>
          <w:color w:val="000000" w:themeColor="text1"/>
        </w:rPr>
        <w:t>107ha</w:t>
      </w:r>
    </w:p>
    <w:p w:rsidR="00B2169C" w:rsidRDefault="00F46F0B" w:rsidP="00F46F0B">
      <w:pPr>
        <w:rPr>
          <w:color w:val="000000" w:themeColor="text1"/>
        </w:rPr>
      </w:pPr>
      <w:r w:rsidRPr="00F46F0B">
        <w:rPr>
          <w:rFonts w:hint="eastAsia"/>
          <w:color w:val="000000" w:themeColor="text1"/>
        </w:rPr>
        <w:t>旅客施設（</w:t>
      </w:r>
      <w:r w:rsidRPr="00F46F0B">
        <w:rPr>
          <w:rFonts w:hint="eastAsia"/>
          <w:color w:val="000000" w:themeColor="text1"/>
        </w:rPr>
        <w:t>2000</w:t>
      </w:r>
      <w:r w:rsidRPr="00F46F0B">
        <w:rPr>
          <w:rFonts w:hint="eastAsia"/>
          <w:color w:val="000000" w:themeColor="text1"/>
        </w:rPr>
        <w:t>人</w:t>
      </w:r>
      <w:r w:rsidRPr="00F46F0B">
        <w:rPr>
          <w:rFonts w:hint="eastAsia"/>
          <w:color w:val="000000" w:themeColor="text1"/>
        </w:rPr>
        <w:t>/</w:t>
      </w:r>
      <w:r w:rsidRPr="00F46F0B">
        <w:rPr>
          <w:rFonts w:hint="eastAsia"/>
          <w:color w:val="000000" w:themeColor="text1"/>
        </w:rPr>
        <w:t>日以上）</w:t>
      </w:r>
      <w:r w:rsidR="003E4F57" w:rsidRPr="003E4F57">
        <w:rPr>
          <w:rFonts w:hint="eastAsia"/>
          <w:color w:val="000000" w:themeColor="text1"/>
        </w:rPr>
        <w:t>乗降客すう</w:t>
      </w:r>
    </w:p>
    <w:p w:rsidR="00F46F0B" w:rsidRDefault="009F77F5" w:rsidP="00F46F0B">
      <w:pPr>
        <w:rPr>
          <w:color w:val="000000" w:themeColor="text1"/>
        </w:rPr>
      </w:pPr>
      <w:r>
        <w:rPr>
          <w:rFonts w:hint="eastAsia"/>
          <w:color w:val="000000" w:themeColor="text1"/>
        </w:rPr>
        <w:t>ＪＲ</w:t>
      </w:r>
      <w:r w:rsidR="00F46F0B" w:rsidRPr="00F46F0B">
        <w:rPr>
          <w:rFonts w:hint="eastAsia"/>
          <w:color w:val="000000" w:themeColor="text1"/>
        </w:rPr>
        <w:t>稲毛駅</w:t>
      </w:r>
      <w:r w:rsidR="00B2169C">
        <w:rPr>
          <w:rFonts w:hint="eastAsia"/>
          <w:color w:val="000000" w:themeColor="text1"/>
        </w:rPr>
        <w:t>、</w:t>
      </w:r>
      <w:r w:rsidR="00F46F0B" w:rsidRPr="00F46F0B">
        <w:rPr>
          <w:rFonts w:hint="eastAsia"/>
          <w:color w:val="000000" w:themeColor="text1"/>
        </w:rPr>
        <w:t>99,932</w:t>
      </w:r>
      <w:r w:rsidR="00F46F0B" w:rsidRPr="00F46F0B">
        <w:rPr>
          <w:rFonts w:hint="eastAsia"/>
          <w:color w:val="000000" w:themeColor="text1"/>
        </w:rPr>
        <w:t>人（</w:t>
      </w:r>
      <w:r w:rsidR="00F46F0B" w:rsidRPr="00F46F0B">
        <w:rPr>
          <w:rFonts w:hint="eastAsia"/>
          <w:color w:val="000000" w:themeColor="text1"/>
        </w:rPr>
        <w:t>2019</w:t>
      </w:r>
      <w:r w:rsidR="00F46F0B" w:rsidRPr="00F46F0B">
        <w:rPr>
          <w:rFonts w:hint="eastAsia"/>
          <w:color w:val="000000" w:themeColor="text1"/>
        </w:rPr>
        <w:t>年度）</w:t>
      </w:r>
    </w:p>
    <w:p w:rsidR="006C76AC" w:rsidRDefault="00B2169C" w:rsidP="00F46F0B">
      <w:pPr>
        <w:rPr>
          <w:color w:val="000000" w:themeColor="text1"/>
        </w:rPr>
      </w:pPr>
      <w:r>
        <w:rPr>
          <w:rFonts w:hint="eastAsia"/>
          <w:color w:val="000000" w:themeColor="text1"/>
        </w:rPr>
        <w:t>注釈、</w:t>
      </w:r>
      <w:r w:rsidR="009F77F5">
        <w:rPr>
          <w:rFonts w:hint="eastAsia"/>
          <w:color w:val="000000" w:themeColor="text1"/>
        </w:rPr>
        <w:t>ＪＲ</w:t>
      </w:r>
      <w:r w:rsidRPr="00F46F0B">
        <w:rPr>
          <w:rFonts w:hint="eastAsia"/>
          <w:color w:val="000000" w:themeColor="text1"/>
        </w:rPr>
        <w:t>の</w:t>
      </w:r>
      <w:r w:rsidR="003E4F57" w:rsidRPr="003E4F57">
        <w:rPr>
          <w:rFonts w:hint="eastAsia"/>
          <w:color w:val="000000" w:themeColor="text1"/>
        </w:rPr>
        <w:t>乗降客すう</w:t>
      </w:r>
      <w:r w:rsidRPr="00F46F0B">
        <w:rPr>
          <w:rFonts w:hint="eastAsia"/>
          <w:color w:val="000000" w:themeColor="text1"/>
        </w:rPr>
        <w:t>は乗車人員公表</w:t>
      </w:r>
      <w:r w:rsidR="006C76AC">
        <w:rPr>
          <w:rFonts w:hint="eastAsia"/>
          <w:color w:val="000000" w:themeColor="text1"/>
        </w:rPr>
        <w:t>ち</w:t>
      </w:r>
      <w:r w:rsidRPr="00F46F0B">
        <w:rPr>
          <w:rFonts w:hint="eastAsia"/>
          <w:color w:val="000000" w:themeColor="text1"/>
        </w:rPr>
        <w:t>を</w:t>
      </w:r>
      <w:r w:rsidRPr="00F46F0B">
        <w:rPr>
          <w:rFonts w:hint="eastAsia"/>
          <w:color w:val="000000" w:themeColor="text1"/>
        </w:rPr>
        <w:t>2</w:t>
      </w:r>
      <w:r w:rsidRPr="00F46F0B">
        <w:rPr>
          <w:rFonts w:hint="eastAsia"/>
          <w:color w:val="000000" w:themeColor="text1"/>
        </w:rPr>
        <w:t>倍した値</w:t>
      </w:r>
    </w:p>
    <w:p w:rsidR="00B2169C" w:rsidRPr="00B2169C" w:rsidRDefault="00B2169C" w:rsidP="00F46F0B">
      <w:pPr>
        <w:rPr>
          <w:color w:val="000000" w:themeColor="text1"/>
        </w:rPr>
      </w:pPr>
      <w:r w:rsidRPr="00F46F0B">
        <w:rPr>
          <w:rFonts w:hint="eastAsia"/>
          <w:color w:val="000000" w:themeColor="text1"/>
        </w:rPr>
        <w:t>バス便数は千葉市立地適正化計画データより</w:t>
      </w:r>
    </w:p>
    <w:p w:rsidR="00F46F0B" w:rsidRPr="00F46F0B" w:rsidRDefault="00F46F0B" w:rsidP="00F46F0B">
      <w:pPr>
        <w:rPr>
          <w:color w:val="000000" w:themeColor="text1"/>
        </w:rPr>
      </w:pPr>
      <w:r w:rsidRPr="00F46F0B">
        <w:rPr>
          <w:rFonts w:hint="eastAsia"/>
          <w:color w:val="000000" w:themeColor="text1"/>
        </w:rPr>
        <w:t>京成稲毛駅</w:t>
      </w:r>
      <w:r w:rsidR="00B2169C">
        <w:rPr>
          <w:rFonts w:hint="eastAsia"/>
          <w:color w:val="000000" w:themeColor="text1"/>
        </w:rPr>
        <w:t>、</w:t>
      </w:r>
      <w:r w:rsidRPr="00F46F0B">
        <w:rPr>
          <w:rFonts w:hint="eastAsia"/>
          <w:color w:val="000000" w:themeColor="text1"/>
        </w:rPr>
        <w:t>7,136</w:t>
      </w:r>
      <w:r w:rsidRPr="00F46F0B">
        <w:rPr>
          <w:rFonts w:hint="eastAsia"/>
          <w:color w:val="000000" w:themeColor="text1"/>
        </w:rPr>
        <w:t>人（</w:t>
      </w:r>
      <w:r w:rsidRPr="00F46F0B">
        <w:rPr>
          <w:rFonts w:hint="eastAsia"/>
          <w:color w:val="000000" w:themeColor="text1"/>
        </w:rPr>
        <w:t>2019</w:t>
      </w:r>
      <w:r w:rsidRPr="00F46F0B">
        <w:rPr>
          <w:rFonts w:hint="eastAsia"/>
          <w:color w:val="000000" w:themeColor="text1"/>
        </w:rPr>
        <w:t>年度）</w:t>
      </w:r>
    </w:p>
    <w:p w:rsidR="00F46F0B" w:rsidRPr="00F46F0B" w:rsidRDefault="00F46F0B" w:rsidP="00F46F0B">
      <w:pPr>
        <w:rPr>
          <w:color w:val="000000" w:themeColor="text1"/>
        </w:rPr>
      </w:pPr>
      <w:r w:rsidRPr="00F46F0B">
        <w:rPr>
          <w:rFonts w:hint="eastAsia"/>
          <w:color w:val="000000" w:themeColor="text1"/>
        </w:rPr>
        <w:t>モノレール</w:t>
      </w:r>
      <w:r w:rsidR="003E4F57" w:rsidRPr="003E4F57">
        <w:rPr>
          <w:rFonts w:hint="eastAsia"/>
          <w:color w:val="000000" w:themeColor="text1"/>
        </w:rPr>
        <w:t>あながわ駅</w:t>
      </w:r>
      <w:r w:rsidR="00B2169C">
        <w:rPr>
          <w:rFonts w:hint="eastAsia"/>
          <w:color w:val="000000" w:themeColor="text1"/>
        </w:rPr>
        <w:t>、</w:t>
      </w:r>
      <w:r w:rsidRPr="00F46F0B">
        <w:rPr>
          <w:rFonts w:hint="eastAsia"/>
          <w:color w:val="000000" w:themeColor="text1"/>
        </w:rPr>
        <w:t>3,718</w:t>
      </w:r>
      <w:r w:rsidRPr="00F46F0B">
        <w:rPr>
          <w:rFonts w:hint="eastAsia"/>
          <w:color w:val="000000" w:themeColor="text1"/>
        </w:rPr>
        <w:t>人（</w:t>
      </w:r>
      <w:r w:rsidRPr="00F46F0B">
        <w:rPr>
          <w:rFonts w:hint="eastAsia"/>
          <w:color w:val="000000" w:themeColor="text1"/>
        </w:rPr>
        <w:t>2019</w:t>
      </w:r>
      <w:r w:rsidRPr="00F46F0B">
        <w:rPr>
          <w:rFonts w:hint="eastAsia"/>
          <w:color w:val="000000" w:themeColor="text1"/>
        </w:rPr>
        <w:t>年度）</w:t>
      </w:r>
    </w:p>
    <w:p w:rsidR="003E4F57" w:rsidRPr="00E4738D" w:rsidRDefault="003E4F57" w:rsidP="003E4F57">
      <w:pPr>
        <w:rPr>
          <w:color w:val="000000" w:themeColor="text1"/>
        </w:rPr>
      </w:pPr>
      <w:r w:rsidRPr="00135565">
        <w:rPr>
          <w:rFonts w:hint="eastAsia"/>
          <w:color w:val="000000" w:themeColor="text1"/>
        </w:rPr>
        <w:t>バス便数</w:t>
      </w:r>
      <w:r>
        <w:rPr>
          <w:rFonts w:hint="eastAsia"/>
          <w:color w:val="000000" w:themeColor="text1"/>
        </w:rPr>
        <w:t>、</w:t>
      </w:r>
      <w:r w:rsidRPr="00135565">
        <w:rPr>
          <w:rFonts w:hint="eastAsia"/>
          <w:color w:val="000000" w:themeColor="text1"/>
        </w:rPr>
        <w:t>片道（上下線平均）</w:t>
      </w:r>
      <w:r>
        <w:rPr>
          <w:rFonts w:hint="eastAsia"/>
          <w:color w:val="000000" w:themeColor="text1"/>
        </w:rPr>
        <w:t>、</w:t>
      </w:r>
      <w:r w:rsidRPr="00135565">
        <w:rPr>
          <w:rFonts w:hint="eastAsia"/>
          <w:color w:val="000000" w:themeColor="text1"/>
        </w:rPr>
        <w:t>（</w:t>
      </w:r>
      <w:r w:rsidRPr="00135565">
        <w:rPr>
          <w:rFonts w:hint="eastAsia"/>
          <w:color w:val="000000" w:themeColor="text1"/>
        </w:rPr>
        <w:t>2017</w:t>
      </w:r>
      <w:r w:rsidRPr="00135565">
        <w:rPr>
          <w:rFonts w:hint="eastAsia"/>
          <w:color w:val="000000" w:themeColor="text1"/>
        </w:rPr>
        <w:t>年）</w:t>
      </w:r>
    </w:p>
    <w:p w:rsidR="003E4F57" w:rsidRPr="00E4738D" w:rsidRDefault="003E4F57" w:rsidP="003E4F57">
      <w:pPr>
        <w:rPr>
          <w:color w:val="000000" w:themeColor="text1"/>
        </w:rPr>
      </w:pPr>
      <w:r>
        <w:rPr>
          <w:rFonts w:hint="eastAsia"/>
          <w:color w:val="000000" w:themeColor="text1"/>
        </w:rPr>
        <w:t>ＪＲ</w:t>
      </w:r>
      <w:r w:rsidRPr="00E4738D">
        <w:rPr>
          <w:rFonts w:hint="eastAsia"/>
          <w:color w:val="000000" w:themeColor="text1"/>
        </w:rPr>
        <w:t>稲毛駅東口</w:t>
      </w:r>
      <w:r>
        <w:rPr>
          <w:rFonts w:hint="eastAsia"/>
          <w:color w:val="000000" w:themeColor="text1"/>
        </w:rPr>
        <w:t>、１日あたり、</w:t>
      </w:r>
      <w:r w:rsidRPr="00E4738D">
        <w:rPr>
          <w:rFonts w:hint="eastAsia"/>
          <w:color w:val="000000" w:themeColor="text1"/>
        </w:rPr>
        <w:t>789</w:t>
      </w:r>
      <w:r w:rsidRPr="00E4738D">
        <w:rPr>
          <w:rFonts w:hint="eastAsia"/>
          <w:color w:val="000000" w:themeColor="text1"/>
        </w:rPr>
        <w:t>本</w:t>
      </w:r>
    </w:p>
    <w:p w:rsidR="003E4F57" w:rsidRPr="00E4738D" w:rsidRDefault="003E4F57" w:rsidP="003E4F57">
      <w:pPr>
        <w:rPr>
          <w:color w:val="000000" w:themeColor="text1"/>
        </w:rPr>
      </w:pPr>
      <w:r>
        <w:rPr>
          <w:rFonts w:hint="eastAsia"/>
          <w:color w:val="000000" w:themeColor="text1"/>
        </w:rPr>
        <w:t>ＪＲ</w:t>
      </w:r>
      <w:r w:rsidRPr="00E4738D">
        <w:rPr>
          <w:rFonts w:hint="eastAsia"/>
          <w:color w:val="000000" w:themeColor="text1"/>
        </w:rPr>
        <w:t>稲毛駅西口</w:t>
      </w:r>
      <w:r>
        <w:rPr>
          <w:rFonts w:hint="eastAsia"/>
          <w:color w:val="000000" w:themeColor="text1"/>
        </w:rPr>
        <w:t>、１日あたり、</w:t>
      </w:r>
      <w:r w:rsidRPr="00E4738D">
        <w:rPr>
          <w:rFonts w:hint="eastAsia"/>
          <w:color w:val="000000" w:themeColor="text1"/>
        </w:rPr>
        <w:t>530</w:t>
      </w:r>
      <w:r w:rsidRPr="00E4738D">
        <w:rPr>
          <w:rFonts w:hint="eastAsia"/>
          <w:color w:val="000000" w:themeColor="text1"/>
        </w:rPr>
        <w:t>本</w:t>
      </w:r>
    </w:p>
    <w:p w:rsidR="003E4F57" w:rsidRPr="00E4738D" w:rsidRDefault="003E4F57" w:rsidP="003E4F57">
      <w:pPr>
        <w:rPr>
          <w:color w:val="000000" w:themeColor="text1"/>
        </w:rPr>
      </w:pPr>
      <w:r w:rsidRPr="00E4738D">
        <w:rPr>
          <w:rFonts w:hint="eastAsia"/>
          <w:color w:val="000000" w:themeColor="text1"/>
        </w:rPr>
        <w:t>京成稲毛駅</w:t>
      </w:r>
      <w:r>
        <w:rPr>
          <w:rFonts w:hint="eastAsia"/>
          <w:color w:val="000000" w:themeColor="text1"/>
        </w:rPr>
        <w:t>、１日あたり、</w:t>
      </w:r>
      <w:r w:rsidRPr="00E4738D">
        <w:rPr>
          <w:rFonts w:hint="eastAsia"/>
          <w:color w:val="000000" w:themeColor="text1"/>
        </w:rPr>
        <w:t>49</w:t>
      </w:r>
      <w:r w:rsidRPr="00E4738D">
        <w:rPr>
          <w:rFonts w:hint="eastAsia"/>
          <w:color w:val="000000" w:themeColor="text1"/>
        </w:rPr>
        <w:t>本</w:t>
      </w:r>
    </w:p>
    <w:p w:rsidR="003E4F57" w:rsidRPr="00E4738D" w:rsidRDefault="003E4F57" w:rsidP="003E4F57">
      <w:pPr>
        <w:rPr>
          <w:color w:val="000000" w:themeColor="text1"/>
        </w:rPr>
      </w:pPr>
      <w:r>
        <w:rPr>
          <w:rFonts w:hint="eastAsia"/>
          <w:color w:val="000000" w:themeColor="text1"/>
        </w:rPr>
        <w:t>あながわ</w:t>
      </w:r>
      <w:r w:rsidRPr="00E4738D">
        <w:rPr>
          <w:rFonts w:hint="eastAsia"/>
          <w:color w:val="000000" w:themeColor="text1"/>
        </w:rPr>
        <w:t>駅</w:t>
      </w:r>
      <w:r>
        <w:rPr>
          <w:rFonts w:hint="eastAsia"/>
          <w:color w:val="000000" w:themeColor="text1"/>
        </w:rPr>
        <w:t>、１日あたり、</w:t>
      </w:r>
      <w:r w:rsidRPr="00E4738D">
        <w:rPr>
          <w:rFonts w:hint="eastAsia"/>
          <w:color w:val="000000" w:themeColor="text1"/>
        </w:rPr>
        <w:t>278</w:t>
      </w:r>
      <w:r w:rsidRPr="00E4738D">
        <w:rPr>
          <w:rFonts w:hint="eastAsia"/>
          <w:color w:val="000000" w:themeColor="text1"/>
        </w:rPr>
        <w:t>本</w:t>
      </w:r>
    </w:p>
    <w:p w:rsidR="003E4F57" w:rsidRDefault="003E4F57" w:rsidP="003E4F57">
      <w:pPr>
        <w:rPr>
          <w:color w:val="000000" w:themeColor="text1"/>
        </w:rPr>
      </w:pPr>
      <w:r w:rsidRPr="00135565">
        <w:rPr>
          <w:rFonts w:hint="eastAsia"/>
          <w:color w:val="000000" w:themeColor="text1"/>
        </w:rPr>
        <w:t>生活関連施設数</w:t>
      </w:r>
      <w:r>
        <w:rPr>
          <w:rFonts w:hint="eastAsia"/>
          <w:color w:val="000000" w:themeColor="text1"/>
        </w:rPr>
        <w:t>、</w:t>
      </w:r>
      <w:r w:rsidRPr="00135565">
        <w:rPr>
          <w:rFonts w:hint="eastAsia"/>
          <w:color w:val="000000" w:themeColor="text1"/>
        </w:rPr>
        <w:t>22</w:t>
      </w:r>
      <w:r w:rsidRPr="00135565">
        <w:rPr>
          <w:rFonts w:hint="eastAsia"/>
          <w:color w:val="000000" w:themeColor="text1"/>
        </w:rPr>
        <w:t>施設</w:t>
      </w:r>
    </w:p>
    <w:p w:rsidR="003E4F57" w:rsidRDefault="003E4F57" w:rsidP="003E4F57">
      <w:pPr>
        <w:rPr>
          <w:color w:val="000000" w:themeColor="text1"/>
        </w:rPr>
      </w:pPr>
      <w:r w:rsidRPr="00135565">
        <w:rPr>
          <w:rFonts w:hint="eastAsia"/>
          <w:color w:val="000000" w:themeColor="text1"/>
        </w:rPr>
        <w:t>生活関連経路延長</w:t>
      </w:r>
      <w:r>
        <w:rPr>
          <w:rFonts w:hint="eastAsia"/>
          <w:color w:val="000000" w:themeColor="text1"/>
        </w:rPr>
        <w:t>、</w:t>
      </w:r>
      <w:r w:rsidRPr="00135565">
        <w:rPr>
          <w:rFonts w:hint="eastAsia"/>
          <w:color w:val="000000" w:themeColor="text1"/>
        </w:rPr>
        <w:t>約</w:t>
      </w:r>
      <w:r>
        <w:rPr>
          <w:rFonts w:hint="eastAsia"/>
          <w:color w:val="000000" w:themeColor="text1"/>
        </w:rPr>
        <w:t>5,600</w:t>
      </w:r>
      <w:r>
        <w:rPr>
          <w:rFonts w:hint="eastAsia"/>
          <w:color w:val="000000" w:themeColor="text1"/>
        </w:rPr>
        <w:t>メートル</w:t>
      </w:r>
    </w:p>
    <w:p w:rsidR="003E4F57" w:rsidRDefault="003E4F57" w:rsidP="003E4F57">
      <w:pPr>
        <w:rPr>
          <w:color w:val="000000" w:themeColor="text1"/>
        </w:rPr>
      </w:pPr>
      <w:r w:rsidRPr="00135565">
        <w:rPr>
          <w:rFonts w:hint="eastAsia"/>
          <w:color w:val="000000" w:themeColor="text1"/>
        </w:rPr>
        <w:t>500</w:t>
      </w:r>
      <w:r>
        <w:rPr>
          <w:rFonts w:hint="eastAsia"/>
          <w:color w:val="000000" w:themeColor="text1"/>
        </w:rPr>
        <w:t>メートル</w:t>
      </w:r>
      <w:r w:rsidRPr="00135565">
        <w:rPr>
          <w:rFonts w:hint="eastAsia"/>
          <w:color w:val="000000" w:themeColor="text1"/>
        </w:rPr>
        <w:t>圏人口</w:t>
      </w:r>
      <w:r>
        <w:rPr>
          <w:rFonts w:hint="eastAsia"/>
          <w:color w:val="000000" w:themeColor="text1"/>
        </w:rPr>
        <w:t>、</w:t>
      </w:r>
      <w:r w:rsidRPr="00135565">
        <w:rPr>
          <w:rFonts w:hint="eastAsia"/>
          <w:color w:val="000000" w:themeColor="text1"/>
        </w:rPr>
        <w:t>12,749</w:t>
      </w:r>
      <w:r w:rsidRPr="00135565">
        <w:rPr>
          <w:rFonts w:hint="eastAsia"/>
          <w:color w:val="000000" w:themeColor="text1"/>
        </w:rPr>
        <w:t>人</w:t>
      </w:r>
    </w:p>
    <w:p w:rsidR="003E4F57" w:rsidRDefault="003E4F57" w:rsidP="003E4F57">
      <w:pPr>
        <w:rPr>
          <w:color w:val="000000" w:themeColor="text1"/>
        </w:rPr>
      </w:pPr>
      <w:r w:rsidRPr="00135565">
        <w:rPr>
          <w:rFonts w:hint="eastAsia"/>
          <w:color w:val="000000" w:themeColor="text1"/>
        </w:rPr>
        <w:t>500</w:t>
      </w:r>
      <w:r>
        <w:rPr>
          <w:rFonts w:hint="eastAsia"/>
          <w:color w:val="000000" w:themeColor="text1"/>
        </w:rPr>
        <w:t>メートル</w:t>
      </w:r>
      <w:r w:rsidRPr="00135565">
        <w:rPr>
          <w:rFonts w:hint="eastAsia"/>
          <w:color w:val="000000" w:themeColor="text1"/>
        </w:rPr>
        <w:t>圏高齢者数</w:t>
      </w:r>
      <w:r>
        <w:rPr>
          <w:rFonts w:hint="eastAsia"/>
          <w:color w:val="000000" w:themeColor="text1"/>
        </w:rPr>
        <w:t>、</w:t>
      </w:r>
      <w:r w:rsidRPr="00135565">
        <w:rPr>
          <w:rFonts w:hint="eastAsia"/>
          <w:color w:val="000000" w:themeColor="text1"/>
        </w:rPr>
        <w:t>2,180</w:t>
      </w:r>
      <w:r w:rsidRPr="00135565">
        <w:rPr>
          <w:rFonts w:hint="eastAsia"/>
          <w:color w:val="000000" w:themeColor="text1"/>
        </w:rPr>
        <w:t>人</w:t>
      </w:r>
    </w:p>
    <w:p w:rsidR="003E4F57" w:rsidRDefault="003E4F57" w:rsidP="003E4F57">
      <w:pPr>
        <w:rPr>
          <w:color w:val="000000" w:themeColor="text1"/>
        </w:rPr>
      </w:pPr>
      <w:r w:rsidRPr="00135565">
        <w:rPr>
          <w:rFonts w:hint="eastAsia"/>
          <w:color w:val="000000" w:themeColor="text1"/>
        </w:rPr>
        <w:t>500</w:t>
      </w:r>
      <w:r>
        <w:rPr>
          <w:rFonts w:hint="eastAsia"/>
          <w:color w:val="000000" w:themeColor="text1"/>
        </w:rPr>
        <w:t>メートル</w:t>
      </w:r>
      <w:r w:rsidRPr="00135565">
        <w:rPr>
          <w:rFonts w:hint="eastAsia"/>
          <w:color w:val="000000" w:themeColor="text1"/>
        </w:rPr>
        <w:t>圏高齢化率</w:t>
      </w:r>
      <w:r>
        <w:rPr>
          <w:rFonts w:hint="eastAsia"/>
          <w:color w:val="000000" w:themeColor="text1"/>
        </w:rPr>
        <w:t>、</w:t>
      </w:r>
      <w:r w:rsidRPr="00135565">
        <w:rPr>
          <w:rFonts w:hint="eastAsia"/>
          <w:color w:val="000000" w:themeColor="text1"/>
        </w:rPr>
        <w:t>17%</w:t>
      </w:r>
    </w:p>
    <w:p w:rsidR="00B2169C" w:rsidRPr="00F46F0B" w:rsidRDefault="00B2169C" w:rsidP="00B2169C">
      <w:pPr>
        <w:rPr>
          <w:color w:val="000000" w:themeColor="text1"/>
        </w:rPr>
      </w:pPr>
      <w:r>
        <w:rPr>
          <w:rFonts w:hint="eastAsia"/>
          <w:color w:val="000000" w:themeColor="text1"/>
        </w:rPr>
        <w:t>注釈、</w:t>
      </w:r>
      <w:r w:rsidR="009F77F5">
        <w:rPr>
          <w:rFonts w:hint="eastAsia"/>
          <w:color w:val="000000" w:themeColor="text1"/>
        </w:rPr>
        <w:t>ＪＲ</w:t>
      </w:r>
      <w:r w:rsidRPr="00F46F0B">
        <w:rPr>
          <w:rFonts w:hint="eastAsia"/>
          <w:color w:val="000000" w:themeColor="text1"/>
        </w:rPr>
        <w:t>稲毛駅を中心に</w:t>
      </w:r>
      <w:r w:rsidRPr="00F46F0B">
        <w:rPr>
          <w:rFonts w:hint="eastAsia"/>
          <w:color w:val="000000" w:themeColor="text1"/>
        </w:rPr>
        <w:t>500m</w:t>
      </w:r>
      <w:r w:rsidRPr="00F46F0B">
        <w:rPr>
          <w:rFonts w:hint="eastAsia"/>
          <w:color w:val="000000" w:themeColor="text1"/>
        </w:rPr>
        <w:t>圏の範囲で算出（</w:t>
      </w:r>
      <w:r w:rsidRPr="00F46F0B">
        <w:rPr>
          <w:rFonts w:hint="eastAsia"/>
          <w:color w:val="000000" w:themeColor="text1"/>
        </w:rPr>
        <w:t>2015</w:t>
      </w:r>
      <w:r w:rsidRPr="00F46F0B">
        <w:rPr>
          <w:rFonts w:hint="eastAsia"/>
          <w:color w:val="000000" w:themeColor="text1"/>
        </w:rPr>
        <w:t>年国勢調査</w:t>
      </w:r>
      <w:r w:rsidRPr="00F46F0B">
        <w:rPr>
          <w:rFonts w:hint="eastAsia"/>
          <w:color w:val="000000" w:themeColor="text1"/>
        </w:rPr>
        <w:t>4</w:t>
      </w:r>
      <w:r w:rsidRPr="00F46F0B">
        <w:rPr>
          <w:rFonts w:hint="eastAsia"/>
          <w:color w:val="000000" w:themeColor="text1"/>
        </w:rPr>
        <w:t>次（</w:t>
      </w:r>
      <w:r w:rsidRPr="00F46F0B">
        <w:rPr>
          <w:rFonts w:hint="eastAsia"/>
          <w:color w:val="000000" w:themeColor="text1"/>
        </w:rPr>
        <w:t>500m</w:t>
      </w:r>
      <w:r w:rsidRPr="00F46F0B">
        <w:rPr>
          <w:rFonts w:hint="eastAsia"/>
          <w:color w:val="000000" w:themeColor="text1"/>
        </w:rPr>
        <w:t>）メッシュ）</w:t>
      </w:r>
    </w:p>
    <w:p w:rsidR="00F46F0B" w:rsidRPr="00F46F0B" w:rsidRDefault="00F46F0B" w:rsidP="00F46F0B">
      <w:pPr>
        <w:rPr>
          <w:color w:val="000000" w:themeColor="text1"/>
        </w:rPr>
      </w:pPr>
    </w:p>
    <w:p w:rsidR="00F46F0B" w:rsidRPr="00F46F0B" w:rsidRDefault="00F46F0B" w:rsidP="00F46F0B">
      <w:pPr>
        <w:rPr>
          <w:color w:val="000000" w:themeColor="text1"/>
        </w:rPr>
      </w:pPr>
      <w:r>
        <w:rPr>
          <w:rFonts w:hint="eastAsia"/>
          <w:color w:val="000000" w:themeColor="text1"/>
        </w:rPr>
        <w:t>かっこ２、</w:t>
      </w:r>
      <w:r w:rsidRPr="00F46F0B">
        <w:rPr>
          <w:rFonts w:hint="eastAsia"/>
          <w:color w:val="000000" w:themeColor="text1"/>
        </w:rPr>
        <w:t>課題</w:t>
      </w:r>
    </w:p>
    <w:p w:rsidR="00F46F0B" w:rsidRPr="00F46F0B" w:rsidRDefault="009F77F5" w:rsidP="00F46F0B">
      <w:pPr>
        <w:rPr>
          <w:color w:val="000000" w:themeColor="text1"/>
        </w:rPr>
      </w:pPr>
      <w:r>
        <w:rPr>
          <w:rFonts w:hint="eastAsia"/>
          <w:color w:val="000000" w:themeColor="text1"/>
        </w:rPr>
        <w:t>ＪＲ・</w:t>
      </w:r>
      <w:r w:rsidR="00F46F0B" w:rsidRPr="00F46F0B">
        <w:rPr>
          <w:rFonts w:hint="eastAsia"/>
          <w:color w:val="000000" w:themeColor="text1"/>
        </w:rPr>
        <w:t>京成稲毛地区は、駅周辺の人口がバリアフリーマスタープランで指定した促進地区のうちでも多く、高齢化率の低い地区です。</w:t>
      </w:r>
    </w:p>
    <w:p w:rsidR="00F46F0B" w:rsidRPr="00F46F0B" w:rsidRDefault="00F46F0B" w:rsidP="00F46F0B">
      <w:pPr>
        <w:rPr>
          <w:color w:val="000000" w:themeColor="text1"/>
        </w:rPr>
      </w:pPr>
      <w:r w:rsidRPr="00F46F0B">
        <w:rPr>
          <w:rFonts w:hint="eastAsia"/>
          <w:color w:val="000000" w:themeColor="text1"/>
        </w:rPr>
        <w:t>駅から</w:t>
      </w:r>
      <w:r w:rsidRPr="00F46F0B">
        <w:rPr>
          <w:rFonts w:hint="eastAsia"/>
          <w:color w:val="000000" w:themeColor="text1"/>
        </w:rPr>
        <w:t>500m</w:t>
      </w:r>
      <w:r w:rsidRPr="00F46F0B">
        <w:rPr>
          <w:rFonts w:hint="eastAsia"/>
          <w:color w:val="000000" w:themeColor="text1"/>
        </w:rPr>
        <w:t>程度の範囲内に、病院や福祉施設、大規模店舗が集積しています。また、駅から</w:t>
      </w:r>
      <w:r w:rsidRPr="00F46F0B">
        <w:rPr>
          <w:rFonts w:hint="eastAsia"/>
          <w:color w:val="000000" w:themeColor="text1"/>
        </w:rPr>
        <w:t>1km</w:t>
      </w:r>
      <w:r w:rsidRPr="00F46F0B">
        <w:rPr>
          <w:rFonts w:hint="eastAsia"/>
          <w:color w:val="000000" w:themeColor="text1"/>
        </w:rPr>
        <w:t>以上離れた場所に稲毛区役所をはじめ公共施設が集積しています。</w:t>
      </w:r>
    </w:p>
    <w:p w:rsidR="00F46F0B" w:rsidRPr="00F46F0B" w:rsidRDefault="00F46F0B" w:rsidP="00F46F0B">
      <w:pPr>
        <w:rPr>
          <w:color w:val="000000" w:themeColor="text1"/>
        </w:rPr>
      </w:pPr>
      <w:r w:rsidRPr="00F46F0B">
        <w:rPr>
          <w:rFonts w:hint="eastAsia"/>
          <w:color w:val="000000" w:themeColor="text1"/>
        </w:rPr>
        <w:t>駅周辺の主な土地利用は住宅であり、</w:t>
      </w:r>
      <w:r w:rsidR="009F77F5">
        <w:rPr>
          <w:rFonts w:hint="eastAsia"/>
          <w:color w:val="000000" w:themeColor="text1"/>
        </w:rPr>
        <w:t>ＪＲ</w:t>
      </w:r>
      <w:r w:rsidRPr="00F46F0B">
        <w:rPr>
          <w:rFonts w:hint="eastAsia"/>
          <w:color w:val="000000" w:themeColor="text1"/>
        </w:rPr>
        <w:t>稲毛駅の南東側に設定されている都市機能誘導区域内の大規模倉庫跡地周辺では、市街地再開発事業に向けた検討が進んでいます。</w:t>
      </w:r>
    </w:p>
    <w:p w:rsidR="00F46F0B" w:rsidRPr="00F46F0B" w:rsidRDefault="009F77F5" w:rsidP="00F46F0B">
      <w:pPr>
        <w:rPr>
          <w:color w:val="000000" w:themeColor="text1"/>
        </w:rPr>
      </w:pPr>
      <w:r>
        <w:rPr>
          <w:rFonts w:hint="eastAsia"/>
          <w:color w:val="000000" w:themeColor="text1"/>
        </w:rPr>
        <w:t>ＪＲ</w:t>
      </w:r>
      <w:r w:rsidR="00F46F0B" w:rsidRPr="00F46F0B">
        <w:rPr>
          <w:rFonts w:hint="eastAsia"/>
          <w:color w:val="000000" w:themeColor="text1"/>
        </w:rPr>
        <w:t>稲毛駅は</w:t>
      </w:r>
      <w:r w:rsidR="003E4F57" w:rsidRPr="003E4F57">
        <w:rPr>
          <w:rFonts w:hint="eastAsia"/>
          <w:color w:val="000000" w:themeColor="text1"/>
        </w:rPr>
        <w:t>乗降客すう</w:t>
      </w:r>
      <w:r w:rsidR="00F46F0B" w:rsidRPr="00F46F0B">
        <w:rPr>
          <w:rFonts w:hint="eastAsia"/>
          <w:color w:val="000000" w:themeColor="text1"/>
        </w:rPr>
        <w:t>が多い駅です。バス便数も</w:t>
      </w:r>
      <w:r>
        <w:rPr>
          <w:rFonts w:hint="eastAsia"/>
          <w:color w:val="000000" w:themeColor="text1"/>
        </w:rPr>
        <w:t>ＪＲ</w:t>
      </w:r>
      <w:r w:rsidR="00F46F0B" w:rsidRPr="00F46F0B">
        <w:rPr>
          <w:rFonts w:hint="eastAsia"/>
          <w:color w:val="000000" w:themeColor="text1"/>
        </w:rPr>
        <w:t>千葉駅に次いで多く、駅西側は稲毛海岸駅方面へ、駅東側は稲毛区役所方面へのアクセスが充実しています。東口駅前広場は再整備に向けた検討が行われています。</w:t>
      </w:r>
    </w:p>
    <w:p w:rsidR="00F46F0B" w:rsidRPr="00F46F0B" w:rsidRDefault="00F46F0B" w:rsidP="00F46F0B">
      <w:pPr>
        <w:rPr>
          <w:color w:val="000000" w:themeColor="text1"/>
        </w:rPr>
      </w:pPr>
      <w:r w:rsidRPr="00F46F0B">
        <w:rPr>
          <w:rFonts w:hint="eastAsia"/>
          <w:color w:val="000000" w:themeColor="text1"/>
        </w:rPr>
        <w:lastRenderedPageBreak/>
        <w:t>稲毛区役所方面へはバス利用が多いことが想定されるため、区役所付近のバス停の利便性向上やわかりやすい案内誘導が求められます。また、</w:t>
      </w:r>
      <w:r w:rsidR="009F77F5">
        <w:rPr>
          <w:rFonts w:hint="eastAsia"/>
          <w:color w:val="000000" w:themeColor="text1"/>
        </w:rPr>
        <w:t>ＪＲ</w:t>
      </w:r>
      <w:r w:rsidRPr="00F46F0B">
        <w:rPr>
          <w:rFonts w:hint="eastAsia"/>
          <w:color w:val="000000" w:themeColor="text1"/>
        </w:rPr>
        <w:t>稲毛駅と京成稲毛駅間を結ぶ道路は歩道がなく交通量も多いため、歩行環境の改善が求められます。</w:t>
      </w:r>
    </w:p>
    <w:p w:rsidR="00B2169C" w:rsidRDefault="00B2169C" w:rsidP="00F46F0B">
      <w:pPr>
        <w:rPr>
          <w:color w:val="000000" w:themeColor="text1"/>
        </w:rPr>
      </w:pPr>
    </w:p>
    <w:p w:rsidR="00F46F0B" w:rsidRPr="00F46F0B" w:rsidRDefault="00B2169C" w:rsidP="00F46F0B">
      <w:pPr>
        <w:rPr>
          <w:color w:val="000000" w:themeColor="text1"/>
        </w:rPr>
      </w:pPr>
      <w:r>
        <w:rPr>
          <w:color w:val="000000" w:themeColor="text1"/>
        </w:rPr>
        <w:t>２の２、</w:t>
      </w:r>
      <w:r w:rsidR="00F46F0B" w:rsidRPr="00F46F0B">
        <w:rPr>
          <w:rFonts w:hint="eastAsia"/>
          <w:color w:val="000000" w:themeColor="text1"/>
        </w:rPr>
        <w:t>バリアフリー方針及び事業の目標年次</w:t>
      </w:r>
    </w:p>
    <w:p w:rsidR="00F46F0B" w:rsidRPr="00F46F0B" w:rsidRDefault="00B2169C" w:rsidP="00F46F0B">
      <w:pPr>
        <w:rPr>
          <w:color w:val="000000" w:themeColor="text1"/>
        </w:rPr>
      </w:pPr>
      <w:r>
        <w:rPr>
          <w:rFonts w:hint="eastAsia"/>
          <w:color w:val="000000" w:themeColor="text1"/>
        </w:rPr>
        <w:t>かっこ１、</w:t>
      </w:r>
      <w:r w:rsidR="00F46F0B" w:rsidRPr="00F46F0B">
        <w:rPr>
          <w:rFonts w:hint="eastAsia"/>
          <w:color w:val="000000" w:themeColor="text1"/>
        </w:rPr>
        <w:t>バリアフリー方針</w:t>
      </w:r>
    </w:p>
    <w:p w:rsidR="00F46F0B" w:rsidRPr="00F46F0B" w:rsidRDefault="009F77F5" w:rsidP="00F46F0B">
      <w:pPr>
        <w:rPr>
          <w:color w:val="000000" w:themeColor="text1"/>
        </w:rPr>
      </w:pPr>
      <w:r>
        <w:rPr>
          <w:rFonts w:hint="eastAsia"/>
          <w:color w:val="000000" w:themeColor="text1"/>
        </w:rPr>
        <w:t>ＪＲ・</w:t>
      </w:r>
      <w:r w:rsidR="00F46F0B" w:rsidRPr="00F46F0B">
        <w:rPr>
          <w:rFonts w:hint="eastAsia"/>
          <w:color w:val="000000" w:themeColor="text1"/>
        </w:rPr>
        <w:t>京成稲毛地区の課題を踏まえ、バリアフリーマスタープランで設定した</w:t>
      </w:r>
      <w:r>
        <w:rPr>
          <w:rFonts w:hint="eastAsia"/>
          <w:color w:val="000000" w:themeColor="text1"/>
        </w:rPr>
        <w:t>ＪＲ・</w:t>
      </w:r>
      <w:r w:rsidR="00F46F0B" w:rsidRPr="00F46F0B">
        <w:rPr>
          <w:rFonts w:hint="eastAsia"/>
          <w:color w:val="000000" w:themeColor="text1"/>
        </w:rPr>
        <w:t>京成稲毛地区におけるバリアフリー方針を以下に示します。</w:t>
      </w:r>
    </w:p>
    <w:p w:rsidR="00F46F0B" w:rsidRPr="00F46F0B" w:rsidRDefault="00F46F0B" w:rsidP="00F46F0B">
      <w:pPr>
        <w:rPr>
          <w:color w:val="000000" w:themeColor="text1"/>
        </w:rPr>
      </w:pPr>
    </w:p>
    <w:p w:rsidR="00F46F0B" w:rsidRPr="00F46F0B" w:rsidRDefault="00B2169C" w:rsidP="00F46F0B">
      <w:pPr>
        <w:rPr>
          <w:color w:val="000000" w:themeColor="text1"/>
        </w:rPr>
      </w:pPr>
      <w:r>
        <w:rPr>
          <w:rFonts w:hint="eastAsia"/>
          <w:color w:val="000000" w:themeColor="text1"/>
        </w:rPr>
        <w:t>かっこ２、</w:t>
      </w:r>
      <w:r w:rsidR="00F46F0B" w:rsidRPr="00F46F0B">
        <w:rPr>
          <w:rFonts w:hint="eastAsia"/>
          <w:color w:val="000000" w:themeColor="text1"/>
        </w:rPr>
        <w:t>事業の目標年次</w:t>
      </w:r>
    </w:p>
    <w:p w:rsidR="00F46F0B" w:rsidRPr="00F46F0B" w:rsidRDefault="00A65DC4" w:rsidP="00A65DC4">
      <w:pPr>
        <w:rPr>
          <w:color w:val="000000" w:themeColor="text1"/>
        </w:rPr>
      </w:pPr>
      <w:r w:rsidRPr="00A65DC4">
        <w:rPr>
          <w:rFonts w:hint="eastAsia"/>
          <w:color w:val="000000" w:themeColor="text1"/>
        </w:rPr>
        <w:t>本地区別バリアフリー基本構想の計画期間が令和</w:t>
      </w:r>
      <w:r>
        <w:rPr>
          <w:rFonts w:hint="eastAsia"/>
          <w:color w:val="000000" w:themeColor="text1"/>
        </w:rPr>
        <w:t>１２</w:t>
      </w:r>
      <w:r w:rsidRPr="00A65DC4">
        <w:rPr>
          <w:rFonts w:hint="eastAsia"/>
          <w:color w:val="000000" w:themeColor="text1"/>
        </w:rPr>
        <w:t>年度（</w:t>
      </w:r>
      <w:r>
        <w:rPr>
          <w:rFonts w:hint="eastAsia"/>
          <w:color w:val="000000" w:themeColor="text1"/>
        </w:rPr>
        <w:t>２０３０</w:t>
      </w:r>
      <w:r w:rsidRPr="00A65DC4">
        <w:rPr>
          <w:rFonts w:hint="eastAsia"/>
          <w:color w:val="000000" w:themeColor="text1"/>
        </w:rPr>
        <w:t>年度）であ</w:t>
      </w:r>
      <w:bookmarkStart w:id="0" w:name="_GoBack"/>
      <w:bookmarkEnd w:id="0"/>
      <w:r w:rsidRPr="00A65DC4">
        <w:rPr>
          <w:rFonts w:hint="eastAsia"/>
          <w:color w:val="000000" w:themeColor="text1"/>
        </w:rPr>
        <w:t>ることを踏まえ、特定事業等の事業期間を、バリアフリーマスタープランの中間評価までの期間を短期、中間評価から計画期間までを中期とし、各期間の終了時期を目標として特定事業等の推進を図ります。なお、計画期間以降に実施する事業については、地区別バリアフリー基本構想改定の際に課題として引き継がれるよう、長期として設定します。</w:t>
      </w:r>
    </w:p>
    <w:p w:rsidR="00F46F0B" w:rsidRPr="00F46F0B" w:rsidRDefault="00F46F0B" w:rsidP="00F46F0B">
      <w:pPr>
        <w:rPr>
          <w:color w:val="000000" w:themeColor="text1"/>
        </w:rPr>
      </w:pPr>
    </w:p>
    <w:p w:rsidR="006C76AC" w:rsidRDefault="006C76AC" w:rsidP="006C76AC">
      <w:pPr>
        <w:rPr>
          <w:color w:val="000000" w:themeColor="text1"/>
        </w:rPr>
      </w:pPr>
      <w:r w:rsidRPr="00135565">
        <w:rPr>
          <w:rFonts w:hint="eastAsia"/>
          <w:color w:val="000000" w:themeColor="text1"/>
        </w:rPr>
        <w:t>短期</w:t>
      </w:r>
    </w:p>
    <w:p w:rsidR="006C76AC" w:rsidRPr="00135565" w:rsidRDefault="006C76AC" w:rsidP="006C76AC">
      <w:pPr>
        <w:rPr>
          <w:color w:val="000000" w:themeColor="text1"/>
        </w:rPr>
      </w:pPr>
      <w:r>
        <w:rPr>
          <w:rFonts w:hint="eastAsia"/>
          <w:color w:val="000000" w:themeColor="text1"/>
        </w:rPr>
        <w:t>令和３年度から</w:t>
      </w:r>
      <w:r w:rsidRPr="00135565">
        <w:rPr>
          <w:rFonts w:hint="eastAsia"/>
          <w:color w:val="000000" w:themeColor="text1"/>
        </w:rPr>
        <w:t>令和７年度（</w:t>
      </w:r>
      <w:r>
        <w:rPr>
          <w:rFonts w:hint="eastAsia"/>
          <w:color w:val="000000" w:themeColor="text1"/>
        </w:rPr>
        <w:t>２０２１</w:t>
      </w:r>
      <w:r w:rsidRPr="00135565">
        <w:rPr>
          <w:rFonts w:hint="eastAsia"/>
          <w:color w:val="000000" w:themeColor="text1"/>
        </w:rPr>
        <w:t>年度</w:t>
      </w:r>
      <w:r>
        <w:rPr>
          <w:rFonts w:hint="eastAsia"/>
          <w:color w:val="000000" w:themeColor="text1"/>
        </w:rPr>
        <w:t>から２０２５</w:t>
      </w:r>
      <w:r w:rsidRPr="00135565">
        <w:rPr>
          <w:rFonts w:hint="eastAsia"/>
          <w:color w:val="000000" w:themeColor="text1"/>
        </w:rPr>
        <w:t>年度）</w:t>
      </w:r>
    </w:p>
    <w:p w:rsidR="006C76AC" w:rsidRDefault="006C76AC" w:rsidP="006C76AC">
      <w:pPr>
        <w:rPr>
          <w:color w:val="000000" w:themeColor="text1"/>
        </w:rPr>
      </w:pPr>
      <w:r w:rsidRPr="00135565">
        <w:rPr>
          <w:rFonts w:hint="eastAsia"/>
          <w:color w:val="000000" w:themeColor="text1"/>
        </w:rPr>
        <w:t>中期</w:t>
      </w:r>
    </w:p>
    <w:p w:rsidR="006C76AC" w:rsidRPr="00135565" w:rsidRDefault="006C76AC" w:rsidP="006C76AC">
      <w:pPr>
        <w:rPr>
          <w:color w:val="000000" w:themeColor="text1"/>
        </w:rPr>
      </w:pPr>
      <w:r>
        <w:rPr>
          <w:rFonts w:hint="eastAsia"/>
          <w:color w:val="000000" w:themeColor="text1"/>
        </w:rPr>
        <w:t>令和８年度から</w:t>
      </w:r>
      <w:r w:rsidRPr="00135565">
        <w:rPr>
          <w:rFonts w:hint="eastAsia"/>
          <w:color w:val="000000" w:themeColor="text1"/>
        </w:rPr>
        <w:t>令和</w:t>
      </w:r>
      <w:r>
        <w:rPr>
          <w:rFonts w:hint="eastAsia"/>
          <w:color w:val="000000" w:themeColor="text1"/>
        </w:rPr>
        <w:t>１２</w:t>
      </w:r>
      <w:r w:rsidRPr="00135565">
        <w:rPr>
          <w:rFonts w:hint="eastAsia"/>
          <w:color w:val="000000" w:themeColor="text1"/>
        </w:rPr>
        <w:t>年度（</w:t>
      </w:r>
      <w:r>
        <w:rPr>
          <w:rFonts w:hint="eastAsia"/>
          <w:color w:val="000000" w:themeColor="text1"/>
        </w:rPr>
        <w:t>２０２６年度から２０３０</w:t>
      </w:r>
      <w:r w:rsidRPr="00135565">
        <w:rPr>
          <w:rFonts w:hint="eastAsia"/>
          <w:color w:val="000000" w:themeColor="text1"/>
        </w:rPr>
        <w:t>年度）</w:t>
      </w:r>
    </w:p>
    <w:p w:rsidR="006C76AC" w:rsidRDefault="006C76AC" w:rsidP="006C76AC">
      <w:pPr>
        <w:rPr>
          <w:color w:val="000000" w:themeColor="text1"/>
        </w:rPr>
      </w:pPr>
      <w:r w:rsidRPr="00135565">
        <w:rPr>
          <w:rFonts w:hint="eastAsia"/>
          <w:color w:val="000000" w:themeColor="text1"/>
        </w:rPr>
        <w:t>長期</w:t>
      </w:r>
    </w:p>
    <w:p w:rsidR="006C76AC" w:rsidRDefault="006C76AC" w:rsidP="006C76AC">
      <w:pPr>
        <w:rPr>
          <w:color w:val="000000" w:themeColor="text1"/>
        </w:rPr>
      </w:pPr>
      <w:r w:rsidRPr="00135565">
        <w:rPr>
          <w:rFonts w:hint="eastAsia"/>
          <w:color w:val="000000" w:themeColor="text1"/>
        </w:rPr>
        <w:t>令和</w:t>
      </w:r>
      <w:r>
        <w:rPr>
          <w:rFonts w:hint="eastAsia"/>
          <w:color w:val="000000" w:themeColor="text1"/>
        </w:rPr>
        <w:t>１３</w:t>
      </w:r>
      <w:r w:rsidRPr="00135565">
        <w:rPr>
          <w:rFonts w:hint="eastAsia"/>
          <w:color w:val="000000" w:themeColor="text1"/>
        </w:rPr>
        <w:t>年度（</w:t>
      </w:r>
      <w:r>
        <w:rPr>
          <w:rFonts w:hint="eastAsia"/>
          <w:color w:val="000000" w:themeColor="text1"/>
        </w:rPr>
        <w:t>２０３１</w:t>
      </w:r>
      <w:r w:rsidRPr="00135565">
        <w:rPr>
          <w:rFonts w:hint="eastAsia"/>
          <w:color w:val="000000" w:themeColor="text1"/>
        </w:rPr>
        <w:t>年度）以降</w:t>
      </w:r>
    </w:p>
    <w:p w:rsidR="00813ACD" w:rsidRPr="006C76AC" w:rsidRDefault="00813ACD" w:rsidP="006C76AC">
      <w:pPr>
        <w:rPr>
          <w:color w:val="000000" w:themeColor="text1"/>
        </w:rPr>
      </w:pPr>
    </w:p>
    <w:sectPr w:rsidR="00813ACD" w:rsidRPr="006C76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B0F" w:rsidRDefault="00725B0F" w:rsidP="00230222">
      <w:r>
        <w:separator/>
      </w:r>
    </w:p>
  </w:endnote>
  <w:endnote w:type="continuationSeparator" w:id="0">
    <w:p w:rsidR="00725B0F" w:rsidRDefault="00725B0F" w:rsidP="0023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B0F" w:rsidRDefault="00725B0F" w:rsidP="00230222">
      <w:r>
        <w:separator/>
      </w:r>
    </w:p>
  </w:footnote>
  <w:footnote w:type="continuationSeparator" w:id="0">
    <w:p w:rsidR="00725B0F" w:rsidRDefault="00725B0F" w:rsidP="00230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9F87A5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FFFFFF89"/>
    <w:multiLevelType w:val="singleLevel"/>
    <w:tmpl w:val="87B6E192"/>
    <w:lvl w:ilvl="0">
      <w:start w:val="1"/>
      <w:numFmt w:val="bullet"/>
      <w:lvlText w:val=""/>
      <w:lvlJc w:val="left"/>
      <w:pPr>
        <w:tabs>
          <w:tab w:val="num" w:pos="360"/>
        </w:tabs>
        <w:ind w:left="360" w:hangingChars="200" w:hanging="360"/>
      </w:pPr>
      <w:rPr>
        <w:rFonts w:ascii="Wingdings" w:hAnsi="Wingdings" w:hint="default"/>
      </w:rPr>
    </w:lvl>
  </w:abstractNum>
  <w:abstractNum w:abstractNumId="2" w15:restartNumberingAfterBreak="0">
    <w:nsid w:val="4C7A2ECA"/>
    <w:multiLevelType w:val="hybridMultilevel"/>
    <w:tmpl w:val="B6D21F9C"/>
    <w:lvl w:ilvl="0" w:tplc="0C7EB0D8">
      <w:start w:val="1"/>
      <w:numFmt w:val="decimal"/>
      <w:pStyle w:val="3"/>
      <w:lvlText w:val="（%1）"/>
      <w:lvlJc w:val="left"/>
      <w:pPr>
        <w:ind w:left="590" w:hanging="420"/>
      </w:pPr>
      <w:rPr>
        <w:rFonts w:ascii="游ゴシック" w:eastAsia="游ゴシック" w:hAnsi="游ゴシック" w:cs="Times New Roman" w:hint="eastAsia"/>
        <w:b/>
        <w:bCs w:val="0"/>
        <w:i w:val="0"/>
        <w:iCs w:val="0"/>
        <w:caps w:val="0"/>
        <w:smallCaps w:val="0"/>
        <w:strike w:val="0"/>
        <w:dstrike w:val="0"/>
        <w:outline w:val="0"/>
        <w:shadow w:val="0"/>
        <w:emboss w:val="0"/>
        <w:imprint w:val="0"/>
        <w:noProof w:val="0"/>
        <w:snapToGrid w:val="0"/>
        <w:vanish w:val="0"/>
        <w:color w:val="000000" w:themeColor="text1"/>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3" w15:restartNumberingAfterBreak="0">
    <w:nsid w:val="5F2C57C0"/>
    <w:multiLevelType w:val="multilevel"/>
    <w:tmpl w:val="4EA4660C"/>
    <w:lvl w:ilvl="0">
      <w:start w:val="1"/>
      <w:numFmt w:val="decimal"/>
      <w:pStyle w:val="1"/>
      <w:lvlText w:val="%1."/>
      <w:lvlJc w:val="left"/>
      <w:pPr>
        <w:ind w:left="425" w:hanging="425"/>
      </w:pPr>
      <w:rPr>
        <w:rFonts w:hint="eastAsia"/>
      </w:rPr>
    </w:lvl>
    <w:lvl w:ilvl="1">
      <w:start w:val="1"/>
      <w:numFmt w:val="decimal"/>
      <w:pStyle w:val="2"/>
      <w:lvlText w:val="%1.%2."/>
      <w:lvlJc w:val="left"/>
      <w:pPr>
        <w:ind w:left="567" w:hanging="39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70DE3AD6"/>
    <w:multiLevelType w:val="hybridMultilevel"/>
    <w:tmpl w:val="6832BC8C"/>
    <w:lvl w:ilvl="0" w:tplc="CA781A50">
      <w:start w:val="1"/>
      <w:numFmt w:val="bullet"/>
      <w:pStyle w:val="a"/>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3"/>
  </w:num>
  <w:num w:numId="3">
    <w:abstractNumId w:val="3"/>
  </w:num>
  <w:num w:numId="4">
    <w:abstractNumId w:val="3"/>
  </w:num>
  <w:num w:numId="5">
    <w:abstractNumId w:val="1"/>
  </w:num>
  <w:num w:numId="6">
    <w:abstractNumId w:val="4"/>
  </w:num>
  <w:num w:numId="7">
    <w:abstractNumId w:val="0"/>
  </w:num>
  <w:num w:numId="8">
    <w:abstractNumId w:val="4"/>
  </w:num>
  <w:num w:numId="9">
    <w:abstractNumId w:val="3"/>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84"/>
    <w:rsid w:val="00015107"/>
    <w:rsid w:val="00031535"/>
    <w:rsid w:val="0003202F"/>
    <w:rsid w:val="00066FD8"/>
    <w:rsid w:val="000B3607"/>
    <w:rsid w:val="000C67C6"/>
    <w:rsid w:val="0017353F"/>
    <w:rsid w:val="0018186B"/>
    <w:rsid w:val="001C6F91"/>
    <w:rsid w:val="001F41AC"/>
    <w:rsid w:val="002226B9"/>
    <w:rsid w:val="00230222"/>
    <w:rsid w:val="00242540"/>
    <w:rsid w:val="00242B71"/>
    <w:rsid w:val="002645A6"/>
    <w:rsid w:val="002E1393"/>
    <w:rsid w:val="002E661E"/>
    <w:rsid w:val="002F630B"/>
    <w:rsid w:val="003C2F5B"/>
    <w:rsid w:val="003D6AF1"/>
    <w:rsid w:val="003E4F57"/>
    <w:rsid w:val="00500DC3"/>
    <w:rsid w:val="00526C8B"/>
    <w:rsid w:val="005A0494"/>
    <w:rsid w:val="005C30FC"/>
    <w:rsid w:val="006211F4"/>
    <w:rsid w:val="0068297D"/>
    <w:rsid w:val="006C76AC"/>
    <w:rsid w:val="00725B0F"/>
    <w:rsid w:val="00784C87"/>
    <w:rsid w:val="00813ACD"/>
    <w:rsid w:val="00880025"/>
    <w:rsid w:val="008B175A"/>
    <w:rsid w:val="008C42EF"/>
    <w:rsid w:val="008E7884"/>
    <w:rsid w:val="008F71CD"/>
    <w:rsid w:val="00902AE6"/>
    <w:rsid w:val="00907A35"/>
    <w:rsid w:val="009722E2"/>
    <w:rsid w:val="009B7B2D"/>
    <w:rsid w:val="009C2567"/>
    <w:rsid w:val="009C7ECD"/>
    <w:rsid w:val="009F77F5"/>
    <w:rsid w:val="00A478C8"/>
    <w:rsid w:val="00A65DC4"/>
    <w:rsid w:val="00A84CBC"/>
    <w:rsid w:val="00B210B3"/>
    <w:rsid w:val="00B2169C"/>
    <w:rsid w:val="00B338FA"/>
    <w:rsid w:val="00B62949"/>
    <w:rsid w:val="00B62B47"/>
    <w:rsid w:val="00BE66DD"/>
    <w:rsid w:val="00C51125"/>
    <w:rsid w:val="00C51667"/>
    <w:rsid w:val="00D63452"/>
    <w:rsid w:val="00DA7134"/>
    <w:rsid w:val="00DC25EC"/>
    <w:rsid w:val="00EA3102"/>
    <w:rsid w:val="00EA445E"/>
    <w:rsid w:val="00EE7B60"/>
    <w:rsid w:val="00F005F4"/>
    <w:rsid w:val="00F017CE"/>
    <w:rsid w:val="00F30FA8"/>
    <w:rsid w:val="00F46F0B"/>
    <w:rsid w:val="00F8122B"/>
    <w:rsid w:val="00F86097"/>
    <w:rsid w:val="00F96531"/>
    <w:rsid w:val="00FC0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198D91B-DB2A-4C76-9E24-FEA4490D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C30FC"/>
    <w:pPr>
      <w:spacing w:before="0" w:after="0" w:line="240" w:lineRule="auto"/>
    </w:pPr>
    <w:rPr>
      <w:kern w:val="0"/>
      <w:sz w:val="21"/>
    </w:rPr>
  </w:style>
  <w:style w:type="paragraph" w:styleId="1">
    <w:name w:val="heading 1"/>
    <w:basedOn w:val="a0"/>
    <w:next w:val="a0"/>
    <w:link w:val="10"/>
    <w:uiPriority w:val="9"/>
    <w:qFormat/>
    <w:rsid w:val="00C51667"/>
    <w:pPr>
      <w:numPr>
        <w:numId w:val="10"/>
      </w:numPr>
      <w:pBdr>
        <w:left w:val="single" w:sz="48" w:space="0" w:color="E7E6E6" w:themeColor="background2"/>
        <w:right w:val="single" w:sz="48" w:space="0" w:color="E7E6E6" w:themeColor="background2"/>
      </w:pBdr>
      <w:shd w:val="clear" w:color="auto" w:fill="E7E6E6" w:themeFill="background2"/>
      <w:ind w:rightChars="70" w:right="140"/>
      <w:outlineLvl w:val="0"/>
    </w:pPr>
    <w:rPr>
      <w:b/>
      <w:caps/>
      <w:color w:val="FFFFFF" w:themeColor="background1"/>
      <w:spacing w:val="15"/>
      <w:sz w:val="28"/>
      <w:szCs w:val="22"/>
    </w:rPr>
  </w:style>
  <w:style w:type="paragraph" w:styleId="2">
    <w:name w:val="heading 2"/>
    <w:basedOn w:val="a0"/>
    <w:next w:val="a0"/>
    <w:link w:val="20"/>
    <w:uiPriority w:val="9"/>
    <w:unhideWhenUsed/>
    <w:qFormat/>
    <w:rsid w:val="00C51667"/>
    <w:pPr>
      <w:numPr>
        <w:ilvl w:val="1"/>
        <w:numId w:val="1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napToGrid w:val="0"/>
      <w:spacing w:beforeLines="50" w:before="180"/>
      <w:ind w:rightChars="50" w:right="100"/>
      <w:outlineLvl w:val="1"/>
    </w:pPr>
    <w:rPr>
      <w:b/>
      <w:caps/>
      <w:spacing w:val="15"/>
      <w:sz w:val="24"/>
    </w:rPr>
  </w:style>
  <w:style w:type="paragraph" w:styleId="3">
    <w:name w:val="heading 3"/>
    <w:next w:val="a1"/>
    <w:link w:val="30"/>
    <w:uiPriority w:val="9"/>
    <w:unhideWhenUsed/>
    <w:qFormat/>
    <w:rsid w:val="00C51667"/>
    <w:pPr>
      <w:numPr>
        <w:numId w:val="11"/>
      </w:numPr>
      <w:snapToGrid w:val="0"/>
      <w:spacing w:beforeLines="50" w:before="180" w:after="0" w:line="240" w:lineRule="auto"/>
      <w:outlineLvl w:val="2"/>
    </w:pPr>
    <w:rPr>
      <w:b/>
      <w:caps/>
      <w:color w:val="1F4D78" w:themeColor="accent1" w:themeShade="7F"/>
      <w:spacing w:val="15"/>
      <w:kern w:val="0"/>
      <w:sz w:val="22"/>
    </w:rPr>
  </w:style>
  <w:style w:type="paragraph" w:styleId="4">
    <w:name w:val="heading 4"/>
    <w:basedOn w:val="a0"/>
    <w:next w:val="a0"/>
    <w:link w:val="40"/>
    <w:uiPriority w:val="9"/>
    <w:semiHidden/>
    <w:unhideWhenUsed/>
    <w:qFormat/>
    <w:rsid w:val="00C51667"/>
    <w:pPr>
      <w:pBdr>
        <w:top w:val="dotted" w:sz="6" w:space="2" w:color="5B9BD5" w:themeColor="accent1"/>
      </w:pBdr>
      <w:spacing w:before="200"/>
      <w:outlineLvl w:val="3"/>
    </w:pPr>
    <w:rPr>
      <w:caps/>
      <w:color w:val="2E74B5" w:themeColor="accent1" w:themeShade="BF"/>
      <w:spacing w:val="10"/>
    </w:rPr>
  </w:style>
  <w:style w:type="paragraph" w:styleId="5">
    <w:name w:val="heading 5"/>
    <w:basedOn w:val="a0"/>
    <w:next w:val="a0"/>
    <w:link w:val="50"/>
    <w:uiPriority w:val="9"/>
    <w:semiHidden/>
    <w:unhideWhenUsed/>
    <w:qFormat/>
    <w:rsid w:val="00C51667"/>
    <w:pPr>
      <w:pBdr>
        <w:bottom w:val="single" w:sz="6" w:space="1" w:color="5B9BD5" w:themeColor="accent1"/>
      </w:pBdr>
      <w:spacing w:before="200"/>
      <w:outlineLvl w:val="4"/>
    </w:pPr>
    <w:rPr>
      <w:caps/>
      <w:color w:val="2E74B5" w:themeColor="accent1" w:themeShade="BF"/>
      <w:spacing w:val="10"/>
    </w:rPr>
  </w:style>
  <w:style w:type="paragraph" w:styleId="6">
    <w:name w:val="heading 6"/>
    <w:basedOn w:val="a0"/>
    <w:next w:val="a0"/>
    <w:link w:val="60"/>
    <w:uiPriority w:val="9"/>
    <w:semiHidden/>
    <w:unhideWhenUsed/>
    <w:qFormat/>
    <w:rsid w:val="00C51667"/>
    <w:pPr>
      <w:pBdr>
        <w:bottom w:val="dotted" w:sz="6" w:space="1" w:color="5B9BD5" w:themeColor="accent1"/>
      </w:pBdr>
      <w:spacing w:before="200"/>
      <w:outlineLvl w:val="5"/>
    </w:pPr>
    <w:rPr>
      <w:caps/>
      <w:color w:val="2E74B5" w:themeColor="accent1" w:themeShade="BF"/>
      <w:spacing w:val="10"/>
    </w:rPr>
  </w:style>
  <w:style w:type="paragraph" w:styleId="7">
    <w:name w:val="heading 7"/>
    <w:basedOn w:val="a0"/>
    <w:next w:val="a0"/>
    <w:link w:val="70"/>
    <w:uiPriority w:val="9"/>
    <w:semiHidden/>
    <w:unhideWhenUsed/>
    <w:qFormat/>
    <w:rsid w:val="00C51667"/>
    <w:pPr>
      <w:spacing w:before="200"/>
      <w:outlineLvl w:val="6"/>
    </w:pPr>
    <w:rPr>
      <w:caps/>
      <w:color w:val="2E74B5" w:themeColor="accent1" w:themeShade="BF"/>
      <w:spacing w:val="10"/>
    </w:rPr>
  </w:style>
  <w:style w:type="paragraph" w:styleId="8">
    <w:name w:val="heading 8"/>
    <w:basedOn w:val="a0"/>
    <w:next w:val="a0"/>
    <w:link w:val="80"/>
    <w:uiPriority w:val="9"/>
    <w:semiHidden/>
    <w:unhideWhenUsed/>
    <w:qFormat/>
    <w:rsid w:val="00C51667"/>
    <w:pPr>
      <w:spacing w:before="200"/>
      <w:outlineLvl w:val="7"/>
    </w:pPr>
    <w:rPr>
      <w:caps/>
      <w:spacing w:val="10"/>
      <w:sz w:val="18"/>
      <w:szCs w:val="18"/>
    </w:rPr>
  </w:style>
  <w:style w:type="paragraph" w:styleId="9">
    <w:name w:val="heading 9"/>
    <w:basedOn w:val="a0"/>
    <w:next w:val="a0"/>
    <w:link w:val="90"/>
    <w:uiPriority w:val="9"/>
    <w:semiHidden/>
    <w:unhideWhenUsed/>
    <w:qFormat/>
    <w:rsid w:val="00C51667"/>
    <w:pPr>
      <w:spacing w:before="200"/>
      <w:outlineLvl w:val="8"/>
    </w:pPr>
    <w:rPr>
      <w:i/>
      <w:iCs/>
      <w:caps/>
      <w:spacing w:val="10"/>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C51667"/>
    <w:rPr>
      <w:b/>
      <w:caps/>
      <w:color w:val="FFFFFF" w:themeColor="background1"/>
      <w:spacing w:val="15"/>
      <w:kern w:val="0"/>
      <w:sz w:val="28"/>
      <w:szCs w:val="22"/>
      <w:shd w:val="clear" w:color="auto" w:fill="E7E6E6" w:themeFill="background2"/>
    </w:rPr>
  </w:style>
  <w:style w:type="character" w:customStyle="1" w:styleId="20">
    <w:name w:val="見出し 2 (文字)"/>
    <w:basedOn w:val="a2"/>
    <w:link w:val="2"/>
    <w:uiPriority w:val="9"/>
    <w:rsid w:val="00C51667"/>
    <w:rPr>
      <w:b/>
      <w:caps/>
      <w:spacing w:val="15"/>
      <w:kern w:val="0"/>
      <w:sz w:val="24"/>
      <w:shd w:val="clear" w:color="auto" w:fill="DEEAF6" w:themeFill="accent1" w:themeFillTint="33"/>
    </w:rPr>
  </w:style>
  <w:style w:type="character" w:customStyle="1" w:styleId="30">
    <w:name w:val="見出し 3 (文字)"/>
    <w:basedOn w:val="a2"/>
    <w:link w:val="3"/>
    <w:uiPriority w:val="9"/>
    <w:rsid w:val="00C51667"/>
    <w:rPr>
      <w:b/>
      <w:caps/>
      <w:color w:val="1F4D78" w:themeColor="accent1" w:themeShade="7F"/>
      <w:spacing w:val="15"/>
      <w:kern w:val="0"/>
      <w:sz w:val="22"/>
    </w:rPr>
  </w:style>
  <w:style w:type="character" w:customStyle="1" w:styleId="40">
    <w:name w:val="見出し 4 (文字)"/>
    <w:basedOn w:val="a2"/>
    <w:link w:val="4"/>
    <w:uiPriority w:val="9"/>
    <w:semiHidden/>
    <w:rsid w:val="00C51667"/>
    <w:rPr>
      <w:caps/>
      <w:color w:val="2E74B5" w:themeColor="accent1" w:themeShade="BF"/>
      <w:spacing w:val="10"/>
      <w:kern w:val="0"/>
      <w:sz w:val="21"/>
    </w:rPr>
  </w:style>
  <w:style w:type="character" w:customStyle="1" w:styleId="50">
    <w:name w:val="見出し 5 (文字)"/>
    <w:basedOn w:val="a2"/>
    <w:link w:val="5"/>
    <w:uiPriority w:val="9"/>
    <w:semiHidden/>
    <w:rsid w:val="00C51667"/>
    <w:rPr>
      <w:caps/>
      <w:color w:val="2E74B5" w:themeColor="accent1" w:themeShade="BF"/>
      <w:spacing w:val="10"/>
      <w:kern w:val="0"/>
      <w:sz w:val="21"/>
    </w:rPr>
  </w:style>
  <w:style w:type="character" w:customStyle="1" w:styleId="60">
    <w:name w:val="見出し 6 (文字)"/>
    <w:basedOn w:val="a2"/>
    <w:link w:val="6"/>
    <w:uiPriority w:val="9"/>
    <w:semiHidden/>
    <w:rsid w:val="00C51667"/>
    <w:rPr>
      <w:caps/>
      <w:color w:val="2E74B5" w:themeColor="accent1" w:themeShade="BF"/>
      <w:spacing w:val="10"/>
      <w:kern w:val="0"/>
      <w:sz w:val="21"/>
    </w:rPr>
  </w:style>
  <w:style w:type="character" w:customStyle="1" w:styleId="70">
    <w:name w:val="見出し 7 (文字)"/>
    <w:basedOn w:val="a2"/>
    <w:link w:val="7"/>
    <w:uiPriority w:val="9"/>
    <w:semiHidden/>
    <w:rsid w:val="00C51667"/>
    <w:rPr>
      <w:caps/>
      <w:color w:val="2E74B5" w:themeColor="accent1" w:themeShade="BF"/>
      <w:spacing w:val="10"/>
      <w:kern w:val="0"/>
      <w:sz w:val="21"/>
    </w:rPr>
  </w:style>
  <w:style w:type="character" w:customStyle="1" w:styleId="80">
    <w:name w:val="見出し 8 (文字)"/>
    <w:basedOn w:val="a2"/>
    <w:link w:val="8"/>
    <w:uiPriority w:val="9"/>
    <w:semiHidden/>
    <w:rsid w:val="00C51667"/>
    <w:rPr>
      <w:caps/>
      <w:spacing w:val="10"/>
      <w:kern w:val="0"/>
      <w:sz w:val="18"/>
      <w:szCs w:val="18"/>
    </w:rPr>
  </w:style>
  <w:style w:type="character" w:customStyle="1" w:styleId="90">
    <w:name w:val="見出し 9 (文字)"/>
    <w:basedOn w:val="a2"/>
    <w:link w:val="9"/>
    <w:uiPriority w:val="9"/>
    <w:semiHidden/>
    <w:rsid w:val="00C51667"/>
    <w:rPr>
      <w:i/>
      <w:iCs/>
      <w:caps/>
      <w:spacing w:val="10"/>
      <w:kern w:val="0"/>
      <w:sz w:val="18"/>
      <w:szCs w:val="18"/>
    </w:rPr>
  </w:style>
  <w:style w:type="paragraph" w:styleId="11">
    <w:name w:val="toc 1"/>
    <w:basedOn w:val="a0"/>
    <w:next w:val="a0"/>
    <w:autoRedefine/>
    <w:uiPriority w:val="39"/>
    <w:unhideWhenUsed/>
    <w:rsid w:val="00C51667"/>
    <w:pPr>
      <w:tabs>
        <w:tab w:val="left" w:pos="420"/>
        <w:tab w:val="right" w:leader="dot" w:pos="8494"/>
      </w:tabs>
    </w:pPr>
  </w:style>
  <w:style w:type="paragraph" w:styleId="21">
    <w:name w:val="toc 2"/>
    <w:basedOn w:val="a0"/>
    <w:next w:val="a0"/>
    <w:autoRedefine/>
    <w:uiPriority w:val="39"/>
    <w:unhideWhenUsed/>
    <w:rsid w:val="00C51667"/>
    <w:pPr>
      <w:tabs>
        <w:tab w:val="left" w:pos="840"/>
        <w:tab w:val="right" w:leader="dot" w:pos="8494"/>
      </w:tabs>
      <w:ind w:leftChars="100" w:left="200"/>
    </w:pPr>
  </w:style>
  <w:style w:type="paragraph" w:styleId="a5">
    <w:name w:val="caption"/>
    <w:basedOn w:val="a0"/>
    <w:next w:val="a0"/>
    <w:uiPriority w:val="35"/>
    <w:semiHidden/>
    <w:unhideWhenUsed/>
    <w:qFormat/>
    <w:rsid w:val="00C51667"/>
    <w:rPr>
      <w:b/>
      <w:bCs/>
      <w:color w:val="2E74B5" w:themeColor="accent1" w:themeShade="BF"/>
      <w:sz w:val="16"/>
      <w:szCs w:val="16"/>
    </w:rPr>
  </w:style>
  <w:style w:type="paragraph" w:styleId="a6">
    <w:name w:val="Title"/>
    <w:basedOn w:val="a0"/>
    <w:next w:val="a0"/>
    <w:link w:val="a7"/>
    <w:uiPriority w:val="10"/>
    <w:qFormat/>
    <w:rsid w:val="00C51667"/>
    <w:pPr>
      <w:pBdr>
        <w:bottom w:val="single" w:sz="8" w:space="1" w:color="4472C4" w:themeColor="accent5"/>
      </w:pBdr>
    </w:pPr>
    <w:rPr>
      <w:rFonts w:asciiTheme="majorHAnsi" w:eastAsiaTheme="majorEastAsia" w:hAnsiTheme="majorHAnsi" w:cstheme="majorBidi"/>
      <w:b/>
      <w:caps/>
      <w:color w:val="E7E6E6" w:themeColor="background2"/>
      <w:spacing w:val="10"/>
      <w:sz w:val="52"/>
      <w:szCs w:val="52"/>
    </w:rPr>
  </w:style>
  <w:style w:type="character" w:customStyle="1" w:styleId="a7">
    <w:name w:val="表題 (文字)"/>
    <w:basedOn w:val="a2"/>
    <w:link w:val="a6"/>
    <w:uiPriority w:val="10"/>
    <w:rsid w:val="00C51667"/>
    <w:rPr>
      <w:rFonts w:asciiTheme="majorHAnsi" w:eastAsiaTheme="majorEastAsia" w:hAnsiTheme="majorHAnsi" w:cstheme="majorBidi"/>
      <w:b/>
      <w:caps/>
      <w:color w:val="E7E6E6" w:themeColor="background2"/>
      <w:spacing w:val="10"/>
      <w:kern w:val="0"/>
      <w:sz w:val="52"/>
      <w:szCs w:val="52"/>
    </w:rPr>
  </w:style>
  <w:style w:type="paragraph" w:styleId="a8">
    <w:name w:val="Subtitle"/>
    <w:basedOn w:val="a0"/>
    <w:next w:val="a0"/>
    <w:link w:val="a9"/>
    <w:uiPriority w:val="11"/>
    <w:qFormat/>
    <w:rsid w:val="00C51667"/>
    <w:pPr>
      <w:spacing w:after="500"/>
    </w:pPr>
    <w:rPr>
      <w:caps/>
      <w:color w:val="595959" w:themeColor="text1" w:themeTint="A6"/>
      <w:spacing w:val="10"/>
      <w:szCs w:val="21"/>
    </w:rPr>
  </w:style>
  <w:style w:type="character" w:customStyle="1" w:styleId="a9">
    <w:name w:val="副題 (文字)"/>
    <w:basedOn w:val="a2"/>
    <w:link w:val="a8"/>
    <w:uiPriority w:val="11"/>
    <w:rsid w:val="00C51667"/>
    <w:rPr>
      <w:caps/>
      <w:color w:val="595959" w:themeColor="text1" w:themeTint="A6"/>
      <w:spacing w:val="10"/>
      <w:kern w:val="0"/>
      <w:sz w:val="21"/>
      <w:szCs w:val="21"/>
    </w:rPr>
  </w:style>
  <w:style w:type="character" w:styleId="aa">
    <w:name w:val="Hyperlink"/>
    <w:basedOn w:val="a2"/>
    <w:uiPriority w:val="99"/>
    <w:unhideWhenUsed/>
    <w:rsid w:val="00C51667"/>
    <w:rPr>
      <w:color w:val="0563C1" w:themeColor="hyperlink"/>
      <w:u w:val="single"/>
    </w:rPr>
  </w:style>
  <w:style w:type="character" w:styleId="ab">
    <w:name w:val="Strong"/>
    <w:uiPriority w:val="22"/>
    <w:qFormat/>
    <w:rsid w:val="00C51667"/>
    <w:rPr>
      <w:b/>
      <w:bCs/>
    </w:rPr>
  </w:style>
  <w:style w:type="character" w:styleId="ac">
    <w:name w:val="Emphasis"/>
    <w:uiPriority w:val="20"/>
    <w:qFormat/>
    <w:rsid w:val="00C51667"/>
    <w:rPr>
      <w:caps/>
      <w:color w:val="1F4D78" w:themeColor="accent1" w:themeShade="7F"/>
      <w:spacing w:val="5"/>
    </w:rPr>
  </w:style>
  <w:style w:type="table" w:styleId="ad">
    <w:name w:val="Table Grid"/>
    <w:basedOn w:val="a3"/>
    <w:uiPriority w:val="39"/>
    <w:rsid w:val="00C51667"/>
    <w:pPr>
      <w:spacing w:before="0"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C51667"/>
    <w:pPr>
      <w:spacing w:before="1296" w:after="0" w:line="240" w:lineRule="auto"/>
    </w:pPr>
    <w:rPr>
      <w:kern w:val="0"/>
    </w:rPr>
  </w:style>
  <w:style w:type="paragraph" w:styleId="af">
    <w:name w:val="List Paragraph"/>
    <w:basedOn w:val="a0"/>
    <w:uiPriority w:val="34"/>
    <w:qFormat/>
    <w:rsid w:val="00C51667"/>
    <w:pPr>
      <w:ind w:leftChars="400" w:left="840"/>
    </w:pPr>
  </w:style>
  <w:style w:type="paragraph" w:styleId="af0">
    <w:name w:val="Quote"/>
    <w:basedOn w:val="a0"/>
    <w:next w:val="a0"/>
    <w:link w:val="af1"/>
    <w:uiPriority w:val="29"/>
    <w:qFormat/>
    <w:rsid w:val="00C51667"/>
    <w:rPr>
      <w:i/>
      <w:iCs/>
      <w:sz w:val="24"/>
      <w:szCs w:val="24"/>
    </w:rPr>
  </w:style>
  <w:style w:type="character" w:customStyle="1" w:styleId="af1">
    <w:name w:val="引用文 (文字)"/>
    <w:basedOn w:val="a2"/>
    <w:link w:val="af0"/>
    <w:uiPriority w:val="29"/>
    <w:rsid w:val="00C51667"/>
    <w:rPr>
      <w:i/>
      <w:iCs/>
      <w:kern w:val="0"/>
      <w:sz w:val="24"/>
      <w:szCs w:val="24"/>
    </w:rPr>
  </w:style>
  <w:style w:type="paragraph" w:styleId="22">
    <w:name w:val="Intense Quote"/>
    <w:basedOn w:val="a0"/>
    <w:next w:val="a0"/>
    <w:link w:val="23"/>
    <w:uiPriority w:val="30"/>
    <w:qFormat/>
    <w:rsid w:val="00C51667"/>
    <w:pPr>
      <w:spacing w:before="240" w:after="240"/>
      <w:ind w:left="1080" w:right="1080"/>
      <w:jc w:val="center"/>
    </w:pPr>
    <w:rPr>
      <w:color w:val="5B9BD5" w:themeColor="accent1"/>
      <w:sz w:val="24"/>
      <w:szCs w:val="24"/>
    </w:rPr>
  </w:style>
  <w:style w:type="character" w:customStyle="1" w:styleId="23">
    <w:name w:val="引用文 2 (文字)"/>
    <w:basedOn w:val="a2"/>
    <w:link w:val="22"/>
    <w:uiPriority w:val="30"/>
    <w:rsid w:val="00C51667"/>
    <w:rPr>
      <w:color w:val="5B9BD5" w:themeColor="accent1"/>
      <w:kern w:val="0"/>
      <w:sz w:val="24"/>
      <w:szCs w:val="24"/>
    </w:rPr>
  </w:style>
  <w:style w:type="character" w:styleId="af2">
    <w:name w:val="Subtle Emphasis"/>
    <w:uiPriority w:val="19"/>
    <w:qFormat/>
    <w:rsid w:val="00C51667"/>
    <w:rPr>
      <w:i/>
      <w:iCs/>
      <w:color w:val="1F4D78" w:themeColor="accent1" w:themeShade="7F"/>
    </w:rPr>
  </w:style>
  <w:style w:type="character" w:styleId="24">
    <w:name w:val="Intense Emphasis"/>
    <w:uiPriority w:val="21"/>
    <w:rsid w:val="00C51667"/>
    <w:rPr>
      <w:b/>
      <w:bCs/>
      <w:caps/>
      <w:color w:val="1F4D78" w:themeColor="accent1" w:themeShade="7F"/>
      <w:spacing w:val="10"/>
    </w:rPr>
  </w:style>
  <w:style w:type="character" w:styleId="af3">
    <w:name w:val="Subtle Reference"/>
    <w:uiPriority w:val="31"/>
    <w:qFormat/>
    <w:rsid w:val="00C51667"/>
    <w:rPr>
      <w:b/>
      <w:bCs/>
      <w:color w:val="5B9BD5" w:themeColor="accent1"/>
    </w:rPr>
  </w:style>
  <w:style w:type="character" w:styleId="25">
    <w:name w:val="Intense Reference"/>
    <w:uiPriority w:val="32"/>
    <w:qFormat/>
    <w:rsid w:val="00C51667"/>
    <w:rPr>
      <w:b/>
      <w:bCs/>
      <w:i/>
      <w:iCs/>
      <w:caps/>
      <w:color w:val="5B9BD5" w:themeColor="accent1"/>
    </w:rPr>
  </w:style>
  <w:style w:type="character" w:styleId="af4">
    <w:name w:val="Book Title"/>
    <w:uiPriority w:val="33"/>
    <w:qFormat/>
    <w:rsid w:val="00C51667"/>
    <w:rPr>
      <w:b/>
      <w:bCs/>
      <w:i/>
      <w:iCs/>
      <w:spacing w:val="0"/>
    </w:rPr>
  </w:style>
  <w:style w:type="paragraph" w:styleId="af5">
    <w:name w:val="TOC Heading"/>
    <w:next w:val="a0"/>
    <w:uiPriority w:val="39"/>
    <w:unhideWhenUsed/>
    <w:qFormat/>
    <w:rsid w:val="00C51667"/>
    <w:pPr>
      <w:pBdr>
        <w:bottom w:val="single" w:sz="8" w:space="1" w:color="4472C4" w:themeColor="accent5"/>
      </w:pBdr>
      <w:spacing w:beforeLines="50" w:before="180" w:afterLines="100" w:after="360" w:line="240" w:lineRule="auto"/>
      <w:ind w:left="425" w:hanging="425"/>
    </w:pPr>
    <w:rPr>
      <w:b/>
      <w:caps/>
      <w:color w:val="E7E6E6" w:themeColor="background2"/>
      <w:spacing w:val="15"/>
      <w:kern w:val="0"/>
      <w:sz w:val="28"/>
      <w:szCs w:val="22"/>
      <w:lang w:val="ja-JP"/>
    </w:rPr>
  </w:style>
  <w:style w:type="paragraph" w:customStyle="1" w:styleId="12">
    <w:name w:val="スタイル1"/>
    <w:basedOn w:val="a0"/>
    <w:rsid w:val="00C51667"/>
    <w:pPr>
      <w:ind w:firstLineChars="100" w:firstLine="200"/>
    </w:pPr>
  </w:style>
  <w:style w:type="paragraph" w:styleId="a1">
    <w:name w:val="Body Text"/>
    <w:basedOn w:val="12"/>
    <w:link w:val="af6"/>
    <w:qFormat/>
    <w:rsid w:val="00C51667"/>
    <w:pPr>
      <w:spacing w:beforeLines="20" w:before="72" w:afterLines="20" w:after="72"/>
      <w:ind w:firstLine="210"/>
    </w:pPr>
  </w:style>
  <w:style w:type="character" w:customStyle="1" w:styleId="af6">
    <w:name w:val="本文 (文字)"/>
    <w:basedOn w:val="a2"/>
    <w:link w:val="a1"/>
    <w:rsid w:val="00C51667"/>
    <w:rPr>
      <w:kern w:val="0"/>
      <w:sz w:val="21"/>
    </w:rPr>
  </w:style>
  <w:style w:type="paragraph" w:customStyle="1" w:styleId="26">
    <w:name w:val="スタイル2"/>
    <w:basedOn w:val="a1"/>
    <w:rsid w:val="00C51667"/>
    <w:pPr>
      <w:ind w:left="630" w:firstLineChars="0" w:firstLine="0"/>
    </w:pPr>
  </w:style>
  <w:style w:type="paragraph" w:styleId="af7">
    <w:name w:val="footer"/>
    <w:basedOn w:val="a0"/>
    <w:link w:val="af8"/>
    <w:uiPriority w:val="99"/>
    <w:unhideWhenUsed/>
    <w:rsid w:val="00C51667"/>
    <w:pPr>
      <w:tabs>
        <w:tab w:val="center" w:pos="4252"/>
        <w:tab w:val="right" w:pos="8504"/>
      </w:tabs>
      <w:snapToGrid w:val="0"/>
    </w:pPr>
  </w:style>
  <w:style w:type="character" w:customStyle="1" w:styleId="af8">
    <w:name w:val="フッター (文字)"/>
    <w:basedOn w:val="a2"/>
    <w:link w:val="af7"/>
    <w:uiPriority w:val="99"/>
    <w:rsid w:val="00C51667"/>
    <w:rPr>
      <w:kern w:val="0"/>
      <w:sz w:val="21"/>
    </w:rPr>
  </w:style>
  <w:style w:type="paragraph" w:styleId="af9">
    <w:name w:val="header"/>
    <w:basedOn w:val="a0"/>
    <w:link w:val="afa"/>
    <w:uiPriority w:val="99"/>
    <w:unhideWhenUsed/>
    <w:rsid w:val="00C51667"/>
    <w:pPr>
      <w:tabs>
        <w:tab w:val="center" w:pos="4252"/>
        <w:tab w:val="right" w:pos="8504"/>
      </w:tabs>
      <w:snapToGrid w:val="0"/>
    </w:pPr>
  </w:style>
  <w:style w:type="character" w:customStyle="1" w:styleId="afa">
    <w:name w:val="ヘッダー (文字)"/>
    <w:basedOn w:val="a2"/>
    <w:link w:val="af9"/>
    <w:uiPriority w:val="99"/>
    <w:rsid w:val="00C51667"/>
    <w:rPr>
      <w:kern w:val="0"/>
      <w:sz w:val="21"/>
    </w:rPr>
  </w:style>
  <w:style w:type="paragraph" w:styleId="a">
    <w:name w:val="List Bullet"/>
    <w:basedOn w:val="a1"/>
    <w:uiPriority w:val="9"/>
    <w:qFormat/>
    <w:rsid w:val="00C51667"/>
    <w:pPr>
      <w:numPr>
        <w:numId w:val="8"/>
      </w:numPr>
      <w:spacing w:beforeLines="50" w:before="180" w:afterLines="0" w:after="0"/>
      <w:ind w:firstLineChars="0" w:firstLine="0"/>
      <w:contextualSpacing/>
    </w:pPr>
  </w:style>
  <w:style w:type="paragraph" w:styleId="27">
    <w:name w:val="List Bullet 2"/>
    <w:basedOn w:val="a"/>
    <w:uiPriority w:val="9"/>
    <w:qFormat/>
    <w:rsid w:val="00C51667"/>
    <w:pPr>
      <w:ind w:left="84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