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73" w:rsidRDefault="00E4738D" w:rsidP="00E4738D">
      <w:pPr>
        <w:rPr>
          <w:color w:val="000000" w:themeColor="text1"/>
        </w:rPr>
      </w:pPr>
      <w:r w:rsidRPr="00E4738D">
        <w:rPr>
          <w:rFonts w:hint="eastAsia"/>
          <w:color w:val="000000" w:themeColor="text1"/>
        </w:rPr>
        <w:t>千葉市</w:t>
      </w:r>
      <w:r>
        <w:rPr>
          <w:rFonts w:hint="eastAsia"/>
          <w:color w:val="000000" w:themeColor="text1"/>
        </w:rPr>
        <w:t>、</w:t>
      </w:r>
      <w:r w:rsidRPr="00E4738D">
        <w:rPr>
          <w:rFonts w:hint="eastAsia"/>
          <w:color w:val="000000" w:themeColor="text1"/>
        </w:rPr>
        <w:t>地区別バリアフリー基本構想</w:t>
      </w:r>
      <w:r>
        <w:rPr>
          <w:rFonts w:hint="eastAsia"/>
          <w:color w:val="000000" w:themeColor="text1"/>
        </w:rPr>
        <w:t>、ＪＲ・京成稲毛地区</w:t>
      </w:r>
    </w:p>
    <w:p w:rsidR="00E4738D" w:rsidRDefault="00E4738D" w:rsidP="00E4738D">
      <w:pPr>
        <w:rPr>
          <w:color w:val="000000" w:themeColor="text1"/>
        </w:rPr>
      </w:pPr>
      <w:r>
        <w:rPr>
          <w:color w:val="000000" w:themeColor="text1"/>
        </w:rPr>
        <w:t>概要版</w:t>
      </w:r>
    </w:p>
    <w:p w:rsidR="00E4738D" w:rsidRDefault="00E4738D" w:rsidP="00E4738D">
      <w:pPr>
        <w:rPr>
          <w:color w:val="000000" w:themeColor="text1"/>
        </w:rPr>
      </w:pPr>
    </w:p>
    <w:p w:rsidR="00E4738D" w:rsidRPr="00E4738D" w:rsidRDefault="00E4738D" w:rsidP="00E4738D">
      <w:pPr>
        <w:rPr>
          <w:color w:val="000000" w:themeColor="text1"/>
        </w:rPr>
      </w:pPr>
      <w:r>
        <w:rPr>
          <w:rFonts w:hint="eastAsia"/>
          <w:color w:val="000000" w:themeColor="text1"/>
        </w:rPr>
        <w:t>２０２２</w:t>
      </w:r>
      <w:r w:rsidRPr="00E4738D">
        <w:rPr>
          <w:rFonts w:hint="eastAsia"/>
          <w:color w:val="000000" w:themeColor="text1"/>
        </w:rPr>
        <w:t>年</w:t>
      </w:r>
      <w:r w:rsidR="001D4D34">
        <w:rPr>
          <w:rFonts w:hint="eastAsia"/>
          <w:color w:val="000000" w:themeColor="text1"/>
        </w:rPr>
        <w:t>、令和４年、</w:t>
      </w:r>
      <w:r w:rsidRPr="00E4738D">
        <w:rPr>
          <w:rFonts w:hint="eastAsia"/>
          <w:color w:val="000000" w:themeColor="text1"/>
        </w:rPr>
        <w:t>３月</w:t>
      </w:r>
    </w:p>
    <w:p w:rsidR="00E4738D" w:rsidRDefault="00E4738D" w:rsidP="00E4738D">
      <w:pPr>
        <w:rPr>
          <w:color w:val="000000" w:themeColor="text1"/>
        </w:rPr>
      </w:pPr>
      <w:r w:rsidRPr="00E4738D">
        <w:rPr>
          <w:rFonts w:hint="eastAsia"/>
          <w:color w:val="000000" w:themeColor="text1"/>
        </w:rPr>
        <w:t>千葉市</w:t>
      </w:r>
    </w:p>
    <w:p w:rsidR="00135565" w:rsidRDefault="00135565">
      <w:pPr>
        <w:spacing w:before="100" w:after="200" w:line="276" w:lineRule="auto"/>
        <w:rPr>
          <w:color w:val="000000" w:themeColor="text1"/>
        </w:rPr>
      </w:pPr>
      <w:r>
        <w:rPr>
          <w:color w:val="000000" w:themeColor="text1"/>
        </w:rPr>
        <w:br w:type="page"/>
      </w:r>
    </w:p>
    <w:p w:rsidR="00E4738D" w:rsidRDefault="00E4738D" w:rsidP="00E4738D">
      <w:pPr>
        <w:rPr>
          <w:color w:val="000000" w:themeColor="text1"/>
        </w:rPr>
      </w:pPr>
      <w:r w:rsidRPr="00E4738D">
        <w:rPr>
          <w:rFonts w:hint="eastAsia"/>
          <w:color w:val="000000" w:themeColor="text1"/>
        </w:rPr>
        <w:lastRenderedPageBreak/>
        <w:t>第１章</w:t>
      </w:r>
      <w:r>
        <w:rPr>
          <w:rFonts w:hint="eastAsia"/>
          <w:color w:val="000000" w:themeColor="text1"/>
        </w:rPr>
        <w:t>、</w:t>
      </w:r>
      <w:r w:rsidRPr="00E4738D">
        <w:rPr>
          <w:rFonts w:hint="eastAsia"/>
          <w:color w:val="000000" w:themeColor="text1"/>
        </w:rPr>
        <w:t>地区別バリアフリー基本構想策定にあたって</w:t>
      </w:r>
    </w:p>
    <w:p w:rsidR="00E4738D" w:rsidRDefault="00E4738D" w:rsidP="00E4738D">
      <w:pPr>
        <w:rPr>
          <w:color w:val="000000" w:themeColor="text1"/>
        </w:rPr>
      </w:pPr>
    </w:p>
    <w:p w:rsidR="00E4738D" w:rsidRDefault="00E4738D" w:rsidP="00E4738D">
      <w:pPr>
        <w:rPr>
          <w:color w:val="000000" w:themeColor="text1"/>
        </w:rPr>
      </w:pPr>
      <w:r>
        <w:rPr>
          <w:rFonts w:hint="eastAsia"/>
          <w:color w:val="000000" w:themeColor="text1"/>
        </w:rPr>
        <w:t>１の１、</w:t>
      </w:r>
      <w:r w:rsidRPr="00E4738D">
        <w:rPr>
          <w:rFonts w:hint="eastAsia"/>
          <w:color w:val="000000" w:themeColor="text1"/>
        </w:rPr>
        <w:t>基本構想の策定趣旨</w:t>
      </w:r>
    </w:p>
    <w:p w:rsidR="00E4738D" w:rsidRDefault="00005E7C" w:rsidP="00005E7C">
      <w:pPr>
        <w:rPr>
          <w:color w:val="000000" w:themeColor="text1"/>
        </w:rPr>
      </w:pPr>
      <w:r w:rsidRPr="00005E7C">
        <w:rPr>
          <w:rFonts w:hint="eastAsia"/>
          <w:color w:val="000000" w:themeColor="text1"/>
        </w:rPr>
        <w:t>本市では、令和２年度に千葉市バリアフリー基本構想を改定し、改正バリアフリー法に基づく千葉市バリアフリーマスタープラン（以下、バリアフリーマスタープラン）を策定しました。その中で位置づけられたバリアフリー化を促進していく地区（促進地区）のうち、重点整備地区のモデル地区として選定された</w:t>
      </w:r>
      <w:r>
        <w:rPr>
          <w:rFonts w:hint="eastAsia"/>
          <w:color w:val="000000" w:themeColor="text1"/>
        </w:rPr>
        <w:t>ＪＲ・</w:t>
      </w:r>
      <w:r w:rsidRPr="00005E7C">
        <w:rPr>
          <w:rFonts w:hint="eastAsia"/>
          <w:color w:val="000000" w:themeColor="text1"/>
        </w:rPr>
        <w:t>京成稲毛地区において、具体的なバリアフリー化に向けた事業を位置づけるため、地区別バリアフリー基本構想を策定しました。</w:t>
      </w:r>
    </w:p>
    <w:p w:rsidR="00594C4B" w:rsidRDefault="00594C4B" w:rsidP="00594C4B">
      <w:pPr>
        <w:rPr>
          <w:rFonts w:hint="eastAsia"/>
          <w:color w:val="000000" w:themeColor="text1"/>
        </w:rPr>
      </w:pPr>
      <w:r>
        <w:rPr>
          <w:color w:val="000000" w:themeColor="text1"/>
        </w:rPr>
        <w:t>以下に、</w:t>
      </w:r>
      <w:r w:rsidRPr="00594C4B">
        <w:rPr>
          <w:rFonts w:hint="eastAsia"/>
          <w:color w:val="000000" w:themeColor="text1"/>
        </w:rPr>
        <w:t>地区別バリアフリー基本構想（</w:t>
      </w:r>
      <w:r>
        <w:rPr>
          <w:rFonts w:hint="eastAsia"/>
          <w:color w:val="000000" w:themeColor="text1"/>
        </w:rPr>
        <w:t>ＪＲ・</w:t>
      </w:r>
      <w:r w:rsidRPr="00594C4B">
        <w:rPr>
          <w:rFonts w:hint="eastAsia"/>
          <w:color w:val="000000" w:themeColor="text1"/>
        </w:rPr>
        <w:t>京成稲毛地区）</w:t>
      </w:r>
      <w:r>
        <w:rPr>
          <w:rFonts w:hint="eastAsia"/>
          <w:color w:val="000000" w:themeColor="text1"/>
        </w:rPr>
        <w:t>の策定経緯を示す図があります。</w:t>
      </w:r>
    </w:p>
    <w:p w:rsidR="00005E7C" w:rsidRDefault="00005E7C" w:rsidP="00005E7C">
      <w:pPr>
        <w:rPr>
          <w:rFonts w:hint="eastAsia"/>
          <w:color w:val="000000" w:themeColor="text1"/>
        </w:rPr>
      </w:pPr>
    </w:p>
    <w:p w:rsidR="00E4738D" w:rsidRDefault="00E4738D" w:rsidP="00E4738D">
      <w:pPr>
        <w:rPr>
          <w:color w:val="000000" w:themeColor="text1"/>
        </w:rPr>
      </w:pPr>
      <w:r>
        <w:rPr>
          <w:rFonts w:hint="eastAsia"/>
          <w:color w:val="000000" w:themeColor="text1"/>
        </w:rPr>
        <w:t>１の２、</w:t>
      </w:r>
      <w:r w:rsidRPr="00E4738D">
        <w:rPr>
          <w:rFonts w:hint="eastAsia"/>
          <w:color w:val="000000" w:themeColor="text1"/>
        </w:rPr>
        <w:t>基本構想の目標</w:t>
      </w:r>
    </w:p>
    <w:p w:rsidR="00E4738D" w:rsidRDefault="00005E7C" w:rsidP="00E4738D">
      <w:pPr>
        <w:rPr>
          <w:color w:val="000000" w:themeColor="text1"/>
        </w:rPr>
      </w:pPr>
      <w:r w:rsidRPr="00005E7C">
        <w:rPr>
          <w:rFonts w:hint="eastAsia"/>
          <w:color w:val="000000" w:themeColor="text1"/>
        </w:rPr>
        <w:t>バリアフリーマスタープランにおける「バリアフリー化の目標と基本的な方向」を踏まえ、地区別バリアフリー基本構想における目標を以下のように設定します。</w:t>
      </w:r>
    </w:p>
    <w:p w:rsidR="00E4738D" w:rsidRDefault="001860F8" w:rsidP="00E4738D">
      <w:pPr>
        <w:rPr>
          <w:color w:val="000000" w:themeColor="text1"/>
        </w:rPr>
      </w:pPr>
      <w:r>
        <w:rPr>
          <w:rFonts w:hint="eastAsia"/>
          <w:color w:val="000000" w:themeColor="text1"/>
        </w:rPr>
        <w:t>１、</w:t>
      </w:r>
      <w:r w:rsidR="00E4738D" w:rsidRPr="00E4738D">
        <w:rPr>
          <w:rFonts w:hint="eastAsia"/>
          <w:color w:val="000000" w:themeColor="text1"/>
        </w:rPr>
        <w:t>社会参加への支援</w:t>
      </w:r>
    </w:p>
    <w:p w:rsidR="00E4738D" w:rsidRPr="00E4738D" w:rsidRDefault="00E4738D" w:rsidP="00E4738D">
      <w:pPr>
        <w:rPr>
          <w:color w:val="000000" w:themeColor="text1"/>
        </w:rPr>
      </w:pPr>
      <w:r w:rsidRPr="00E4738D">
        <w:rPr>
          <w:rFonts w:hint="eastAsia"/>
          <w:color w:val="000000" w:themeColor="text1"/>
        </w:rPr>
        <w:t>安心して行動でき、いきいきとした社会参加ができる環境づくりを目指します。</w:t>
      </w:r>
    </w:p>
    <w:p w:rsidR="00E4738D" w:rsidRDefault="001860F8" w:rsidP="00E4738D">
      <w:pPr>
        <w:rPr>
          <w:color w:val="000000" w:themeColor="text1"/>
        </w:rPr>
      </w:pPr>
      <w:r>
        <w:rPr>
          <w:rFonts w:hint="eastAsia"/>
          <w:color w:val="000000" w:themeColor="text1"/>
        </w:rPr>
        <w:t>２、</w:t>
      </w:r>
      <w:r w:rsidR="00E4738D" w:rsidRPr="00E4738D">
        <w:rPr>
          <w:rFonts w:hint="eastAsia"/>
          <w:color w:val="000000" w:themeColor="text1"/>
        </w:rPr>
        <w:t>都市の魅力づくり</w:t>
      </w:r>
    </w:p>
    <w:p w:rsidR="00E4738D" w:rsidRPr="00E4738D" w:rsidRDefault="00E4738D" w:rsidP="00E4738D">
      <w:pPr>
        <w:rPr>
          <w:color w:val="000000" w:themeColor="text1"/>
        </w:rPr>
      </w:pPr>
      <w:r w:rsidRPr="00E4738D">
        <w:rPr>
          <w:rFonts w:hint="eastAsia"/>
          <w:color w:val="000000" w:themeColor="text1"/>
        </w:rPr>
        <w:t>バリアフリーが大きな魅力となり、活力の源となるまちづくりを目指します。</w:t>
      </w:r>
    </w:p>
    <w:p w:rsidR="00E4738D" w:rsidRDefault="001860F8" w:rsidP="00E4738D">
      <w:pPr>
        <w:rPr>
          <w:color w:val="000000" w:themeColor="text1"/>
        </w:rPr>
      </w:pPr>
      <w:r>
        <w:rPr>
          <w:rFonts w:hint="eastAsia"/>
          <w:color w:val="000000" w:themeColor="text1"/>
        </w:rPr>
        <w:t>３、</w:t>
      </w:r>
      <w:r w:rsidR="00E4738D" w:rsidRPr="00E4738D">
        <w:rPr>
          <w:rFonts w:hint="eastAsia"/>
          <w:color w:val="000000" w:themeColor="text1"/>
        </w:rPr>
        <w:t>心のバリアフリー、意識の向上</w:t>
      </w:r>
    </w:p>
    <w:p w:rsidR="00E4738D" w:rsidRPr="00E4738D" w:rsidRDefault="00E4738D" w:rsidP="00E4738D">
      <w:pPr>
        <w:rPr>
          <w:color w:val="000000" w:themeColor="text1"/>
        </w:rPr>
      </w:pPr>
      <w:r w:rsidRPr="00E4738D">
        <w:rPr>
          <w:rFonts w:hint="eastAsia"/>
          <w:color w:val="000000" w:themeColor="text1"/>
        </w:rPr>
        <w:t>やさしさの文化をはぐくむまちづくりを目指します。</w:t>
      </w:r>
    </w:p>
    <w:p w:rsidR="00E4738D" w:rsidRDefault="001860F8" w:rsidP="00E4738D">
      <w:pPr>
        <w:rPr>
          <w:color w:val="000000" w:themeColor="text1"/>
        </w:rPr>
      </w:pPr>
      <w:r>
        <w:rPr>
          <w:rFonts w:hint="eastAsia"/>
          <w:color w:val="000000" w:themeColor="text1"/>
        </w:rPr>
        <w:t>４、</w:t>
      </w:r>
      <w:r w:rsidR="00E4738D" w:rsidRPr="00E4738D">
        <w:rPr>
          <w:rFonts w:hint="eastAsia"/>
          <w:color w:val="000000" w:themeColor="text1"/>
        </w:rPr>
        <w:t>市民との連携、市民参加</w:t>
      </w:r>
    </w:p>
    <w:p w:rsidR="00E4738D" w:rsidRPr="00E4738D" w:rsidRDefault="00E4738D" w:rsidP="00E4738D">
      <w:pPr>
        <w:rPr>
          <w:color w:val="000000" w:themeColor="text1"/>
        </w:rPr>
      </w:pPr>
      <w:r w:rsidRPr="00E4738D">
        <w:rPr>
          <w:rFonts w:hint="eastAsia"/>
          <w:color w:val="000000" w:themeColor="text1"/>
        </w:rPr>
        <w:t>連携と協働により、ともに築くまちづくりを目指します。</w:t>
      </w:r>
    </w:p>
    <w:p w:rsidR="00E4738D" w:rsidRDefault="001860F8" w:rsidP="00E4738D">
      <w:pPr>
        <w:rPr>
          <w:color w:val="000000" w:themeColor="text1"/>
        </w:rPr>
      </w:pPr>
      <w:r>
        <w:rPr>
          <w:rFonts w:hint="eastAsia"/>
          <w:color w:val="000000" w:themeColor="text1"/>
        </w:rPr>
        <w:t>５、</w:t>
      </w:r>
      <w:r w:rsidR="00E4738D" w:rsidRPr="00E4738D">
        <w:rPr>
          <w:rFonts w:hint="eastAsia"/>
          <w:color w:val="000000" w:themeColor="text1"/>
        </w:rPr>
        <w:t>ユニバーサルデザイン</w:t>
      </w:r>
    </w:p>
    <w:p w:rsidR="00E4738D" w:rsidRPr="00E4738D" w:rsidRDefault="00E4738D" w:rsidP="00E4738D">
      <w:pPr>
        <w:rPr>
          <w:color w:val="000000" w:themeColor="text1"/>
        </w:rPr>
      </w:pPr>
      <w:r w:rsidRPr="00E4738D">
        <w:rPr>
          <w:rFonts w:hint="eastAsia"/>
          <w:color w:val="000000" w:themeColor="text1"/>
        </w:rPr>
        <w:t>全ての人にやさしいデザインの施設づくりを目指します。</w:t>
      </w:r>
    </w:p>
    <w:p w:rsidR="00E4738D" w:rsidRDefault="001860F8" w:rsidP="00E4738D">
      <w:pPr>
        <w:rPr>
          <w:color w:val="000000" w:themeColor="text1"/>
        </w:rPr>
      </w:pPr>
      <w:r>
        <w:rPr>
          <w:rFonts w:hint="eastAsia"/>
          <w:color w:val="000000" w:themeColor="text1"/>
        </w:rPr>
        <w:t>６、</w:t>
      </w:r>
      <w:r w:rsidR="00E4738D" w:rsidRPr="00E4738D">
        <w:rPr>
          <w:rFonts w:hint="eastAsia"/>
          <w:color w:val="000000" w:themeColor="text1"/>
        </w:rPr>
        <w:t>自然環境や都市景観との調和</w:t>
      </w:r>
    </w:p>
    <w:p w:rsidR="00E4738D" w:rsidRPr="00E4738D" w:rsidRDefault="00E4738D" w:rsidP="00E4738D">
      <w:pPr>
        <w:rPr>
          <w:color w:val="000000" w:themeColor="text1"/>
        </w:rPr>
      </w:pPr>
      <w:r w:rsidRPr="00E4738D">
        <w:rPr>
          <w:rFonts w:hint="eastAsia"/>
          <w:color w:val="000000" w:themeColor="text1"/>
        </w:rPr>
        <w:t>都市景観の醸成と自然と共生する市街地環境づくりを目指します。</w:t>
      </w:r>
    </w:p>
    <w:p w:rsidR="00E4738D" w:rsidRDefault="001860F8" w:rsidP="00E4738D">
      <w:pPr>
        <w:rPr>
          <w:color w:val="000000" w:themeColor="text1"/>
        </w:rPr>
      </w:pPr>
      <w:r>
        <w:rPr>
          <w:rFonts w:hint="eastAsia"/>
          <w:color w:val="000000" w:themeColor="text1"/>
        </w:rPr>
        <w:t>７、</w:t>
      </w:r>
      <w:r w:rsidR="00E4738D" w:rsidRPr="00E4738D">
        <w:rPr>
          <w:rFonts w:hint="eastAsia"/>
          <w:color w:val="000000" w:themeColor="text1"/>
        </w:rPr>
        <w:t>スパイラルアップ</w:t>
      </w:r>
    </w:p>
    <w:p w:rsidR="00E4738D" w:rsidRDefault="00E4738D" w:rsidP="00E4738D">
      <w:pPr>
        <w:rPr>
          <w:color w:val="000000" w:themeColor="text1"/>
        </w:rPr>
      </w:pPr>
      <w:r w:rsidRPr="00E4738D">
        <w:rPr>
          <w:rFonts w:hint="eastAsia"/>
          <w:color w:val="000000" w:themeColor="text1"/>
        </w:rPr>
        <w:t>社会背景の変化に合わせた継続的な改善を目指します。</w:t>
      </w:r>
    </w:p>
    <w:p w:rsidR="00E4738D" w:rsidRDefault="00E4738D" w:rsidP="00E4738D">
      <w:pPr>
        <w:rPr>
          <w:color w:val="000000" w:themeColor="text1"/>
        </w:rPr>
      </w:pPr>
    </w:p>
    <w:p w:rsidR="00E4738D" w:rsidRDefault="00E4738D" w:rsidP="00E4738D">
      <w:pPr>
        <w:rPr>
          <w:color w:val="000000" w:themeColor="text1"/>
        </w:rPr>
      </w:pPr>
      <w:r>
        <w:rPr>
          <w:rFonts w:hint="eastAsia"/>
          <w:color w:val="000000" w:themeColor="text1"/>
        </w:rPr>
        <w:t>１の３、</w:t>
      </w:r>
      <w:r w:rsidRPr="00E4738D">
        <w:rPr>
          <w:rFonts w:hint="eastAsia"/>
          <w:color w:val="000000" w:themeColor="text1"/>
        </w:rPr>
        <w:t>基本構想の計画期間と位置づけ</w:t>
      </w:r>
    </w:p>
    <w:p w:rsidR="00E4738D" w:rsidRDefault="00005E7C" w:rsidP="00E4738D">
      <w:pPr>
        <w:rPr>
          <w:color w:val="000000" w:themeColor="text1"/>
        </w:rPr>
      </w:pPr>
      <w:r w:rsidRPr="00005E7C">
        <w:rPr>
          <w:rFonts w:hint="eastAsia"/>
          <w:color w:val="000000" w:themeColor="text1"/>
        </w:rPr>
        <w:t>バリアフリーマスタープランの計画期間にあわせて、地区別バリアフリー基本構想における計画期間を令和</w:t>
      </w:r>
      <w:r w:rsidRPr="00005E7C">
        <w:rPr>
          <w:rFonts w:hint="eastAsia"/>
          <w:color w:val="000000" w:themeColor="text1"/>
        </w:rPr>
        <w:t>12</w:t>
      </w:r>
      <w:r w:rsidRPr="00005E7C">
        <w:rPr>
          <w:rFonts w:hint="eastAsia"/>
          <w:color w:val="000000" w:themeColor="text1"/>
        </w:rPr>
        <w:t>年度（</w:t>
      </w:r>
      <w:r w:rsidRPr="00005E7C">
        <w:rPr>
          <w:rFonts w:hint="eastAsia"/>
          <w:color w:val="000000" w:themeColor="text1"/>
        </w:rPr>
        <w:t>2030</w:t>
      </w:r>
      <w:r w:rsidRPr="00005E7C">
        <w:rPr>
          <w:rFonts w:hint="eastAsia"/>
          <w:color w:val="000000" w:themeColor="text1"/>
        </w:rPr>
        <w:t>年度）とします。</w:t>
      </w:r>
    </w:p>
    <w:p w:rsidR="00E4738D" w:rsidRDefault="00E4738D" w:rsidP="00E4738D">
      <w:pPr>
        <w:rPr>
          <w:color w:val="000000" w:themeColor="text1"/>
        </w:rPr>
      </w:pPr>
      <w:r>
        <w:rPr>
          <w:color w:val="000000" w:themeColor="text1"/>
        </w:rPr>
        <w:t>以下に、基本構想の位置づけの模式図があります。</w:t>
      </w:r>
    </w:p>
    <w:p w:rsidR="00E4738D" w:rsidRDefault="00E4738D" w:rsidP="00E4738D">
      <w:pPr>
        <w:rPr>
          <w:color w:val="000000" w:themeColor="text1"/>
        </w:rPr>
      </w:pPr>
    </w:p>
    <w:p w:rsidR="00E4738D" w:rsidRDefault="00E4738D" w:rsidP="00E4738D">
      <w:pPr>
        <w:rPr>
          <w:color w:val="000000" w:themeColor="text1"/>
        </w:rPr>
      </w:pPr>
      <w:r>
        <w:rPr>
          <w:color w:val="000000" w:themeColor="text1"/>
        </w:rPr>
        <w:t>１の４、</w:t>
      </w:r>
      <w:r w:rsidR="001401C2">
        <w:rPr>
          <w:rFonts w:hint="eastAsia"/>
          <w:color w:val="000000" w:themeColor="text1"/>
        </w:rPr>
        <w:t>検討の進めかた</w:t>
      </w:r>
    </w:p>
    <w:p w:rsidR="00E4738D" w:rsidRDefault="00005E7C" w:rsidP="00E4738D">
      <w:pPr>
        <w:rPr>
          <w:color w:val="000000" w:themeColor="text1"/>
        </w:rPr>
      </w:pPr>
      <w:r w:rsidRPr="00005E7C">
        <w:rPr>
          <w:rFonts w:hint="eastAsia"/>
          <w:color w:val="000000" w:themeColor="text1"/>
        </w:rPr>
        <w:lastRenderedPageBreak/>
        <w:t>地区別バリアフリー基本構想の策定にあたり、バリアフリーマスタープランでの検討内容や地区特性を踏まえ、重点整備地区を設定し、地区の課題や考え方を整理しました。また、特定事業の検討に向け、まち歩き点検により得られた施設課題を踏まえた事業設定を行いました。</w:t>
      </w:r>
    </w:p>
    <w:p w:rsidR="00E4738D" w:rsidRPr="00E4738D" w:rsidRDefault="00594C4B" w:rsidP="00E4738D">
      <w:pPr>
        <w:rPr>
          <w:color w:val="000000" w:themeColor="text1"/>
        </w:rPr>
      </w:pPr>
      <w:r>
        <w:rPr>
          <w:color w:val="000000" w:themeColor="text1"/>
        </w:rPr>
        <w:t>以下に、組織</w:t>
      </w:r>
      <w:r w:rsidR="00E4738D">
        <w:rPr>
          <w:color w:val="000000" w:themeColor="text1"/>
        </w:rPr>
        <w:t>体制、及び、検討フロー</w:t>
      </w:r>
      <w:r w:rsidR="00005E7C">
        <w:rPr>
          <w:color w:val="000000" w:themeColor="text1"/>
        </w:rPr>
        <w:t>の</w:t>
      </w:r>
      <w:r w:rsidR="00E4738D">
        <w:rPr>
          <w:color w:val="000000" w:themeColor="text1"/>
        </w:rPr>
        <w:t>図があります。</w:t>
      </w:r>
    </w:p>
    <w:p w:rsidR="00E4738D" w:rsidRDefault="00E4738D" w:rsidP="00E4738D">
      <w:pPr>
        <w:rPr>
          <w:color w:val="000000" w:themeColor="text1"/>
        </w:rPr>
      </w:pPr>
    </w:p>
    <w:p w:rsidR="00135565" w:rsidRDefault="00135565">
      <w:pPr>
        <w:spacing w:before="100" w:after="200" w:line="276" w:lineRule="auto"/>
        <w:rPr>
          <w:color w:val="000000" w:themeColor="text1"/>
        </w:rPr>
      </w:pPr>
      <w:r>
        <w:rPr>
          <w:color w:val="000000" w:themeColor="text1"/>
        </w:rPr>
        <w:br w:type="page"/>
      </w:r>
    </w:p>
    <w:p w:rsidR="00E4738D" w:rsidRDefault="00E4738D" w:rsidP="00E4738D">
      <w:pPr>
        <w:rPr>
          <w:color w:val="000000" w:themeColor="text1"/>
        </w:rPr>
      </w:pPr>
      <w:r w:rsidRPr="00E4738D">
        <w:rPr>
          <w:rFonts w:hint="eastAsia"/>
          <w:color w:val="000000" w:themeColor="text1"/>
        </w:rPr>
        <w:lastRenderedPageBreak/>
        <w:t>第２章</w:t>
      </w:r>
      <w:r>
        <w:rPr>
          <w:rFonts w:hint="eastAsia"/>
          <w:color w:val="000000" w:themeColor="text1"/>
        </w:rPr>
        <w:t>、</w:t>
      </w:r>
      <w:r w:rsidRPr="00E4738D">
        <w:rPr>
          <w:rFonts w:hint="eastAsia"/>
          <w:color w:val="000000" w:themeColor="text1"/>
        </w:rPr>
        <w:t>バリアフリー化に向けた基本的な方針</w:t>
      </w:r>
    </w:p>
    <w:p w:rsidR="00135565" w:rsidRDefault="00135565" w:rsidP="00E4738D">
      <w:pPr>
        <w:rPr>
          <w:color w:val="000000" w:themeColor="text1"/>
        </w:rPr>
      </w:pPr>
    </w:p>
    <w:p w:rsidR="00E4738D" w:rsidRDefault="00E4738D" w:rsidP="00E4738D">
      <w:pPr>
        <w:rPr>
          <w:color w:val="000000" w:themeColor="text1"/>
        </w:rPr>
      </w:pPr>
      <w:r>
        <w:rPr>
          <w:rFonts w:hint="eastAsia"/>
          <w:color w:val="000000" w:themeColor="text1"/>
        </w:rPr>
        <w:t>２の１、</w:t>
      </w:r>
      <w:r w:rsidRPr="00E4738D">
        <w:rPr>
          <w:rFonts w:hint="eastAsia"/>
          <w:color w:val="000000" w:themeColor="text1"/>
        </w:rPr>
        <w:t>地区の現状と課題</w:t>
      </w:r>
    </w:p>
    <w:p w:rsidR="00E4738D" w:rsidRDefault="00E4738D" w:rsidP="00E4738D">
      <w:pPr>
        <w:rPr>
          <w:color w:val="000000" w:themeColor="text1"/>
        </w:rPr>
      </w:pPr>
      <w:r w:rsidRPr="00E4738D">
        <w:rPr>
          <w:rFonts w:hint="eastAsia"/>
          <w:color w:val="000000" w:themeColor="text1"/>
        </w:rPr>
        <w:t>面積（重点整備地区）</w:t>
      </w:r>
    </w:p>
    <w:p w:rsidR="00E4738D" w:rsidRDefault="00E4738D" w:rsidP="00E4738D">
      <w:pPr>
        <w:rPr>
          <w:color w:val="000000" w:themeColor="text1"/>
        </w:rPr>
      </w:pPr>
      <w:r w:rsidRPr="00E4738D">
        <w:rPr>
          <w:rFonts w:hint="eastAsia"/>
          <w:color w:val="000000" w:themeColor="text1"/>
        </w:rPr>
        <w:t>107ha</w:t>
      </w:r>
    </w:p>
    <w:p w:rsidR="00E4738D" w:rsidRDefault="00E4738D" w:rsidP="00E4738D">
      <w:pPr>
        <w:rPr>
          <w:color w:val="000000" w:themeColor="text1"/>
        </w:rPr>
      </w:pPr>
      <w:r w:rsidRPr="00E4738D">
        <w:rPr>
          <w:rFonts w:hint="eastAsia"/>
          <w:color w:val="000000" w:themeColor="text1"/>
        </w:rPr>
        <w:t>旅客施設乗降客</w:t>
      </w:r>
      <w:r w:rsidR="00135565">
        <w:rPr>
          <w:rFonts w:hint="eastAsia"/>
          <w:color w:val="000000" w:themeColor="text1"/>
        </w:rPr>
        <w:t>すう</w:t>
      </w:r>
      <w:r w:rsidRPr="00E4738D">
        <w:rPr>
          <w:rFonts w:hint="eastAsia"/>
          <w:color w:val="000000" w:themeColor="text1"/>
        </w:rPr>
        <w:t>（</w:t>
      </w:r>
      <w:r w:rsidRPr="00E4738D">
        <w:rPr>
          <w:rFonts w:hint="eastAsia"/>
          <w:color w:val="000000" w:themeColor="text1"/>
        </w:rPr>
        <w:t>2019</w:t>
      </w:r>
      <w:r w:rsidRPr="00E4738D">
        <w:rPr>
          <w:rFonts w:hint="eastAsia"/>
          <w:color w:val="000000" w:themeColor="text1"/>
        </w:rPr>
        <w:t>年度）</w:t>
      </w:r>
    </w:p>
    <w:p w:rsidR="00E4738D" w:rsidRPr="00E4738D" w:rsidRDefault="00E4738D" w:rsidP="00E4738D">
      <w:pPr>
        <w:rPr>
          <w:color w:val="000000" w:themeColor="text1"/>
        </w:rPr>
      </w:pPr>
      <w:r>
        <w:rPr>
          <w:rFonts w:hint="eastAsia"/>
          <w:color w:val="000000" w:themeColor="text1"/>
        </w:rPr>
        <w:t>ＪＲ</w:t>
      </w:r>
      <w:r w:rsidRPr="00E4738D">
        <w:rPr>
          <w:rFonts w:hint="eastAsia"/>
          <w:color w:val="000000" w:themeColor="text1"/>
        </w:rPr>
        <w:t>稲毛駅</w:t>
      </w:r>
      <w:r>
        <w:rPr>
          <w:rFonts w:hint="eastAsia"/>
          <w:color w:val="000000" w:themeColor="text1"/>
        </w:rPr>
        <w:t>、</w:t>
      </w:r>
      <w:r w:rsidRPr="00E4738D">
        <w:rPr>
          <w:rFonts w:hint="eastAsia"/>
          <w:color w:val="000000" w:themeColor="text1"/>
        </w:rPr>
        <w:t>99,932</w:t>
      </w:r>
      <w:r w:rsidRPr="00E4738D">
        <w:rPr>
          <w:rFonts w:hint="eastAsia"/>
          <w:color w:val="000000" w:themeColor="text1"/>
        </w:rPr>
        <w:t>人</w:t>
      </w:r>
    </w:p>
    <w:p w:rsidR="00E4738D" w:rsidRPr="00E4738D" w:rsidRDefault="00E4738D" w:rsidP="00E4738D">
      <w:pPr>
        <w:rPr>
          <w:color w:val="000000" w:themeColor="text1"/>
        </w:rPr>
      </w:pPr>
      <w:r w:rsidRPr="00E4738D">
        <w:rPr>
          <w:rFonts w:hint="eastAsia"/>
          <w:color w:val="000000" w:themeColor="text1"/>
        </w:rPr>
        <w:t>京成稲毛駅</w:t>
      </w:r>
      <w:r>
        <w:rPr>
          <w:rFonts w:hint="eastAsia"/>
          <w:color w:val="000000" w:themeColor="text1"/>
        </w:rPr>
        <w:t>、</w:t>
      </w:r>
      <w:r w:rsidRPr="00E4738D">
        <w:rPr>
          <w:rFonts w:hint="eastAsia"/>
          <w:color w:val="000000" w:themeColor="text1"/>
        </w:rPr>
        <w:t>7,136</w:t>
      </w:r>
      <w:r w:rsidRPr="00E4738D">
        <w:rPr>
          <w:rFonts w:hint="eastAsia"/>
          <w:color w:val="000000" w:themeColor="text1"/>
        </w:rPr>
        <w:t>人</w:t>
      </w:r>
    </w:p>
    <w:p w:rsidR="00E4738D" w:rsidRPr="00E4738D" w:rsidRDefault="00E4738D" w:rsidP="00E4738D">
      <w:pPr>
        <w:rPr>
          <w:color w:val="000000" w:themeColor="text1"/>
        </w:rPr>
      </w:pPr>
      <w:r w:rsidRPr="00E4738D">
        <w:rPr>
          <w:rFonts w:hint="eastAsia"/>
          <w:color w:val="000000" w:themeColor="text1"/>
        </w:rPr>
        <w:t>モノレール</w:t>
      </w:r>
      <w:r w:rsidR="00925430">
        <w:rPr>
          <w:rFonts w:hint="eastAsia"/>
          <w:color w:val="000000" w:themeColor="text1"/>
        </w:rPr>
        <w:t>あながわ</w:t>
      </w:r>
      <w:r w:rsidRPr="00E4738D">
        <w:rPr>
          <w:rFonts w:hint="eastAsia"/>
          <w:color w:val="000000" w:themeColor="text1"/>
        </w:rPr>
        <w:t>駅</w:t>
      </w:r>
      <w:r>
        <w:rPr>
          <w:rFonts w:hint="eastAsia"/>
          <w:color w:val="000000" w:themeColor="text1"/>
        </w:rPr>
        <w:t>、</w:t>
      </w:r>
      <w:r w:rsidRPr="00E4738D">
        <w:rPr>
          <w:rFonts w:hint="eastAsia"/>
          <w:color w:val="000000" w:themeColor="text1"/>
        </w:rPr>
        <w:t>3,718</w:t>
      </w:r>
      <w:r w:rsidRPr="00E4738D">
        <w:rPr>
          <w:rFonts w:hint="eastAsia"/>
          <w:color w:val="000000" w:themeColor="text1"/>
        </w:rPr>
        <w:t>人</w:t>
      </w:r>
    </w:p>
    <w:p w:rsidR="00E4738D" w:rsidRPr="00E4738D" w:rsidRDefault="00135565" w:rsidP="00135565">
      <w:pPr>
        <w:rPr>
          <w:color w:val="000000" w:themeColor="text1"/>
        </w:rPr>
      </w:pPr>
      <w:r w:rsidRPr="00135565">
        <w:rPr>
          <w:rFonts w:hint="eastAsia"/>
          <w:color w:val="000000" w:themeColor="text1"/>
        </w:rPr>
        <w:t>バス便数</w:t>
      </w:r>
      <w:r>
        <w:rPr>
          <w:rFonts w:hint="eastAsia"/>
          <w:color w:val="000000" w:themeColor="text1"/>
        </w:rPr>
        <w:t>、</w:t>
      </w:r>
      <w:r w:rsidRPr="00135565">
        <w:rPr>
          <w:rFonts w:hint="eastAsia"/>
          <w:color w:val="000000" w:themeColor="text1"/>
        </w:rPr>
        <w:t>片道（上下線平均）</w:t>
      </w:r>
      <w:r>
        <w:rPr>
          <w:rFonts w:hint="eastAsia"/>
          <w:color w:val="000000" w:themeColor="text1"/>
        </w:rPr>
        <w:t>、</w:t>
      </w:r>
      <w:r w:rsidRPr="00135565">
        <w:rPr>
          <w:rFonts w:hint="eastAsia"/>
          <w:color w:val="000000" w:themeColor="text1"/>
        </w:rPr>
        <w:t>（</w:t>
      </w:r>
      <w:r w:rsidRPr="00135565">
        <w:rPr>
          <w:rFonts w:hint="eastAsia"/>
          <w:color w:val="000000" w:themeColor="text1"/>
        </w:rPr>
        <w:t>2017</w:t>
      </w:r>
      <w:r w:rsidRPr="00135565">
        <w:rPr>
          <w:rFonts w:hint="eastAsia"/>
          <w:color w:val="000000" w:themeColor="text1"/>
        </w:rPr>
        <w:t>年）</w:t>
      </w:r>
    </w:p>
    <w:p w:rsidR="00135565" w:rsidRPr="00E4738D" w:rsidRDefault="00135565" w:rsidP="00135565">
      <w:pPr>
        <w:rPr>
          <w:color w:val="000000" w:themeColor="text1"/>
        </w:rPr>
      </w:pPr>
      <w:r>
        <w:rPr>
          <w:rFonts w:hint="eastAsia"/>
          <w:color w:val="000000" w:themeColor="text1"/>
        </w:rPr>
        <w:t>ＪＲ</w:t>
      </w:r>
      <w:r w:rsidR="00E4738D" w:rsidRPr="00E4738D">
        <w:rPr>
          <w:rFonts w:hint="eastAsia"/>
          <w:color w:val="000000" w:themeColor="text1"/>
        </w:rPr>
        <w:t>稲毛駅東口</w:t>
      </w:r>
      <w:r>
        <w:rPr>
          <w:rFonts w:hint="eastAsia"/>
          <w:color w:val="000000" w:themeColor="text1"/>
        </w:rPr>
        <w:t>、１日あたり、</w:t>
      </w:r>
      <w:r w:rsidRPr="00E4738D">
        <w:rPr>
          <w:rFonts w:hint="eastAsia"/>
          <w:color w:val="000000" w:themeColor="text1"/>
        </w:rPr>
        <w:t>789</w:t>
      </w:r>
      <w:r w:rsidRPr="00E4738D">
        <w:rPr>
          <w:rFonts w:hint="eastAsia"/>
          <w:color w:val="000000" w:themeColor="text1"/>
        </w:rPr>
        <w:t>本</w:t>
      </w:r>
    </w:p>
    <w:p w:rsidR="00135565" w:rsidRPr="00E4738D" w:rsidRDefault="00135565" w:rsidP="00135565">
      <w:pPr>
        <w:rPr>
          <w:color w:val="000000" w:themeColor="text1"/>
        </w:rPr>
      </w:pPr>
      <w:r>
        <w:rPr>
          <w:rFonts w:hint="eastAsia"/>
          <w:color w:val="000000" w:themeColor="text1"/>
        </w:rPr>
        <w:t>ＪＲ</w:t>
      </w:r>
      <w:r w:rsidR="00E4738D" w:rsidRPr="00E4738D">
        <w:rPr>
          <w:rFonts w:hint="eastAsia"/>
          <w:color w:val="000000" w:themeColor="text1"/>
        </w:rPr>
        <w:t>稲毛駅西口</w:t>
      </w:r>
      <w:r>
        <w:rPr>
          <w:rFonts w:hint="eastAsia"/>
          <w:color w:val="000000" w:themeColor="text1"/>
        </w:rPr>
        <w:t>、１日あたり、</w:t>
      </w:r>
      <w:r w:rsidRPr="00E4738D">
        <w:rPr>
          <w:rFonts w:hint="eastAsia"/>
          <w:color w:val="000000" w:themeColor="text1"/>
        </w:rPr>
        <w:t>530</w:t>
      </w:r>
      <w:r w:rsidRPr="00E4738D">
        <w:rPr>
          <w:rFonts w:hint="eastAsia"/>
          <w:color w:val="000000" w:themeColor="text1"/>
        </w:rPr>
        <w:t>本</w:t>
      </w:r>
    </w:p>
    <w:p w:rsidR="00135565" w:rsidRPr="00E4738D" w:rsidRDefault="00E4738D" w:rsidP="00135565">
      <w:pPr>
        <w:rPr>
          <w:color w:val="000000" w:themeColor="text1"/>
        </w:rPr>
      </w:pPr>
      <w:r w:rsidRPr="00E4738D">
        <w:rPr>
          <w:rFonts w:hint="eastAsia"/>
          <w:color w:val="000000" w:themeColor="text1"/>
        </w:rPr>
        <w:t>京成稲毛駅</w:t>
      </w:r>
      <w:r w:rsidR="00135565">
        <w:rPr>
          <w:rFonts w:hint="eastAsia"/>
          <w:color w:val="000000" w:themeColor="text1"/>
        </w:rPr>
        <w:t>、１日あたり、</w:t>
      </w:r>
      <w:r w:rsidR="00135565" w:rsidRPr="00E4738D">
        <w:rPr>
          <w:rFonts w:hint="eastAsia"/>
          <w:color w:val="000000" w:themeColor="text1"/>
        </w:rPr>
        <w:t>49</w:t>
      </w:r>
      <w:r w:rsidR="00135565" w:rsidRPr="00E4738D">
        <w:rPr>
          <w:rFonts w:hint="eastAsia"/>
          <w:color w:val="000000" w:themeColor="text1"/>
        </w:rPr>
        <w:t>本</w:t>
      </w:r>
    </w:p>
    <w:p w:rsidR="00135565" w:rsidRPr="00E4738D" w:rsidRDefault="008C5B96" w:rsidP="00135565">
      <w:pPr>
        <w:rPr>
          <w:color w:val="000000" w:themeColor="text1"/>
        </w:rPr>
      </w:pPr>
      <w:r>
        <w:rPr>
          <w:rFonts w:hint="eastAsia"/>
          <w:color w:val="000000" w:themeColor="text1"/>
        </w:rPr>
        <w:t>あながわ</w:t>
      </w:r>
      <w:r w:rsidR="00E4738D" w:rsidRPr="00E4738D">
        <w:rPr>
          <w:rFonts w:hint="eastAsia"/>
          <w:color w:val="000000" w:themeColor="text1"/>
        </w:rPr>
        <w:t>駅</w:t>
      </w:r>
      <w:r w:rsidR="00135565">
        <w:rPr>
          <w:rFonts w:hint="eastAsia"/>
          <w:color w:val="000000" w:themeColor="text1"/>
        </w:rPr>
        <w:t>、１日あたり、</w:t>
      </w:r>
      <w:r w:rsidR="00135565" w:rsidRPr="00E4738D">
        <w:rPr>
          <w:rFonts w:hint="eastAsia"/>
          <w:color w:val="000000" w:themeColor="text1"/>
        </w:rPr>
        <w:t>278</w:t>
      </w:r>
      <w:r w:rsidR="00135565" w:rsidRPr="00E4738D">
        <w:rPr>
          <w:rFonts w:hint="eastAsia"/>
          <w:color w:val="000000" w:themeColor="text1"/>
        </w:rPr>
        <w:t>本</w:t>
      </w:r>
    </w:p>
    <w:p w:rsidR="00135565" w:rsidRDefault="00135565" w:rsidP="00135565">
      <w:pPr>
        <w:rPr>
          <w:color w:val="000000" w:themeColor="text1"/>
        </w:rPr>
      </w:pPr>
      <w:r w:rsidRPr="00135565">
        <w:rPr>
          <w:rFonts w:hint="eastAsia"/>
          <w:color w:val="000000" w:themeColor="text1"/>
        </w:rPr>
        <w:t>生活関連施設数</w:t>
      </w:r>
      <w:r>
        <w:rPr>
          <w:rFonts w:hint="eastAsia"/>
          <w:color w:val="000000" w:themeColor="text1"/>
        </w:rPr>
        <w:t>、</w:t>
      </w:r>
      <w:r w:rsidRPr="00135565">
        <w:rPr>
          <w:rFonts w:hint="eastAsia"/>
          <w:color w:val="000000" w:themeColor="text1"/>
        </w:rPr>
        <w:t>22</w:t>
      </w:r>
      <w:r w:rsidRPr="00135565">
        <w:rPr>
          <w:rFonts w:hint="eastAsia"/>
          <w:color w:val="000000" w:themeColor="text1"/>
        </w:rPr>
        <w:t>施設</w:t>
      </w:r>
    </w:p>
    <w:p w:rsidR="00135565" w:rsidRDefault="00135565" w:rsidP="00135565">
      <w:pPr>
        <w:rPr>
          <w:color w:val="000000" w:themeColor="text1"/>
        </w:rPr>
      </w:pPr>
      <w:r w:rsidRPr="00135565">
        <w:rPr>
          <w:rFonts w:hint="eastAsia"/>
          <w:color w:val="000000" w:themeColor="text1"/>
        </w:rPr>
        <w:t>生活関連経路延長</w:t>
      </w:r>
      <w:r>
        <w:rPr>
          <w:rFonts w:hint="eastAsia"/>
          <w:color w:val="000000" w:themeColor="text1"/>
        </w:rPr>
        <w:t>、</w:t>
      </w:r>
      <w:r w:rsidRPr="00135565">
        <w:rPr>
          <w:rFonts w:hint="eastAsia"/>
          <w:color w:val="000000" w:themeColor="text1"/>
        </w:rPr>
        <w:t>約</w:t>
      </w:r>
      <w:r w:rsidR="008C5B96">
        <w:rPr>
          <w:rFonts w:hint="eastAsia"/>
          <w:color w:val="000000" w:themeColor="text1"/>
        </w:rPr>
        <w:t>5,600</w:t>
      </w:r>
      <w:r w:rsidR="008C5B96">
        <w:rPr>
          <w:rFonts w:hint="eastAsia"/>
          <w:color w:val="000000" w:themeColor="text1"/>
        </w:rPr>
        <w:t>メートル</w:t>
      </w:r>
    </w:p>
    <w:p w:rsidR="00135565" w:rsidRDefault="00135565" w:rsidP="00135565">
      <w:pPr>
        <w:rPr>
          <w:color w:val="000000" w:themeColor="text1"/>
        </w:rPr>
      </w:pPr>
      <w:r w:rsidRPr="00135565">
        <w:rPr>
          <w:rFonts w:hint="eastAsia"/>
          <w:color w:val="000000" w:themeColor="text1"/>
        </w:rPr>
        <w:t>500</w:t>
      </w:r>
      <w:r w:rsidR="008C5B96">
        <w:rPr>
          <w:rFonts w:hint="eastAsia"/>
          <w:color w:val="000000" w:themeColor="text1"/>
        </w:rPr>
        <w:t>メートル</w:t>
      </w:r>
      <w:r w:rsidRPr="00135565">
        <w:rPr>
          <w:rFonts w:hint="eastAsia"/>
          <w:color w:val="000000" w:themeColor="text1"/>
        </w:rPr>
        <w:t>圏人口</w:t>
      </w:r>
      <w:r>
        <w:rPr>
          <w:rFonts w:hint="eastAsia"/>
          <w:color w:val="000000" w:themeColor="text1"/>
        </w:rPr>
        <w:t>、</w:t>
      </w:r>
      <w:r w:rsidRPr="00135565">
        <w:rPr>
          <w:rFonts w:hint="eastAsia"/>
          <w:color w:val="000000" w:themeColor="text1"/>
        </w:rPr>
        <w:t>12,749</w:t>
      </w:r>
      <w:r w:rsidRPr="00135565">
        <w:rPr>
          <w:rFonts w:hint="eastAsia"/>
          <w:color w:val="000000" w:themeColor="text1"/>
        </w:rPr>
        <w:t>人</w:t>
      </w:r>
    </w:p>
    <w:p w:rsidR="00135565" w:rsidRDefault="00135565" w:rsidP="00135565">
      <w:pPr>
        <w:rPr>
          <w:color w:val="000000" w:themeColor="text1"/>
        </w:rPr>
      </w:pPr>
      <w:r w:rsidRPr="00135565">
        <w:rPr>
          <w:rFonts w:hint="eastAsia"/>
          <w:color w:val="000000" w:themeColor="text1"/>
        </w:rPr>
        <w:t>500</w:t>
      </w:r>
      <w:r w:rsidR="008C5B96">
        <w:rPr>
          <w:rFonts w:hint="eastAsia"/>
          <w:color w:val="000000" w:themeColor="text1"/>
        </w:rPr>
        <w:t>メートル</w:t>
      </w:r>
      <w:r w:rsidRPr="00135565">
        <w:rPr>
          <w:rFonts w:hint="eastAsia"/>
          <w:color w:val="000000" w:themeColor="text1"/>
        </w:rPr>
        <w:t>圏高齢者数</w:t>
      </w:r>
      <w:r>
        <w:rPr>
          <w:rFonts w:hint="eastAsia"/>
          <w:color w:val="000000" w:themeColor="text1"/>
        </w:rPr>
        <w:t>、</w:t>
      </w:r>
      <w:r w:rsidRPr="00135565">
        <w:rPr>
          <w:rFonts w:hint="eastAsia"/>
          <w:color w:val="000000" w:themeColor="text1"/>
        </w:rPr>
        <w:t>2,180</w:t>
      </w:r>
      <w:r w:rsidRPr="00135565">
        <w:rPr>
          <w:rFonts w:hint="eastAsia"/>
          <w:color w:val="000000" w:themeColor="text1"/>
        </w:rPr>
        <w:t>人</w:t>
      </w:r>
    </w:p>
    <w:p w:rsidR="00135565" w:rsidRDefault="00135565" w:rsidP="00135565">
      <w:pPr>
        <w:rPr>
          <w:color w:val="000000" w:themeColor="text1"/>
        </w:rPr>
      </w:pPr>
      <w:r w:rsidRPr="00135565">
        <w:rPr>
          <w:rFonts w:hint="eastAsia"/>
          <w:color w:val="000000" w:themeColor="text1"/>
        </w:rPr>
        <w:t>500</w:t>
      </w:r>
      <w:r w:rsidR="008C5B96">
        <w:rPr>
          <w:rFonts w:hint="eastAsia"/>
          <w:color w:val="000000" w:themeColor="text1"/>
        </w:rPr>
        <w:t>メートル</w:t>
      </w:r>
      <w:r w:rsidRPr="00135565">
        <w:rPr>
          <w:rFonts w:hint="eastAsia"/>
          <w:color w:val="000000" w:themeColor="text1"/>
        </w:rPr>
        <w:t>圏高齢化率</w:t>
      </w:r>
      <w:r>
        <w:rPr>
          <w:rFonts w:hint="eastAsia"/>
          <w:color w:val="000000" w:themeColor="text1"/>
        </w:rPr>
        <w:t>、</w:t>
      </w:r>
      <w:r w:rsidRPr="00135565">
        <w:rPr>
          <w:rFonts w:hint="eastAsia"/>
          <w:color w:val="000000" w:themeColor="text1"/>
        </w:rPr>
        <w:t>17%</w:t>
      </w:r>
    </w:p>
    <w:p w:rsidR="00135565" w:rsidRDefault="00135565" w:rsidP="00135565">
      <w:pPr>
        <w:rPr>
          <w:color w:val="000000" w:themeColor="text1"/>
        </w:rPr>
      </w:pPr>
      <w:r>
        <w:rPr>
          <w:rFonts w:hint="eastAsia"/>
          <w:color w:val="000000" w:themeColor="text1"/>
        </w:rPr>
        <w:t>ＪＲ</w:t>
      </w:r>
      <w:r w:rsidRPr="00135565">
        <w:rPr>
          <w:rFonts w:hint="eastAsia"/>
          <w:color w:val="000000" w:themeColor="text1"/>
        </w:rPr>
        <w:t>稲毛駅を中心に</w:t>
      </w:r>
      <w:r w:rsidRPr="00135565">
        <w:rPr>
          <w:rFonts w:hint="eastAsia"/>
          <w:color w:val="000000" w:themeColor="text1"/>
        </w:rPr>
        <w:t>2015</w:t>
      </w:r>
      <w:r w:rsidRPr="00135565">
        <w:rPr>
          <w:rFonts w:hint="eastAsia"/>
          <w:color w:val="000000" w:themeColor="text1"/>
        </w:rPr>
        <w:t>年国勢調査のデータより算出</w:t>
      </w:r>
    </w:p>
    <w:p w:rsidR="00135565" w:rsidRDefault="00135565" w:rsidP="00135565">
      <w:pPr>
        <w:rPr>
          <w:color w:val="000000" w:themeColor="text1"/>
        </w:rPr>
      </w:pPr>
      <w:r>
        <w:rPr>
          <w:rFonts w:hint="eastAsia"/>
          <w:color w:val="000000" w:themeColor="text1"/>
        </w:rPr>
        <w:t>ＪＲ</w:t>
      </w:r>
      <w:r w:rsidR="008C5B96">
        <w:rPr>
          <w:rFonts w:hint="eastAsia"/>
          <w:color w:val="000000" w:themeColor="text1"/>
        </w:rPr>
        <w:t>の乗降客すうは乗車人員公表ち</w:t>
      </w:r>
      <w:r w:rsidRPr="00135565">
        <w:rPr>
          <w:rFonts w:hint="eastAsia"/>
          <w:color w:val="000000" w:themeColor="text1"/>
        </w:rPr>
        <w:t>を</w:t>
      </w:r>
      <w:r>
        <w:rPr>
          <w:rFonts w:hint="eastAsia"/>
          <w:color w:val="000000" w:themeColor="text1"/>
        </w:rPr>
        <w:t>2</w:t>
      </w:r>
      <w:r w:rsidRPr="00135565">
        <w:rPr>
          <w:rFonts w:hint="eastAsia"/>
          <w:color w:val="000000" w:themeColor="text1"/>
        </w:rPr>
        <w:t>倍した値</w:t>
      </w:r>
    </w:p>
    <w:p w:rsidR="00135565" w:rsidRDefault="00135565" w:rsidP="00135565">
      <w:pPr>
        <w:rPr>
          <w:color w:val="000000" w:themeColor="text1"/>
        </w:rPr>
      </w:pPr>
      <w:r w:rsidRPr="00135565">
        <w:rPr>
          <w:rFonts w:hint="eastAsia"/>
          <w:color w:val="000000" w:themeColor="text1"/>
        </w:rPr>
        <w:t>バス便数は千葉市立地適正化計画データより</w:t>
      </w:r>
    </w:p>
    <w:p w:rsidR="00135565" w:rsidRDefault="00135565" w:rsidP="00135565">
      <w:pPr>
        <w:rPr>
          <w:color w:val="000000" w:themeColor="text1"/>
        </w:rPr>
      </w:pPr>
    </w:p>
    <w:p w:rsidR="00135565" w:rsidRPr="00135565" w:rsidRDefault="00135565" w:rsidP="00135565">
      <w:pPr>
        <w:rPr>
          <w:color w:val="000000" w:themeColor="text1"/>
        </w:rPr>
      </w:pPr>
      <w:r w:rsidRPr="00135565">
        <w:rPr>
          <w:rFonts w:hint="eastAsia"/>
          <w:color w:val="000000" w:themeColor="text1"/>
        </w:rPr>
        <w:t>・駅周辺の人口が促進地区のうちでも多く、高齢化率の低い地区。</w:t>
      </w:r>
    </w:p>
    <w:p w:rsidR="00135565" w:rsidRPr="00135565" w:rsidRDefault="00135565" w:rsidP="00135565">
      <w:pPr>
        <w:rPr>
          <w:color w:val="000000" w:themeColor="text1"/>
        </w:rPr>
      </w:pPr>
      <w:r w:rsidRPr="00135565">
        <w:rPr>
          <w:rFonts w:hint="eastAsia"/>
          <w:color w:val="000000" w:themeColor="text1"/>
        </w:rPr>
        <w:t>・駅から</w:t>
      </w:r>
      <w:r w:rsidRPr="00135565">
        <w:rPr>
          <w:rFonts w:hint="eastAsia"/>
          <w:color w:val="000000" w:themeColor="text1"/>
        </w:rPr>
        <w:t>500</w:t>
      </w:r>
      <w:r w:rsidR="008C5B96">
        <w:rPr>
          <w:rFonts w:hint="eastAsia"/>
          <w:color w:val="000000" w:themeColor="text1"/>
        </w:rPr>
        <w:t>メートル</w:t>
      </w:r>
      <w:r w:rsidRPr="00135565">
        <w:rPr>
          <w:rFonts w:hint="eastAsia"/>
          <w:color w:val="000000" w:themeColor="text1"/>
        </w:rPr>
        <w:t>程度の範囲内に、病院・福祉施設・大規模店舗が集積。</w:t>
      </w:r>
    </w:p>
    <w:p w:rsidR="00135565" w:rsidRPr="00135565" w:rsidRDefault="00135565" w:rsidP="00135565">
      <w:pPr>
        <w:rPr>
          <w:color w:val="000000" w:themeColor="text1"/>
        </w:rPr>
      </w:pPr>
      <w:r w:rsidRPr="00135565">
        <w:rPr>
          <w:rFonts w:hint="eastAsia"/>
          <w:color w:val="000000" w:themeColor="text1"/>
        </w:rPr>
        <w:t>・駅から</w:t>
      </w:r>
      <w:r w:rsidRPr="00135565">
        <w:rPr>
          <w:rFonts w:hint="eastAsia"/>
          <w:color w:val="000000" w:themeColor="text1"/>
        </w:rPr>
        <w:t>1km</w:t>
      </w:r>
      <w:r w:rsidRPr="00135565">
        <w:rPr>
          <w:rFonts w:hint="eastAsia"/>
          <w:color w:val="000000" w:themeColor="text1"/>
        </w:rPr>
        <w:t>以遠に公共施設が集積。</w:t>
      </w:r>
    </w:p>
    <w:p w:rsidR="00135565" w:rsidRPr="00135565" w:rsidRDefault="00135565" w:rsidP="00135565">
      <w:pPr>
        <w:rPr>
          <w:color w:val="000000" w:themeColor="text1"/>
        </w:rPr>
      </w:pPr>
      <w:r w:rsidRPr="00135565">
        <w:rPr>
          <w:rFonts w:hint="eastAsia"/>
          <w:color w:val="000000" w:themeColor="text1"/>
        </w:rPr>
        <w:t>・駅周辺の主な土地利用は住宅。</w:t>
      </w:r>
    </w:p>
    <w:p w:rsidR="00135565" w:rsidRPr="00135565" w:rsidRDefault="00135565" w:rsidP="00135565">
      <w:pPr>
        <w:rPr>
          <w:color w:val="000000" w:themeColor="text1"/>
        </w:rPr>
      </w:pPr>
      <w:r w:rsidRPr="00135565">
        <w:rPr>
          <w:rFonts w:hint="eastAsia"/>
          <w:color w:val="000000" w:themeColor="text1"/>
        </w:rPr>
        <w:t>・稲毛区役所方面へはバス利用が多いことが想定されるため、区役所付近のバス停の利便性向上やわかりやすい案内誘導が求められます。</w:t>
      </w:r>
    </w:p>
    <w:p w:rsidR="00135565" w:rsidRDefault="00135565" w:rsidP="00135565">
      <w:pPr>
        <w:rPr>
          <w:color w:val="000000" w:themeColor="text1"/>
        </w:rPr>
      </w:pPr>
      <w:r w:rsidRPr="00135565">
        <w:rPr>
          <w:rFonts w:hint="eastAsia"/>
          <w:color w:val="000000" w:themeColor="text1"/>
        </w:rPr>
        <w:t>・</w:t>
      </w:r>
      <w:r>
        <w:rPr>
          <w:rFonts w:hint="eastAsia"/>
          <w:color w:val="000000" w:themeColor="text1"/>
        </w:rPr>
        <w:t>ＪＲ</w:t>
      </w:r>
      <w:r w:rsidRPr="00135565">
        <w:rPr>
          <w:rFonts w:hint="eastAsia"/>
          <w:color w:val="000000" w:themeColor="text1"/>
        </w:rPr>
        <w:t>稲毛駅と京成稲毛駅間を結ぶ道路は歩道がなく交通量も多いため、歩行環境の改善が求められます。</w:t>
      </w:r>
    </w:p>
    <w:p w:rsidR="00135565" w:rsidRDefault="00135565" w:rsidP="00135565">
      <w:pPr>
        <w:rPr>
          <w:color w:val="000000" w:themeColor="text1"/>
        </w:rPr>
      </w:pPr>
    </w:p>
    <w:p w:rsidR="00135565" w:rsidRPr="00135565" w:rsidRDefault="00135565" w:rsidP="00135565">
      <w:pPr>
        <w:rPr>
          <w:color w:val="000000" w:themeColor="text1"/>
        </w:rPr>
      </w:pPr>
      <w:r>
        <w:rPr>
          <w:rFonts w:hint="eastAsia"/>
          <w:color w:val="000000" w:themeColor="text1"/>
        </w:rPr>
        <w:t>２の２、</w:t>
      </w:r>
      <w:r w:rsidRPr="00135565">
        <w:rPr>
          <w:rFonts w:hint="eastAsia"/>
          <w:color w:val="000000" w:themeColor="text1"/>
        </w:rPr>
        <w:t>バリアフリー方針</w:t>
      </w:r>
    </w:p>
    <w:p w:rsidR="00135565" w:rsidRDefault="00135565" w:rsidP="00135565">
      <w:pPr>
        <w:rPr>
          <w:color w:val="000000" w:themeColor="text1"/>
        </w:rPr>
      </w:pPr>
      <w:r w:rsidRPr="00135565">
        <w:rPr>
          <w:rFonts w:hint="eastAsia"/>
          <w:color w:val="000000" w:themeColor="text1"/>
        </w:rPr>
        <w:t>駅から主な生活関連施設間の歩行環境の向上を図ります。</w:t>
      </w:r>
    </w:p>
    <w:p w:rsidR="00135565" w:rsidRPr="00135565" w:rsidRDefault="00E554E6" w:rsidP="00135565">
      <w:pPr>
        <w:rPr>
          <w:color w:val="000000" w:themeColor="text1"/>
        </w:rPr>
      </w:pPr>
      <w:r>
        <w:rPr>
          <w:rFonts w:hint="eastAsia"/>
          <w:color w:val="000000" w:themeColor="text1"/>
        </w:rPr>
        <w:t>関連するまちづくり事業等に合わせた連続的・一体てき</w:t>
      </w:r>
      <w:r w:rsidR="00135565" w:rsidRPr="00135565">
        <w:rPr>
          <w:rFonts w:hint="eastAsia"/>
          <w:color w:val="000000" w:themeColor="text1"/>
        </w:rPr>
        <w:t>なバリアフリー化を図ります。</w:t>
      </w:r>
    </w:p>
    <w:p w:rsidR="00135565" w:rsidRDefault="00135565" w:rsidP="00135565">
      <w:pPr>
        <w:rPr>
          <w:color w:val="000000" w:themeColor="text1"/>
        </w:rPr>
      </w:pPr>
      <w:r w:rsidRPr="00135565">
        <w:rPr>
          <w:rFonts w:hint="eastAsia"/>
          <w:color w:val="000000" w:themeColor="text1"/>
        </w:rPr>
        <w:lastRenderedPageBreak/>
        <w:t>バス停留所の利用環境の向上、及びバス停留所と生活関連施設間の安全・安心な誘導を図ります。</w:t>
      </w:r>
    </w:p>
    <w:p w:rsidR="00135565" w:rsidRDefault="00135565" w:rsidP="00135565">
      <w:pPr>
        <w:rPr>
          <w:color w:val="000000" w:themeColor="text1"/>
        </w:rPr>
      </w:pPr>
    </w:p>
    <w:p w:rsidR="00135565" w:rsidRDefault="00135565" w:rsidP="00135565">
      <w:pPr>
        <w:rPr>
          <w:color w:val="000000" w:themeColor="text1"/>
        </w:rPr>
      </w:pPr>
      <w:r>
        <w:rPr>
          <w:rFonts w:hint="eastAsia"/>
          <w:color w:val="000000" w:themeColor="text1"/>
        </w:rPr>
        <w:t>２の３、</w:t>
      </w:r>
      <w:r w:rsidRPr="00135565">
        <w:rPr>
          <w:rFonts w:hint="eastAsia"/>
          <w:color w:val="000000" w:themeColor="text1"/>
        </w:rPr>
        <w:t>事業の目標年次</w:t>
      </w:r>
    </w:p>
    <w:p w:rsidR="00135565" w:rsidRDefault="00C844EE" w:rsidP="00135565">
      <w:pPr>
        <w:rPr>
          <w:color w:val="000000" w:themeColor="text1"/>
        </w:rPr>
      </w:pPr>
      <w:r w:rsidRPr="00C844EE">
        <w:rPr>
          <w:rFonts w:hint="eastAsia"/>
          <w:color w:val="000000" w:themeColor="text1"/>
        </w:rPr>
        <w:t>地区別バリアフリー基本構想の計画期間や、バリアフリーマスタープランの中間評価の時期を踏まえ、事業期間を以下のように設定し、各期間の終了時期を目標年次として特定事業等の推進を図ります。</w:t>
      </w:r>
    </w:p>
    <w:p w:rsidR="00135565" w:rsidRDefault="00135565" w:rsidP="00135565">
      <w:pPr>
        <w:rPr>
          <w:color w:val="000000" w:themeColor="text1"/>
        </w:rPr>
      </w:pPr>
      <w:r w:rsidRPr="00135565">
        <w:rPr>
          <w:rFonts w:hint="eastAsia"/>
          <w:color w:val="000000" w:themeColor="text1"/>
        </w:rPr>
        <w:t>短期</w:t>
      </w:r>
    </w:p>
    <w:p w:rsidR="00135565" w:rsidRPr="00135565" w:rsidRDefault="00E554E6" w:rsidP="00135565">
      <w:pPr>
        <w:rPr>
          <w:color w:val="000000" w:themeColor="text1"/>
        </w:rPr>
      </w:pPr>
      <w:r>
        <w:rPr>
          <w:rFonts w:hint="eastAsia"/>
          <w:color w:val="000000" w:themeColor="text1"/>
        </w:rPr>
        <w:t>令和３年度から</w:t>
      </w:r>
      <w:r w:rsidR="00135565" w:rsidRPr="00135565">
        <w:rPr>
          <w:rFonts w:hint="eastAsia"/>
          <w:color w:val="000000" w:themeColor="text1"/>
        </w:rPr>
        <w:t>令和７年度（</w:t>
      </w:r>
      <w:r>
        <w:rPr>
          <w:rFonts w:hint="eastAsia"/>
          <w:color w:val="000000" w:themeColor="text1"/>
        </w:rPr>
        <w:t>２０２１</w:t>
      </w:r>
      <w:r w:rsidR="00135565" w:rsidRPr="00135565">
        <w:rPr>
          <w:rFonts w:hint="eastAsia"/>
          <w:color w:val="000000" w:themeColor="text1"/>
        </w:rPr>
        <w:t>年度</w:t>
      </w:r>
      <w:r>
        <w:rPr>
          <w:rFonts w:hint="eastAsia"/>
          <w:color w:val="000000" w:themeColor="text1"/>
        </w:rPr>
        <w:t>から２０２５</w:t>
      </w:r>
      <w:r w:rsidR="00135565" w:rsidRPr="00135565">
        <w:rPr>
          <w:rFonts w:hint="eastAsia"/>
          <w:color w:val="000000" w:themeColor="text1"/>
        </w:rPr>
        <w:t>年度）</w:t>
      </w:r>
    </w:p>
    <w:p w:rsidR="00135565" w:rsidRDefault="00135565" w:rsidP="00135565">
      <w:pPr>
        <w:rPr>
          <w:color w:val="000000" w:themeColor="text1"/>
        </w:rPr>
      </w:pPr>
      <w:r w:rsidRPr="00135565">
        <w:rPr>
          <w:rFonts w:hint="eastAsia"/>
          <w:color w:val="000000" w:themeColor="text1"/>
        </w:rPr>
        <w:t>中期</w:t>
      </w:r>
    </w:p>
    <w:p w:rsidR="00135565" w:rsidRPr="00135565" w:rsidRDefault="00E554E6" w:rsidP="00135565">
      <w:pPr>
        <w:rPr>
          <w:color w:val="000000" w:themeColor="text1"/>
        </w:rPr>
      </w:pPr>
      <w:r>
        <w:rPr>
          <w:rFonts w:hint="eastAsia"/>
          <w:color w:val="000000" w:themeColor="text1"/>
        </w:rPr>
        <w:t>令和８年度から</w:t>
      </w:r>
      <w:r w:rsidR="00135565" w:rsidRPr="00135565">
        <w:rPr>
          <w:rFonts w:hint="eastAsia"/>
          <w:color w:val="000000" w:themeColor="text1"/>
        </w:rPr>
        <w:t>令和</w:t>
      </w:r>
      <w:r>
        <w:rPr>
          <w:rFonts w:hint="eastAsia"/>
          <w:color w:val="000000" w:themeColor="text1"/>
        </w:rPr>
        <w:t>１２</w:t>
      </w:r>
      <w:r w:rsidR="00135565" w:rsidRPr="00135565">
        <w:rPr>
          <w:rFonts w:hint="eastAsia"/>
          <w:color w:val="000000" w:themeColor="text1"/>
        </w:rPr>
        <w:t>年度（</w:t>
      </w:r>
      <w:r>
        <w:rPr>
          <w:rFonts w:hint="eastAsia"/>
          <w:color w:val="000000" w:themeColor="text1"/>
        </w:rPr>
        <w:t>２０２６年度から２０３０</w:t>
      </w:r>
      <w:r w:rsidR="00135565" w:rsidRPr="00135565">
        <w:rPr>
          <w:rFonts w:hint="eastAsia"/>
          <w:color w:val="000000" w:themeColor="text1"/>
        </w:rPr>
        <w:t>年度）</w:t>
      </w:r>
    </w:p>
    <w:p w:rsidR="00135565" w:rsidRDefault="00135565" w:rsidP="00135565">
      <w:pPr>
        <w:rPr>
          <w:color w:val="000000" w:themeColor="text1"/>
        </w:rPr>
      </w:pPr>
      <w:r w:rsidRPr="00135565">
        <w:rPr>
          <w:rFonts w:hint="eastAsia"/>
          <w:color w:val="000000" w:themeColor="text1"/>
        </w:rPr>
        <w:t>長期</w:t>
      </w:r>
    </w:p>
    <w:p w:rsidR="00135565" w:rsidRDefault="00135565" w:rsidP="00135565">
      <w:pPr>
        <w:rPr>
          <w:color w:val="000000" w:themeColor="text1"/>
        </w:rPr>
      </w:pPr>
      <w:r w:rsidRPr="00135565">
        <w:rPr>
          <w:rFonts w:hint="eastAsia"/>
          <w:color w:val="000000" w:themeColor="text1"/>
        </w:rPr>
        <w:t>令和</w:t>
      </w:r>
      <w:r w:rsidR="00E554E6">
        <w:rPr>
          <w:rFonts w:hint="eastAsia"/>
          <w:color w:val="000000" w:themeColor="text1"/>
        </w:rPr>
        <w:t>１３</w:t>
      </w:r>
      <w:r w:rsidRPr="00135565">
        <w:rPr>
          <w:rFonts w:hint="eastAsia"/>
          <w:color w:val="000000" w:themeColor="text1"/>
        </w:rPr>
        <w:t>年度（</w:t>
      </w:r>
      <w:r w:rsidR="00E554E6">
        <w:rPr>
          <w:rFonts w:hint="eastAsia"/>
          <w:color w:val="000000" w:themeColor="text1"/>
        </w:rPr>
        <w:t>２０３１</w:t>
      </w:r>
      <w:r w:rsidRPr="00135565">
        <w:rPr>
          <w:rFonts w:hint="eastAsia"/>
          <w:color w:val="000000" w:themeColor="text1"/>
        </w:rPr>
        <w:t>年度）以降</w:t>
      </w:r>
    </w:p>
    <w:p w:rsidR="00135565" w:rsidRDefault="00135565">
      <w:pPr>
        <w:spacing w:before="100" w:after="200" w:line="276" w:lineRule="auto"/>
        <w:rPr>
          <w:color w:val="000000" w:themeColor="text1"/>
        </w:rPr>
      </w:pPr>
      <w:r>
        <w:rPr>
          <w:color w:val="000000" w:themeColor="text1"/>
        </w:rPr>
        <w:br w:type="page"/>
      </w:r>
    </w:p>
    <w:p w:rsidR="00135565" w:rsidRDefault="00135565" w:rsidP="00135565">
      <w:pPr>
        <w:rPr>
          <w:color w:val="000000" w:themeColor="text1"/>
        </w:rPr>
      </w:pPr>
      <w:r w:rsidRPr="00135565">
        <w:rPr>
          <w:rFonts w:hint="eastAsia"/>
          <w:color w:val="000000" w:themeColor="text1"/>
        </w:rPr>
        <w:lastRenderedPageBreak/>
        <w:t>第３章</w:t>
      </w:r>
      <w:r>
        <w:rPr>
          <w:rFonts w:hint="eastAsia"/>
          <w:color w:val="000000" w:themeColor="text1"/>
        </w:rPr>
        <w:t>、</w:t>
      </w:r>
      <w:r w:rsidRPr="00135565">
        <w:rPr>
          <w:rFonts w:hint="eastAsia"/>
          <w:color w:val="000000" w:themeColor="text1"/>
        </w:rPr>
        <w:t>重点整備地区の設定</w:t>
      </w:r>
    </w:p>
    <w:p w:rsidR="00E6344C" w:rsidRDefault="00E6344C" w:rsidP="00135565">
      <w:pPr>
        <w:rPr>
          <w:color w:val="000000" w:themeColor="text1"/>
        </w:rPr>
      </w:pPr>
    </w:p>
    <w:p w:rsidR="00E6344C" w:rsidRDefault="00594C4B" w:rsidP="00E6344C">
      <w:pPr>
        <w:rPr>
          <w:color w:val="000000" w:themeColor="text1"/>
        </w:rPr>
      </w:pPr>
      <w:r>
        <w:rPr>
          <w:rFonts w:hint="eastAsia"/>
          <w:color w:val="000000" w:themeColor="text1"/>
        </w:rPr>
        <w:t>ＪＲ・</w:t>
      </w:r>
      <w:r w:rsidR="00152B2E">
        <w:rPr>
          <w:rFonts w:hint="eastAsia"/>
          <w:color w:val="000000" w:themeColor="text1"/>
        </w:rPr>
        <w:t>京成稲毛地区の促進地区において、かず</w:t>
      </w:r>
      <w:r w:rsidRPr="00594C4B">
        <w:rPr>
          <w:rFonts w:hint="eastAsia"/>
          <w:color w:val="000000" w:themeColor="text1"/>
        </w:rPr>
        <w:t>のように重点整備地区を設定しました。なお、生活関連施設においては、バリアフリーマスタープランで設定したものに加え、公立小学校を追加しています。</w:t>
      </w:r>
    </w:p>
    <w:p w:rsidR="00E6344C" w:rsidRDefault="00E6344C" w:rsidP="00E6344C">
      <w:pPr>
        <w:rPr>
          <w:color w:val="000000" w:themeColor="text1"/>
        </w:rPr>
      </w:pPr>
    </w:p>
    <w:p w:rsidR="00E6344C" w:rsidRDefault="00BB34AF" w:rsidP="00E6344C">
      <w:pPr>
        <w:rPr>
          <w:color w:val="000000" w:themeColor="text1"/>
        </w:rPr>
      </w:pPr>
      <w:r>
        <w:rPr>
          <w:rFonts w:hint="eastAsia"/>
          <w:color w:val="000000" w:themeColor="text1"/>
        </w:rPr>
        <w:t>１、</w:t>
      </w:r>
      <w:r w:rsidR="00E6344C" w:rsidRPr="00E6344C">
        <w:rPr>
          <w:rFonts w:hint="eastAsia"/>
          <w:color w:val="000000" w:themeColor="text1"/>
        </w:rPr>
        <w:t>重点整備地区の設定の考え方</w:t>
      </w:r>
    </w:p>
    <w:p w:rsidR="00E6344C" w:rsidRPr="00E6344C" w:rsidRDefault="00E6344C" w:rsidP="00E6344C">
      <w:pPr>
        <w:rPr>
          <w:color w:val="000000" w:themeColor="text1"/>
        </w:rPr>
      </w:pPr>
      <w:r>
        <w:rPr>
          <w:rFonts w:hint="eastAsia"/>
          <w:color w:val="000000" w:themeColor="text1"/>
        </w:rPr>
        <w:t>まる１、</w:t>
      </w:r>
      <w:r w:rsidR="00005E7C">
        <w:rPr>
          <w:rFonts w:hint="eastAsia"/>
          <w:color w:val="000000" w:themeColor="text1"/>
        </w:rPr>
        <w:t>都市機能誘導区域を含める</w:t>
      </w:r>
    </w:p>
    <w:p w:rsidR="00E6344C" w:rsidRPr="00E6344C" w:rsidRDefault="00BB34AF" w:rsidP="00E6344C">
      <w:pPr>
        <w:rPr>
          <w:color w:val="000000" w:themeColor="text1"/>
        </w:rPr>
      </w:pPr>
      <w:r>
        <w:rPr>
          <w:rFonts w:hint="eastAsia"/>
          <w:color w:val="000000" w:themeColor="text1"/>
        </w:rPr>
        <w:t>まる２、</w:t>
      </w:r>
      <w:r w:rsidR="00E6344C" w:rsidRPr="00E6344C">
        <w:rPr>
          <w:rFonts w:hint="eastAsia"/>
          <w:color w:val="000000" w:themeColor="text1"/>
        </w:rPr>
        <w:t>促進地区における生活関連施設</w:t>
      </w:r>
      <w:r w:rsidR="00005E7C">
        <w:rPr>
          <w:rFonts w:hint="eastAsia"/>
          <w:color w:val="000000" w:themeColor="text1"/>
        </w:rPr>
        <w:t>を３施設以上含める</w:t>
      </w:r>
    </w:p>
    <w:p w:rsidR="00E6344C" w:rsidRDefault="00BB34AF" w:rsidP="00E6344C">
      <w:pPr>
        <w:rPr>
          <w:color w:val="000000" w:themeColor="text1"/>
        </w:rPr>
      </w:pPr>
      <w:r>
        <w:rPr>
          <w:rFonts w:hint="eastAsia"/>
          <w:color w:val="000000" w:themeColor="text1"/>
        </w:rPr>
        <w:t>まる３、</w:t>
      </w:r>
      <w:r w:rsidR="00E6344C" w:rsidRPr="00E6344C">
        <w:rPr>
          <w:rFonts w:hint="eastAsia"/>
          <w:color w:val="000000" w:themeColor="text1"/>
        </w:rPr>
        <w:t>地区境界：町界、道路、河川など明確な境界線</w:t>
      </w:r>
      <w:r w:rsidR="00005E7C">
        <w:rPr>
          <w:rFonts w:hint="eastAsia"/>
          <w:color w:val="000000" w:themeColor="text1"/>
        </w:rPr>
        <w:t>で区切る</w:t>
      </w:r>
    </w:p>
    <w:p w:rsidR="00BB34AF" w:rsidRDefault="00BB34AF" w:rsidP="007C1211">
      <w:pPr>
        <w:rPr>
          <w:color w:val="000000" w:themeColor="text1"/>
        </w:rPr>
      </w:pPr>
    </w:p>
    <w:p w:rsidR="007C1211" w:rsidRDefault="00BB34AF" w:rsidP="007C1211">
      <w:pPr>
        <w:rPr>
          <w:color w:val="000000" w:themeColor="text1"/>
        </w:rPr>
      </w:pPr>
      <w:r>
        <w:rPr>
          <w:rFonts w:hint="eastAsia"/>
          <w:color w:val="000000" w:themeColor="text1"/>
        </w:rPr>
        <w:t>２、</w:t>
      </w:r>
      <w:r w:rsidR="007C1211" w:rsidRPr="007C1211">
        <w:rPr>
          <w:rFonts w:hint="eastAsia"/>
          <w:color w:val="000000" w:themeColor="text1"/>
        </w:rPr>
        <w:t>生活関連施設の設定の考え方</w:t>
      </w:r>
    </w:p>
    <w:p w:rsidR="007C1211" w:rsidRPr="00E6344C" w:rsidRDefault="00BB34AF" w:rsidP="007C1211">
      <w:pPr>
        <w:rPr>
          <w:color w:val="000000" w:themeColor="text1"/>
        </w:rPr>
      </w:pPr>
      <w:r>
        <w:rPr>
          <w:rFonts w:hint="eastAsia"/>
          <w:color w:val="000000" w:themeColor="text1"/>
        </w:rPr>
        <w:t>まる１、</w:t>
      </w:r>
      <w:r w:rsidR="00C844EE" w:rsidRPr="00C844EE">
        <w:rPr>
          <w:rFonts w:hint="eastAsia"/>
          <w:color w:val="000000" w:themeColor="text1"/>
        </w:rPr>
        <w:t>旅客施設等を中心に半径</w:t>
      </w:r>
      <w:r w:rsidR="00C844EE" w:rsidRPr="00C844EE">
        <w:rPr>
          <w:rFonts w:hint="eastAsia"/>
          <w:color w:val="000000" w:themeColor="text1"/>
        </w:rPr>
        <w:t>1km</w:t>
      </w:r>
      <w:r w:rsidR="00C844EE" w:rsidRPr="00C844EE">
        <w:rPr>
          <w:rFonts w:hint="eastAsia"/>
          <w:color w:val="000000" w:themeColor="text1"/>
        </w:rPr>
        <w:t>以内の促進地区における生活関連施設を対象とする。</w:t>
      </w:r>
    </w:p>
    <w:p w:rsidR="007C1211" w:rsidRPr="00E6344C" w:rsidRDefault="00BB34AF" w:rsidP="007C1211">
      <w:pPr>
        <w:rPr>
          <w:color w:val="000000" w:themeColor="text1"/>
        </w:rPr>
      </w:pPr>
      <w:r>
        <w:rPr>
          <w:rFonts w:hint="eastAsia"/>
          <w:color w:val="000000" w:themeColor="text1"/>
        </w:rPr>
        <w:t>まる２、</w:t>
      </w:r>
      <w:r w:rsidR="00C844EE" w:rsidRPr="00C844EE">
        <w:rPr>
          <w:rFonts w:hint="eastAsia"/>
          <w:color w:val="000000" w:themeColor="text1"/>
        </w:rPr>
        <w:t>重点整備地区内に立地する公立小中学校を対象とする。</w:t>
      </w:r>
    </w:p>
    <w:p w:rsidR="007C1211" w:rsidRPr="00E6344C" w:rsidRDefault="00BB34AF" w:rsidP="007C1211">
      <w:pPr>
        <w:rPr>
          <w:color w:val="000000" w:themeColor="text1"/>
        </w:rPr>
      </w:pPr>
      <w:r>
        <w:rPr>
          <w:rFonts w:hint="eastAsia"/>
          <w:color w:val="000000" w:themeColor="text1"/>
        </w:rPr>
        <w:t>まる３、</w:t>
      </w:r>
      <w:r w:rsidR="00C844EE" w:rsidRPr="00C844EE">
        <w:rPr>
          <w:rFonts w:hint="eastAsia"/>
          <w:color w:val="000000" w:themeColor="text1"/>
        </w:rPr>
        <w:t>旅客施設等を中心に半径</w:t>
      </w:r>
      <w:r w:rsidR="00C844EE" w:rsidRPr="00C844EE">
        <w:rPr>
          <w:rFonts w:hint="eastAsia"/>
          <w:color w:val="000000" w:themeColor="text1"/>
        </w:rPr>
        <w:t>1km</w:t>
      </w:r>
      <w:r w:rsidR="00C844EE" w:rsidRPr="00C844EE">
        <w:rPr>
          <w:rFonts w:hint="eastAsia"/>
          <w:color w:val="000000" w:themeColor="text1"/>
        </w:rPr>
        <w:t>以上は対象外とする。</w:t>
      </w:r>
    </w:p>
    <w:p w:rsidR="00BB34AF" w:rsidRDefault="00BB34AF" w:rsidP="00E6344C">
      <w:pPr>
        <w:rPr>
          <w:color w:val="000000" w:themeColor="text1"/>
        </w:rPr>
      </w:pPr>
    </w:p>
    <w:p w:rsidR="007C1211" w:rsidRPr="007C1211" w:rsidRDefault="00BB34AF" w:rsidP="00E6344C">
      <w:pPr>
        <w:rPr>
          <w:color w:val="000000" w:themeColor="text1"/>
        </w:rPr>
      </w:pPr>
      <w:r>
        <w:rPr>
          <w:color w:val="000000" w:themeColor="text1"/>
        </w:rPr>
        <w:t>３、</w:t>
      </w:r>
      <w:r w:rsidR="007C1211" w:rsidRPr="007C1211">
        <w:rPr>
          <w:rFonts w:hint="eastAsia"/>
          <w:color w:val="000000" w:themeColor="text1"/>
        </w:rPr>
        <w:t>生活関連経路の設定の考え方</w:t>
      </w:r>
    </w:p>
    <w:p w:rsidR="00E6344C" w:rsidRPr="00E6344C" w:rsidRDefault="00BB34AF" w:rsidP="00E6344C">
      <w:pPr>
        <w:rPr>
          <w:color w:val="000000" w:themeColor="text1"/>
        </w:rPr>
      </w:pPr>
      <w:r>
        <w:rPr>
          <w:rFonts w:hint="eastAsia"/>
          <w:color w:val="000000" w:themeColor="text1"/>
        </w:rPr>
        <w:t>まる１、</w:t>
      </w:r>
      <w:r w:rsidR="00C844EE" w:rsidRPr="00C844EE">
        <w:rPr>
          <w:rFonts w:hint="eastAsia"/>
          <w:color w:val="000000" w:themeColor="text1"/>
        </w:rPr>
        <w:t>促進地区における生活関連経路を基本とし、重点整備地区内の生活関連施設間を結ぶ根幹的な経路とする。</w:t>
      </w:r>
    </w:p>
    <w:p w:rsidR="00E6344C" w:rsidRDefault="00BB34AF" w:rsidP="00E6344C">
      <w:pPr>
        <w:rPr>
          <w:color w:val="000000" w:themeColor="text1"/>
        </w:rPr>
      </w:pPr>
      <w:r>
        <w:rPr>
          <w:rFonts w:hint="eastAsia"/>
          <w:color w:val="000000" w:themeColor="text1"/>
        </w:rPr>
        <w:t>まる２、</w:t>
      </w:r>
      <w:r w:rsidR="00C844EE" w:rsidRPr="00C844EE">
        <w:rPr>
          <w:rFonts w:hint="eastAsia"/>
          <w:color w:val="000000" w:themeColor="text1"/>
        </w:rPr>
        <w:t>追加する生活関連施設への経路は、原則として既存経路から分岐させる。</w:t>
      </w:r>
    </w:p>
    <w:p w:rsidR="00E6344C" w:rsidRDefault="007C1211" w:rsidP="00E6344C">
      <w:pPr>
        <w:rPr>
          <w:color w:val="000000" w:themeColor="text1"/>
        </w:rPr>
      </w:pPr>
      <w:r>
        <w:rPr>
          <w:color w:val="000000" w:themeColor="text1"/>
        </w:rPr>
        <w:t>以下に、</w:t>
      </w:r>
      <w:r>
        <w:rPr>
          <w:rFonts w:hint="eastAsia"/>
          <w:color w:val="000000" w:themeColor="text1"/>
        </w:rPr>
        <w:t>ＪＲ・</w:t>
      </w:r>
      <w:r w:rsidRPr="007C1211">
        <w:rPr>
          <w:rFonts w:hint="eastAsia"/>
          <w:color w:val="000000" w:themeColor="text1"/>
        </w:rPr>
        <w:t>京成稲毛地区における重点整備地区</w:t>
      </w:r>
      <w:r>
        <w:rPr>
          <w:rFonts w:hint="eastAsia"/>
          <w:color w:val="000000" w:themeColor="text1"/>
        </w:rPr>
        <w:t>図があります。</w:t>
      </w:r>
    </w:p>
    <w:p w:rsidR="007C1211" w:rsidRDefault="007C1211" w:rsidP="00E6344C">
      <w:pPr>
        <w:rPr>
          <w:color w:val="000000" w:themeColor="text1"/>
        </w:rPr>
      </w:pPr>
    </w:p>
    <w:p w:rsidR="007C1211" w:rsidRDefault="007C1211">
      <w:pPr>
        <w:spacing w:before="100" w:after="200" w:line="276" w:lineRule="auto"/>
        <w:rPr>
          <w:color w:val="000000" w:themeColor="text1"/>
        </w:rPr>
      </w:pPr>
      <w:r>
        <w:rPr>
          <w:color w:val="000000" w:themeColor="text1"/>
        </w:rPr>
        <w:br w:type="page"/>
      </w:r>
    </w:p>
    <w:p w:rsidR="007C1211" w:rsidRDefault="007C1211" w:rsidP="00E6344C">
      <w:pPr>
        <w:rPr>
          <w:color w:val="000000" w:themeColor="text1"/>
        </w:rPr>
      </w:pPr>
      <w:r w:rsidRPr="007C1211">
        <w:rPr>
          <w:rFonts w:hint="eastAsia"/>
          <w:color w:val="000000" w:themeColor="text1"/>
        </w:rPr>
        <w:lastRenderedPageBreak/>
        <w:t>第４章</w:t>
      </w:r>
      <w:r>
        <w:rPr>
          <w:rFonts w:hint="eastAsia"/>
          <w:color w:val="000000" w:themeColor="text1"/>
        </w:rPr>
        <w:t>、</w:t>
      </w:r>
      <w:r w:rsidRPr="007C1211">
        <w:rPr>
          <w:rFonts w:hint="eastAsia"/>
          <w:color w:val="000000" w:themeColor="text1"/>
        </w:rPr>
        <w:t>移動等円滑化に関する事項</w:t>
      </w:r>
    </w:p>
    <w:p w:rsidR="007C1211" w:rsidRDefault="007C1211" w:rsidP="00E6344C">
      <w:pPr>
        <w:rPr>
          <w:color w:val="000000" w:themeColor="text1"/>
        </w:rPr>
      </w:pPr>
    </w:p>
    <w:p w:rsidR="007C1211" w:rsidRDefault="007C1211" w:rsidP="00E6344C">
      <w:pPr>
        <w:rPr>
          <w:color w:val="000000" w:themeColor="text1"/>
        </w:rPr>
      </w:pPr>
      <w:r>
        <w:rPr>
          <w:color w:val="000000" w:themeColor="text1"/>
        </w:rPr>
        <w:t>４の１、</w:t>
      </w:r>
      <w:r w:rsidRPr="007C1211">
        <w:rPr>
          <w:rFonts w:hint="eastAsia"/>
          <w:color w:val="000000" w:themeColor="text1"/>
        </w:rPr>
        <w:t>重点整備地区におけるバリアフリー化の考え方</w:t>
      </w:r>
    </w:p>
    <w:p w:rsidR="007C1211" w:rsidRDefault="007C1211" w:rsidP="007C1211">
      <w:pPr>
        <w:rPr>
          <w:color w:val="000000" w:themeColor="text1"/>
        </w:rPr>
      </w:pPr>
      <w:r w:rsidRPr="007C1211">
        <w:rPr>
          <w:rFonts w:hint="eastAsia"/>
          <w:color w:val="000000" w:themeColor="text1"/>
        </w:rPr>
        <w:t>重点整備地区におけるバリアフリー化の推進にあたり、『バリアフリー化に関する基準等』、『バリアフリー化に向けた配慮事項』、『バリアフリー方針』を考慮した上で、本基本構想において特定事業等を定めます。本基本構想の策定後、各施設設置管理者等が作成した特定事業計画に基づき、事業を</w:t>
      </w:r>
      <w:r w:rsidR="00F845B6">
        <w:rPr>
          <w:rFonts w:hint="eastAsia"/>
        </w:rPr>
        <w:t>とりおこなう</w:t>
      </w:r>
      <w:r w:rsidR="00F845B6">
        <w:rPr>
          <w:rFonts w:hint="eastAsia"/>
          <w:color w:val="000000" w:themeColor="text1"/>
        </w:rPr>
        <w:t>ことで、地区内の連続的・一体てき</w:t>
      </w:r>
      <w:r w:rsidRPr="007C1211">
        <w:rPr>
          <w:rFonts w:hint="eastAsia"/>
          <w:color w:val="000000" w:themeColor="text1"/>
        </w:rPr>
        <w:t>なバリアフリー化を図ります</w:t>
      </w:r>
      <w:r>
        <w:rPr>
          <w:rFonts w:hint="eastAsia"/>
          <w:color w:val="000000" w:themeColor="text1"/>
        </w:rPr>
        <w:t>。</w:t>
      </w:r>
    </w:p>
    <w:p w:rsidR="007C1211" w:rsidRDefault="007C1211" w:rsidP="007C1211">
      <w:pPr>
        <w:rPr>
          <w:color w:val="000000" w:themeColor="text1"/>
        </w:rPr>
      </w:pPr>
      <w:r>
        <w:rPr>
          <w:color w:val="000000" w:themeColor="text1"/>
        </w:rPr>
        <w:t>以下に、</w:t>
      </w:r>
      <w:r w:rsidRPr="007C1211">
        <w:rPr>
          <w:rFonts w:hint="eastAsia"/>
          <w:color w:val="000000" w:themeColor="text1"/>
        </w:rPr>
        <w:t>重点整備地区におけるバリアフリー化の考え方</w:t>
      </w:r>
      <w:r>
        <w:rPr>
          <w:rFonts w:hint="eastAsia"/>
          <w:color w:val="000000" w:themeColor="text1"/>
        </w:rPr>
        <w:t>の概念図があります。</w:t>
      </w:r>
    </w:p>
    <w:p w:rsidR="007C1211" w:rsidRDefault="007C1211" w:rsidP="007C1211">
      <w:pPr>
        <w:rPr>
          <w:color w:val="000000" w:themeColor="text1"/>
        </w:rPr>
      </w:pPr>
    </w:p>
    <w:p w:rsidR="007C1211" w:rsidRDefault="007C1211" w:rsidP="007C1211">
      <w:pPr>
        <w:rPr>
          <w:color w:val="000000" w:themeColor="text1"/>
        </w:rPr>
      </w:pPr>
      <w:r>
        <w:rPr>
          <w:color w:val="000000" w:themeColor="text1"/>
        </w:rPr>
        <w:t>４の２、</w:t>
      </w:r>
      <w:r w:rsidRPr="007C1211">
        <w:rPr>
          <w:rFonts w:hint="eastAsia"/>
          <w:color w:val="000000" w:themeColor="text1"/>
        </w:rPr>
        <w:t>バリアフリー化に関する主な基準等</w:t>
      </w:r>
    </w:p>
    <w:p w:rsidR="007C1211" w:rsidRDefault="00C844EE" w:rsidP="007C1211">
      <w:pPr>
        <w:rPr>
          <w:color w:val="000000" w:themeColor="text1"/>
        </w:rPr>
      </w:pPr>
      <w:r w:rsidRPr="00C844EE">
        <w:rPr>
          <w:rFonts w:hint="eastAsia"/>
          <w:color w:val="000000" w:themeColor="text1"/>
        </w:rPr>
        <w:t>生活関連施設や生活関連経路のバリアフリー整備にあたっては、バリアフリー法に基づく移動等円滑化基準への適合に努めるとともに、関連するガイドラインや条例等に留意した整備を推進します。</w:t>
      </w:r>
    </w:p>
    <w:p w:rsidR="007C1211" w:rsidRDefault="007C1211" w:rsidP="007C1211">
      <w:pPr>
        <w:rPr>
          <w:color w:val="000000" w:themeColor="text1"/>
        </w:rPr>
      </w:pPr>
    </w:p>
    <w:p w:rsidR="007C1211" w:rsidRPr="007C1211" w:rsidRDefault="007C1211" w:rsidP="007C1211">
      <w:pPr>
        <w:rPr>
          <w:color w:val="000000" w:themeColor="text1"/>
        </w:rPr>
      </w:pPr>
      <w:r>
        <w:rPr>
          <w:color w:val="000000" w:themeColor="text1"/>
        </w:rPr>
        <w:t>４の３、</w:t>
      </w:r>
      <w:r w:rsidRPr="007C1211">
        <w:rPr>
          <w:rFonts w:hint="eastAsia"/>
          <w:color w:val="000000" w:themeColor="text1"/>
        </w:rPr>
        <w:t>バリアフリー化に向けた配慮事項</w:t>
      </w:r>
    </w:p>
    <w:p w:rsidR="007C1211" w:rsidRDefault="00C844EE" w:rsidP="007C1211">
      <w:pPr>
        <w:rPr>
          <w:color w:val="000000" w:themeColor="text1"/>
        </w:rPr>
      </w:pPr>
      <w:r w:rsidRPr="00C844EE">
        <w:rPr>
          <w:rFonts w:hint="eastAsia"/>
          <w:color w:val="000000" w:themeColor="text1"/>
        </w:rPr>
        <w:t>高齢者や障害者等を含む全ての人が利用しやすい施設の整備に向けて、バリアフリーマスタープランで示された『バリアフリー化の促進に向けた配慮事項』の内容をもとに、</w:t>
      </w:r>
      <w:r w:rsidR="00152B2E">
        <w:rPr>
          <w:rFonts w:hint="eastAsia"/>
          <w:color w:val="000000" w:themeColor="text1"/>
        </w:rPr>
        <w:t>ＪＲ・</w:t>
      </w:r>
      <w:r w:rsidRPr="00C844EE">
        <w:rPr>
          <w:rFonts w:hint="eastAsia"/>
          <w:color w:val="000000" w:themeColor="text1"/>
        </w:rPr>
        <w:t>京成稲毛地区におけるまち歩き点検ワークショップやアンケート調査の結果を踏まえ、バリアフリー化に向けた配慮事項を整理しました。可能な限りこれらの配慮事項を踏まえた整備が望ましいと考えており、その推進に努めるとともに、人による対応や心のバリアフリーなどのソフト施策の推進も図ります。</w:t>
      </w:r>
    </w:p>
    <w:p w:rsidR="007C1211" w:rsidRDefault="007C1211" w:rsidP="007C1211">
      <w:pPr>
        <w:rPr>
          <w:color w:val="000000" w:themeColor="text1"/>
        </w:rPr>
      </w:pPr>
    </w:p>
    <w:p w:rsidR="007C1211" w:rsidRDefault="007C1211">
      <w:pPr>
        <w:spacing w:before="100" w:after="200" w:line="276" w:lineRule="auto"/>
        <w:rPr>
          <w:color w:val="000000" w:themeColor="text1"/>
        </w:rPr>
      </w:pPr>
      <w:r>
        <w:rPr>
          <w:color w:val="000000" w:themeColor="text1"/>
        </w:rPr>
        <w:br w:type="page"/>
      </w:r>
    </w:p>
    <w:p w:rsidR="007C1211" w:rsidRPr="007C1211" w:rsidRDefault="007C1211" w:rsidP="007C1211">
      <w:pPr>
        <w:rPr>
          <w:color w:val="000000" w:themeColor="text1"/>
        </w:rPr>
      </w:pPr>
      <w:r w:rsidRPr="007C1211">
        <w:rPr>
          <w:rFonts w:hint="eastAsia"/>
          <w:color w:val="000000" w:themeColor="text1"/>
        </w:rPr>
        <w:lastRenderedPageBreak/>
        <w:t>第５章</w:t>
      </w:r>
      <w:r>
        <w:rPr>
          <w:rFonts w:hint="eastAsia"/>
          <w:color w:val="000000" w:themeColor="text1"/>
        </w:rPr>
        <w:t>、ＪＲ・</w:t>
      </w:r>
      <w:r w:rsidRPr="007C1211">
        <w:rPr>
          <w:rFonts w:hint="eastAsia"/>
          <w:color w:val="000000" w:themeColor="text1"/>
        </w:rPr>
        <w:t>京成稲毛地区における特定事業</w:t>
      </w:r>
    </w:p>
    <w:p w:rsidR="007C1211" w:rsidRDefault="007C1211" w:rsidP="007C1211">
      <w:pPr>
        <w:rPr>
          <w:color w:val="000000" w:themeColor="text1"/>
        </w:rPr>
      </w:pPr>
    </w:p>
    <w:p w:rsidR="007C1211" w:rsidRDefault="00594C4B" w:rsidP="007C1211">
      <w:pPr>
        <w:rPr>
          <w:color w:val="000000" w:themeColor="text1"/>
        </w:rPr>
      </w:pPr>
      <w:r w:rsidRPr="00594C4B">
        <w:rPr>
          <w:rFonts w:hint="eastAsia"/>
          <w:color w:val="000000" w:themeColor="text1"/>
        </w:rPr>
        <w:t>生活関連施設及び生活関連経路、バスやタクシーなど車両等のバリアフリー化に関する特定事業を設定しました。地区別バリアフリー基本構想に示している特定事業のうち、主な事業を以下に整理しました。</w:t>
      </w:r>
    </w:p>
    <w:p w:rsidR="006D0E88" w:rsidRDefault="006D0E88" w:rsidP="007C1211">
      <w:pPr>
        <w:rPr>
          <w:color w:val="000000" w:themeColor="text1"/>
        </w:rPr>
      </w:pPr>
    </w:p>
    <w:p w:rsidR="006D0E88" w:rsidRPr="006D0E88" w:rsidRDefault="00D431D7" w:rsidP="006D0E88">
      <w:pPr>
        <w:rPr>
          <w:color w:val="000000" w:themeColor="text1"/>
        </w:rPr>
      </w:pPr>
      <w:r>
        <w:rPr>
          <w:rFonts w:hint="eastAsia"/>
        </w:rPr>
        <w:t>はんれい</w:t>
      </w:r>
      <w:r w:rsidR="006D0E88">
        <w:rPr>
          <w:rFonts w:hint="eastAsia"/>
          <w:color w:val="000000" w:themeColor="text1"/>
        </w:rPr>
        <w:t>、</w:t>
      </w:r>
      <w:r w:rsidR="006D0E88" w:rsidRPr="006D0E88">
        <w:rPr>
          <w:rFonts w:hint="eastAsia"/>
          <w:color w:val="000000" w:themeColor="text1"/>
        </w:rPr>
        <w:t>実施時期</w:t>
      </w:r>
    </w:p>
    <w:p w:rsidR="006D0E88" w:rsidRPr="006D0E88" w:rsidRDefault="006D0E88" w:rsidP="006D0E88">
      <w:pPr>
        <w:rPr>
          <w:color w:val="000000" w:themeColor="text1"/>
        </w:rPr>
      </w:pPr>
      <w:r w:rsidRPr="006D0E88">
        <w:rPr>
          <w:rFonts w:hint="eastAsia"/>
          <w:color w:val="000000" w:themeColor="text1"/>
        </w:rPr>
        <w:t>短期：令和３年度</w:t>
      </w:r>
      <w:r>
        <w:rPr>
          <w:rFonts w:hint="eastAsia"/>
          <w:color w:val="000000" w:themeColor="text1"/>
        </w:rPr>
        <w:t>から</w:t>
      </w:r>
      <w:r w:rsidRPr="006D0E88">
        <w:rPr>
          <w:rFonts w:hint="eastAsia"/>
          <w:color w:val="000000" w:themeColor="text1"/>
        </w:rPr>
        <w:t>令和７年度（</w:t>
      </w:r>
      <w:r>
        <w:rPr>
          <w:rFonts w:hint="eastAsia"/>
          <w:color w:val="000000" w:themeColor="text1"/>
        </w:rPr>
        <w:t>２０２１年度から２０２５</w:t>
      </w:r>
      <w:r w:rsidRPr="006D0E88">
        <w:rPr>
          <w:rFonts w:hint="eastAsia"/>
          <w:color w:val="000000" w:themeColor="text1"/>
        </w:rPr>
        <w:t>年度）</w:t>
      </w:r>
    </w:p>
    <w:p w:rsidR="006D0E88" w:rsidRPr="006D0E88" w:rsidRDefault="006D0E88" w:rsidP="006D0E88">
      <w:pPr>
        <w:rPr>
          <w:color w:val="000000" w:themeColor="text1"/>
        </w:rPr>
      </w:pPr>
      <w:r>
        <w:rPr>
          <w:rFonts w:hint="eastAsia"/>
          <w:color w:val="000000" w:themeColor="text1"/>
        </w:rPr>
        <w:t>中期：令和８年度から</w:t>
      </w:r>
      <w:r w:rsidRPr="006D0E88">
        <w:rPr>
          <w:rFonts w:hint="eastAsia"/>
          <w:color w:val="000000" w:themeColor="text1"/>
        </w:rPr>
        <w:t>令和</w:t>
      </w:r>
      <w:r>
        <w:rPr>
          <w:rFonts w:hint="eastAsia"/>
          <w:color w:val="000000" w:themeColor="text1"/>
        </w:rPr>
        <w:t>１２</w:t>
      </w:r>
      <w:r w:rsidRPr="006D0E88">
        <w:rPr>
          <w:rFonts w:hint="eastAsia"/>
          <w:color w:val="000000" w:themeColor="text1"/>
        </w:rPr>
        <w:t>年度（</w:t>
      </w:r>
      <w:r>
        <w:rPr>
          <w:rFonts w:hint="eastAsia"/>
          <w:color w:val="000000" w:themeColor="text1"/>
        </w:rPr>
        <w:t>２０２６年度から２０３０</w:t>
      </w:r>
      <w:r w:rsidRPr="006D0E88">
        <w:rPr>
          <w:rFonts w:hint="eastAsia"/>
          <w:color w:val="000000" w:themeColor="text1"/>
        </w:rPr>
        <w:t>年度）</w:t>
      </w:r>
    </w:p>
    <w:p w:rsidR="006D0E88" w:rsidRDefault="006D0E88" w:rsidP="006D0E88">
      <w:pPr>
        <w:rPr>
          <w:color w:val="000000" w:themeColor="text1"/>
        </w:rPr>
      </w:pPr>
      <w:r w:rsidRPr="006D0E88">
        <w:rPr>
          <w:rFonts w:hint="eastAsia"/>
          <w:color w:val="000000" w:themeColor="text1"/>
        </w:rPr>
        <w:t>長期：令和</w:t>
      </w:r>
      <w:r>
        <w:rPr>
          <w:rFonts w:hint="eastAsia"/>
          <w:color w:val="000000" w:themeColor="text1"/>
        </w:rPr>
        <w:t>１３</w:t>
      </w:r>
      <w:r w:rsidRPr="006D0E88">
        <w:rPr>
          <w:rFonts w:hint="eastAsia"/>
          <w:color w:val="000000" w:themeColor="text1"/>
        </w:rPr>
        <w:t>年度（</w:t>
      </w:r>
      <w:r>
        <w:rPr>
          <w:rFonts w:hint="eastAsia"/>
          <w:color w:val="000000" w:themeColor="text1"/>
        </w:rPr>
        <w:t>２０３１</w:t>
      </w:r>
      <w:r w:rsidRPr="006D0E88">
        <w:rPr>
          <w:rFonts w:hint="eastAsia"/>
          <w:color w:val="000000" w:themeColor="text1"/>
        </w:rPr>
        <w:t>年度）以降</w:t>
      </w:r>
    </w:p>
    <w:p w:rsidR="006D0E88" w:rsidRPr="006D0E88" w:rsidRDefault="006D0E88" w:rsidP="006D0E88">
      <w:pPr>
        <w:rPr>
          <w:color w:val="000000" w:themeColor="text1"/>
        </w:rPr>
      </w:pPr>
      <w:r w:rsidRPr="006D0E88">
        <w:rPr>
          <w:rFonts w:hint="eastAsia"/>
          <w:color w:val="000000" w:themeColor="text1"/>
        </w:rPr>
        <w:t>継続：継続的に実施していく事業</w:t>
      </w:r>
    </w:p>
    <w:p w:rsidR="006D0E88" w:rsidRDefault="006D0E88" w:rsidP="006D0E88">
      <w:pPr>
        <w:rPr>
          <w:color w:val="000000" w:themeColor="text1"/>
        </w:rPr>
      </w:pPr>
      <w:r w:rsidRPr="006D0E88">
        <w:rPr>
          <w:rFonts w:hint="eastAsia"/>
          <w:color w:val="000000" w:themeColor="text1"/>
        </w:rPr>
        <w:t>随時：随時実施する事業</w:t>
      </w:r>
    </w:p>
    <w:p w:rsidR="007C1211" w:rsidRDefault="007C1211" w:rsidP="007C1211">
      <w:pPr>
        <w:rPr>
          <w:color w:val="000000" w:themeColor="text1"/>
        </w:rPr>
      </w:pPr>
    </w:p>
    <w:p w:rsidR="007C1211" w:rsidRDefault="007C1211" w:rsidP="007C1211">
      <w:pPr>
        <w:rPr>
          <w:color w:val="000000" w:themeColor="text1"/>
        </w:rPr>
      </w:pPr>
      <w:r>
        <w:rPr>
          <w:color w:val="000000" w:themeColor="text1"/>
        </w:rPr>
        <w:t>５の１、</w:t>
      </w:r>
      <w:r w:rsidRPr="007C1211">
        <w:rPr>
          <w:rFonts w:hint="eastAsia"/>
          <w:color w:val="000000" w:themeColor="text1"/>
        </w:rPr>
        <w:t>公共交通特定事業</w:t>
      </w:r>
    </w:p>
    <w:p w:rsidR="007C1211" w:rsidRDefault="007C1211" w:rsidP="007C1211">
      <w:pPr>
        <w:rPr>
          <w:color w:val="000000" w:themeColor="text1"/>
        </w:rPr>
      </w:pPr>
      <w:r>
        <w:rPr>
          <w:color w:val="000000" w:themeColor="text1"/>
        </w:rPr>
        <w:t>１、</w:t>
      </w:r>
      <w:r>
        <w:rPr>
          <w:rFonts w:hint="eastAsia"/>
          <w:color w:val="000000" w:themeColor="text1"/>
        </w:rPr>
        <w:t>ＪＲ</w:t>
      </w:r>
      <w:r w:rsidRPr="007C1211">
        <w:rPr>
          <w:rFonts w:hint="eastAsia"/>
          <w:color w:val="000000" w:themeColor="text1"/>
        </w:rPr>
        <w:t>稲毛駅</w:t>
      </w:r>
    </w:p>
    <w:p w:rsidR="007C1211" w:rsidRDefault="007C1211" w:rsidP="007C1211">
      <w:pPr>
        <w:rPr>
          <w:color w:val="000000" w:themeColor="text1"/>
        </w:rPr>
      </w:pPr>
      <w:r>
        <w:rPr>
          <w:rFonts w:hint="eastAsia"/>
          <w:color w:val="000000" w:themeColor="text1"/>
        </w:rPr>
        <w:t>事業主体</w:t>
      </w:r>
      <w:r w:rsidR="00DE340D">
        <w:rPr>
          <w:rFonts w:hint="eastAsia"/>
          <w:color w:val="000000" w:themeColor="text1"/>
        </w:rPr>
        <w:t>、</w:t>
      </w:r>
      <w:r w:rsidRPr="007C1211">
        <w:rPr>
          <w:rFonts w:hint="eastAsia"/>
          <w:color w:val="000000" w:themeColor="text1"/>
        </w:rPr>
        <w:t>東日本旅客鉄道株式会社</w:t>
      </w:r>
    </w:p>
    <w:p w:rsidR="007C1211" w:rsidRDefault="007C1211" w:rsidP="007C1211">
      <w:pPr>
        <w:rPr>
          <w:color w:val="000000" w:themeColor="text1"/>
        </w:rPr>
      </w:pPr>
      <w:r>
        <w:rPr>
          <w:color w:val="000000" w:themeColor="text1"/>
        </w:rPr>
        <w:t>事業数</w:t>
      </w:r>
      <w:r w:rsidR="00DE340D">
        <w:rPr>
          <w:color w:val="000000" w:themeColor="text1"/>
        </w:rPr>
        <w:t>、</w:t>
      </w:r>
      <w:r w:rsidR="00374BE9">
        <w:rPr>
          <w:color w:val="000000" w:themeColor="text1"/>
        </w:rPr>
        <w:t>６</w:t>
      </w:r>
    </w:p>
    <w:p w:rsidR="007C1211" w:rsidRDefault="007C1211" w:rsidP="007C1211">
      <w:pPr>
        <w:rPr>
          <w:color w:val="000000" w:themeColor="text1"/>
        </w:rPr>
      </w:pPr>
      <w:r>
        <w:rPr>
          <w:color w:val="000000" w:themeColor="text1"/>
        </w:rPr>
        <w:t>主な特定事業</w:t>
      </w:r>
    </w:p>
    <w:p w:rsidR="00374BE9" w:rsidRDefault="00374BE9" w:rsidP="00374BE9">
      <w:pPr>
        <w:rPr>
          <w:color w:val="000000" w:themeColor="text1"/>
        </w:rPr>
      </w:pPr>
      <w:r w:rsidRPr="00374BE9">
        <w:rPr>
          <w:rFonts w:hint="eastAsia"/>
          <w:color w:val="000000" w:themeColor="text1"/>
        </w:rPr>
        <w:t>ホーム</w:t>
      </w:r>
      <w:r w:rsidR="00DE340D">
        <w:rPr>
          <w:rFonts w:hint="eastAsia"/>
          <w:color w:val="000000" w:themeColor="text1"/>
        </w:rPr>
        <w:t>、</w:t>
      </w:r>
      <w:r w:rsidR="00F5215B">
        <w:rPr>
          <w:rFonts w:hint="eastAsia"/>
          <w:color w:val="000000" w:themeColor="text1"/>
        </w:rPr>
        <w:t>可動式ホームさく</w:t>
      </w:r>
      <w:r w:rsidRPr="00374BE9">
        <w:rPr>
          <w:rFonts w:hint="eastAsia"/>
          <w:color w:val="000000" w:themeColor="text1"/>
        </w:rPr>
        <w:t>の設置に向けた国・自治体との協議を進め、安全対策を実施。</w:t>
      </w:r>
    </w:p>
    <w:p w:rsidR="007C1211" w:rsidRDefault="007C1211" w:rsidP="00374BE9">
      <w:pPr>
        <w:rPr>
          <w:color w:val="000000" w:themeColor="text1"/>
        </w:rPr>
      </w:pPr>
      <w:r>
        <w:rPr>
          <w:color w:val="000000" w:themeColor="text1"/>
        </w:rPr>
        <w:t>実施時期</w:t>
      </w:r>
      <w:r w:rsidR="00DE340D">
        <w:rPr>
          <w:color w:val="000000" w:themeColor="text1"/>
        </w:rPr>
        <w:t>、</w:t>
      </w:r>
      <w:r w:rsidR="00374BE9">
        <w:rPr>
          <w:rFonts w:hint="eastAsia"/>
          <w:color w:val="000000" w:themeColor="text1"/>
        </w:rPr>
        <w:t>短期から</w:t>
      </w:r>
      <w:r w:rsidR="00374BE9" w:rsidRPr="00374BE9">
        <w:rPr>
          <w:rFonts w:hint="eastAsia"/>
          <w:color w:val="000000" w:themeColor="text1"/>
        </w:rPr>
        <w:t>長期</w:t>
      </w:r>
    </w:p>
    <w:p w:rsidR="00E17C02" w:rsidRDefault="00E17C02" w:rsidP="00E17C02">
      <w:pPr>
        <w:rPr>
          <w:color w:val="000000" w:themeColor="text1"/>
        </w:rPr>
      </w:pPr>
      <w:r>
        <w:rPr>
          <w:color w:val="000000" w:themeColor="text1"/>
        </w:rPr>
        <w:t>２、</w:t>
      </w:r>
      <w:r w:rsidRPr="00E17C02">
        <w:rPr>
          <w:rFonts w:hint="eastAsia"/>
          <w:color w:val="000000" w:themeColor="text1"/>
        </w:rPr>
        <w:t>京成稲毛駅</w:t>
      </w:r>
    </w:p>
    <w:p w:rsidR="00E17C02" w:rsidRDefault="00E17C02" w:rsidP="00E17C02">
      <w:pPr>
        <w:rPr>
          <w:color w:val="000000" w:themeColor="text1"/>
        </w:rPr>
      </w:pPr>
      <w:r>
        <w:rPr>
          <w:rFonts w:hint="eastAsia"/>
          <w:color w:val="000000" w:themeColor="text1"/>
        </w:rPr>
        <w:t>事業主体、</w:t>
      </w:r>
      <w:r w:rsidRPr="00E17C02">
        <w:rPr>
          <w:rFonts w:hint="eastAsia"/>
          <w:color w:val="000000" w:themeColor="text1"/>
        </w:rPr>
        <w:t>京成電鉄株式会社</w:t>
      </w:r>
    </w:p>
    <w:p w:rsidR="00E17C02" w:rsidRDefault="00E17C02" w:rsidP="00E17C02">
      <w:pPr>
        <w:rPr>
          <w:color w:val="000000" w:themeColor="text1"/>
        </w:rPr>
      </w:pPr>
      <w:r>
        <w:rPr>
          <w:color w:val="000000" w:themeColor="text1"/>
        </w:rPr>
        <w:t>事業数、１０</w:t>
      </w:r>
    </w:p>
    <w:p w:rsidR="00E17C02" w:rsidRDefault="00E17C02" w:rsidP="00E17C02">
      <w:pPr>
        <w:rPr>
          <w:color w:val="000000" w:themeColor="text1"/>
        </w:rPr>
      </w:pPr>
      <w:r>
        <w:rPr>
          <w:color w:val="000000" w:themeColor="text1"/>
        </w:rPr>
        <w:t>主な特定事業</w:t>
      </w:r>
    </w:p>
    <w:p w:rsidR="00E17C02" w:rsidRDefault="00E17C02" w:rsidP="00E17C02">
      <w:pPr>
        <w:rPr>
          <w:color w:val="000000" w:themeColor="text1"/>
        </w:rPr>
      </w:pPr>
      <w:r w:rsidRPr="00E17C02">
        <w:rPr>
          <w:rFonts w:hint="eastAsia"/>
          <w:color w:val="000000" w:themeColor="text1"/>
        </w:rPr>
        <w:t>案内設備</w:t>
      </w:r>
      <w:r>
        <w:rPr>
          <w:rFonts w:hint="eastAsia"/>
          <w:color w:val="000000" w:themeColor="text1"/>
        </w:rPr>
        <w:t>、</w:t>
      </w:r>
      <w:r w:rsidRPr="00E17C02">
        <w:rPr>
          <w:rFonts w:hint="eastAsia"/>
          <w:color w:val="000000" w:themeColor="text1"/>
        </w:rPr>
        <w:t>行先表示設備の設置</w:t>
      </w:r>
    </w:p>
    <w:p w:rsidR="00E17C02" w:rsidRDefault="00E17C02" w:rsidP="00E17C02">
      <w:pPr>
        <w:rPr>
          <w:color w:val="000000" w:themeColor="text1"/>
        </w:rPr>
      </w:pPr>
      <w:r>
        <w:rPr>
          <w:color w:val="000000" w:themeColor="text1"/>
        </w:rPr>
        <w:t>実施時期、</w:t>
      </w:r>
      <w:r w:rsidRPr="00E17C02">
        <w:rPr>
          <w:rFonts w:hint="eastAsia"/>
          <w:color w:val="000000" w:themeColor="text1"/>
        </w:rPr>
        <w:t>短期</w:t>
      </w:r>
    </w:p>
    <w:p w:rsidR="00E17C02" w:rsidRDefault="00E17C02" w:rsidP="00E17C02">
      <w:pPr>
        <w:rPr>
          <w:color w:val="000000" w:themeColor="text1"/>
        </w:rPr>
      </w:pPr>
      <w:r>
        <w:rPr>
          <w:color w:val="000000" w:themeColor="text1"/>
        </w:rPr>
        <w:t>３、</w:t>
      </w:r>
      <w:r w:rsidR="00925430">
        <w:rPr>
          <w:rFonts w:hint="eastAsia"/>
          <w:color w:val="000000" w:themeColor="text1"/>
        </w:rPr>
        <w:t>モノレールあながわ</w:t>
      </w:r>
      <w:r w:rsidRPr="00E17C02">
        <w:rPr>
          <w:rFonts w:hint="eastAsia"/>
          <w:color w:val="000000" w:themeColor="text1"/>
        </w:rPr>
        <w:t>駅</w:t>
      </w:r>
    </w:p>
    <w:p w:rsidR="00E17C02" w:rsidRDefault="00E17C02" w:rsidP="00E17C02">
      <w:pPr>
        <w:rPr>
          <w:color w:val="000000" w:themeColor="text1"/>
        </w:rPr>
      </w:pPr>
      <w:r>
        <w:rPr>
          <w:rFonts w:hint="eastAsia"/>
          <w:color w:val="000000" w:themeColor="text1"/>
        </w:rPr>
        <w:t>事業主体、</w:t>
      </w:r>
      <w:r w:rsidRPr="00E17C02">
        <w:rPr>
          <w:rFonts w:hint="eastAsia"/>
          <w:color w:val="000000" w:themeColor="text1"/>
        </w:rPr>
        <w:t>千葉都市モノレール株式会社</w:t>
      </w:r>
      <w:r>
        <w:rPr>
          <w:rFonts w:hint="eastAsia"/>
          <w:color w:val="000000" w:themeColor="text1"/>
        </w:rPr>
        <w:t>、</w:t>
      </w:r>
      <w:r w:rsidRPr="00E17C02">
        <w:rPr>
          <w:rFonts w:hint="eastAsia"/>
          <w:color w:val="000000" w:themeColor="text1"/>
        </w:rPr>
        <w:t>千葉市</w:t>
      </w:r>
    </w:p>
    <w:p w:rsidR="00E17C02" w:rsidRDefault="00E17C02" w:rsidP="00E17C02">
      <w:pPr>
        <w:rPr>
          <w:color w:val="000000" w:themeColor="text1"/>
        </w:rPr>
      </w:pPr>
      <w:r>
        <w:rPr>
          <w:color w:val="000000" w:themeColor="text1"/>
        </w:rPr>
        <w:t>事業数、１０</w:t>
      </w:r>
    </w:p>
    <w:p w:rsidR="00E17C02" w:rsidRDefault="00E17C02" w:rsidP="00E17C02">
      <w:pPr>
        <w:rPr>
          <w:color w:val="000000" w:themeColor="text1"/>
        </w:rPr>
      </w:pPr>
      <w:r>
        <w:rPr>
          <w:color w:val="000000" w:themeColor="text1"/>
        </w:rPr>
        <w:t>主な特定事業</w:t>
      </w:r>
    </w:p>
    <w:p w:rsidR="00E17C02" w:rsidRDefault="00E17C02" w:rsidP="00E17C02">
      <w:pPr>
        <w:rPr>
          <w:color w:val="000000" w:themeColor="text1"/>
        </w:rPr>
      </w:pPr>
      <w:r w:rsidRPr="00E17C02">
        <w:rPr>
          <w:rFonts w:hint="eastAsia"/>
          <w:color w:val="000000" w:themeColor="text1"/>
        </w:rPr>
        <w:t>人的対応・心のバリアフリー</w:t>
      </w:r>
      <w:r>
        <w:rPr>
          <w:rFonts w:hint="eastAsia"/>
          <w:color w:val="000000" w:themeColor="text1"/>
        </w:rPr>
        <w:t>、</w:t>
      </w:r>
      <w:r w:rsidRPr="00E17C02">
        <w:rPr>
          <w:rFonts w:hint="eastAsia"/>
          <w:color w:val="000000" w:themeColor="text1"/>
        </w:rPr>
        <w:t>駅への事前連絡による無人駅での係員の乗降補助・誘導、運転士による車椅子利用者への乗降介助を実施</w:t>
      </w:r>
    </w:p>
    <w:p w:rsidR="00E17C02" w:rsidRDefault="00E17C02" w:rsidP="00E17C02">
      <w:pPr>
        <w:rPr>
          <w:color w:val="000000" w:themeColor="text1"/>
        </w:rPr>
      </w:pPr>
      <w:r>
        <w:rPr>
          <w:color w:val="000000" w:themeColor="text1"/>
        </w:rPr>
        <w:t>実施時期、</w:t>
      </w:r>
      <w:r w:rsidRPr="00E17C02">
        <w:rPr>
          <w:rFonts w:hint="eastAsia"/>
          <w:color w:val="000000" w:themeColor="text1"/>
        </w:rPr>
        <w:t>継続</w:t>
      </w:r>
    </w:p>
    <w:p w:rsidR="00E17C02" w:rsidRDefault="00E17C02" w:rsidP="00E17C02">
      <w:pPr>
        <w:rPr>
          <w:color w:val="000000" w:themeColor="text1"/>
        </w:rPr>
      </w:pPr>
      <w:r>
        <w:rPr>
          <w:color w:val="000000" w:themeColor="text1"/>
        </w:rPr>
        <w:t>４、</w:t>
      </w:r>
      <w:r w:rsidRPr="00E17C02">
        <w:rPr>
          <w:rFonts w:hint="eastAsia"/>
          <w:color w:val="000000" w:themeColor="text1"/>
        </w:rPr>
        <w:t>バス</w:t>
      </w:r>
    </w:p>
    <w:p w:rsidR="00E17C02" w:rsidRDefault="00E17C02" w:rsidP="00E17C02">
      <w:pPr>
        <w:rPr>
          <w:color w:val="000000" w:themeColor="text1"/>
        </w:rPr>
      </w:pPr>
      <w:r>
        <w:rPr>
          <w:rFonts w:hint="eastAsia"/>
          <w:color w:val="000000" w:themeColor="text1"/>
        </w:rPr>
        <w:t>事業主体、</w:t>
      </w:r>
      <w:r w:rsidRPr="00E17C02">
        <w:rPr>
          <w:rFonts w:hint="eastAsia"/>
          <w:color w:val="000000" w:themeColor="text1"/>
        </w:rPr>
        <w:t>千葉県バス協会</w:t>
      </w:r>
      <w:r>
        <w:rPr>
          <w:rFonts w:hint="eastAsia"/>
          <w:color w:val="000000" w:themeColor="text1"/>
        </w:rPr>
        <w:t>、</w:t>
      </w:r>
      <w:r w:rsidRPr="00E17C02">
        <w:rPr>
          <w:rFonts w:hint="eastAsia"/>
          <w:color w:val="000000" w:themeColor="text1"/>
        </w:rPr>
        <w:t>各バス事業者</w:t>
      </w:r>
      <w:r>
        <w:rPr>
          <w:rFonts w:hint="eastAsia"/>
          <w:color w:val="000000" w:themeColor="text1"/>
        </w:rPr>
        <w:t>、</w:t>
      </w:r>
      <w:r w:rsidRPr="00E17C02">
        <w:rPr>
          <w:rFonts w:hint="eastAsia"/>
          <w:color w:val="000000" w:themeColor="text1"/>
        </w:rPr>
        <w:t>千葉市</w:t>
      </w:r>
    </w:p>
    <w:p w:rsidR="00E17C02" w:rsidRDefault="00E17C02" w:rsidP="00E17C02">
      <w:pPr>
        <w:rPr>
          <w:color w:val="000000" w:themeColor="text1"/>
        </w:rPr>
      </w:pPr>
      <w:r>
        <w:rPr>
          <w:color w:val="000000" w:themeColor="text1"/>
        </w:rPr>
        <w:t>事業数、６</w:t>
      </w:r>
    </w:p>
    <w:p w:rsidR="00E17C02" w:rsidRDefault="00E17C02" w:rsidP="00E17C02">
      <w:pPr>
        <w:rPr>
          <w:color w:val="000000" w:themeColor="text1"/>
        </w:rPr>
      </w:pPr>
      <w:r>
        <w:rPr>
          <w:color w:val="000000" w:themeColor="text1"/>
        </w:rPr>
        <w:lastRenderedPageBreak/>
        <w:t>主な特定事業</w:t>
      </w:r>
    </w:p>
    <w:p w:rsidR="00E17C02" w:rsidRDefault="00E17C02" w:rsidP="00E17C02">
      <w:pPr>
        <w:rPr>
          <w:color w:val="000000" w:themeColor="text1"/>
        </w:rPr>
      </w:pPr>
      <w:r w:rsidRPr="00E17C02">
        <w:rPr>
          <w:rFonts w:hint="eastAsia"/>
          <w:color w:val="000000" w:themeColor="text1"/>
        </w:rPr>
        <w:t>車両</w:t>
      </w:r>
      <w:r>
        <w:rPr>
          <w:rFonts w:hint="eastAsia"/>
          <w:color w:val="000000" w:themeColor="text1"/>
        </w:rPr>
        <w:t>、</w:t>
      </w:r>
      <w:r w:rsidRPr="00E17C02">
        <w:rPr>
          <w:rFonts w:hint="eastAsia"/>
          <w:color w:val="000000" w:themeColor="text1"/>
        </w:rPr>
        <w:t>ノンステップバスやワンステップバス等、誰にでも乗り降りしやすいバス車両の普及を促進。</w:t>
      </w:r>
    </w:p>
    <w:p w:rsidR="00E17C02" w:rsidRDefault="00E17C02" w:rsidP="00E17C02">
      <w:pPr>
        <w:rPr>
          <w:color w:val="000000" w:themeColor="text1"/>
        </w:rPr>
      </w:pPr>
      <w:r>
        <w:rPr>
          <w:color w:val="000000" w:themeColor="text1"/>
        </w:rPr>
        <w:t>実施時期、</w:t>
      </w:r>
      <w:r w:rsidRPr="00E17C02">
        <w:rPr>
          <w:rFonts w:hint="eastAsia"/>
          <w:color w:val="000000" w:themeColor="text1"/>
        </w:rPr>
        <w:t>継続</w:t>
      </w:r>
    </w:p>
    <w:p w:rsidR="00E17C02" w:rsidRPr="00F749BC" w:rsidRDefault="00E17C02" w:rsidP="00E17C02">
      <w:pPr>
        <w:rPr>
          <w:color w:val="000000" w:themeColor="text1"/>
        </w:rPr>
      </w:pPr>
      <w:r>
        <w:rPr>
          <w:rFonts w:hint="eastAsia"/>
          <w:color w:val="000000" w:themeColor="text1"/>
        </w:rPr>
        <w:t>５、</w:t>
      </w:r>
      <w:r w:rsidRPr="00E17C02">
        <w:rPr>
          <w:rFonts w:hint="eastAsia"/>
          <w:color w:val="000000" w:themeColor="text1"/>
        </w:rPr>
        <w:t>タクシー</w:t>
      </w:r>
    </w:p>
    <w:p w:rsidR="00E17C02" w:rsidRDefault="00E17C02" w:rsidP="00E17C02">
      <w:pPr>
        <w:rPr>
          <w:color w:val="000000" w:themeColor="text1"/>
        </w:rPr>
      </w:pPr>
      <w:r>
        <w:rPr>
          <w:rFonts w:hint="eastAsia"/>
          <w:color w:val="000000" w:themeColor="text1"/>
        </w:rPr>
        <w:t>事業主体、</w:t>
      </w:r>
      <w:r w:rsidRPr="00E17C02">
        <w:rPr>
          <w:rFonts w:hint="eastAsia"/>
          <w:color w:val="000000" w:themeColor="text1"/>
        </w:rPr>
        <w:t>千葉県タクシー協会</w:t>
      </w:r>
      <w:r>
        <w:rPr>
          <w:rFonts w:hint="eastAsia"/>
          <w:color w:val="000000" w:themeColor="text1"/>
        </w:rPr>
        <w:t>、</w:t>
      </w:r>
      <w:r w:rsidRPr="00E17C02">
        <w:rPr>
          <w:rFonts w:hint="eastAsia"/>
          <w:color w:val="000000" w:themeColor="text1"/>
        </w:rPr>
        <w:t>各タクシー事業者</w:t>
      </w:r>
    </w:p>
    <w:p w:rsidR="00E17C02" w:rsidRDefault="00E17C02" w:rsidP="00E17C02">
      <w:pPr>
        <w:rPr>
          <w:color w:val="000000" w:themeColor="text1"/>
        </w:rPr>
      </w:pPr>
      <w:r>
        <w:rPr>
          <w:color w:val="000000" w:themeColor="text1"/>
        </w:rPr>
        <w:t>事業数、２</w:t>
      </w:r>
    </w:p>
    <w:p w:rsidR="00E17C02" w:rsidRDefault="00E17C02" w:rsidP="00E17C02">
      <w:pPr>
        <w:rPr>
          <w:color w:val="000000" w:themeColor="text1"/>
        </w:rPr>
      </w:pPr>
      <w:r>
        <w:rPr>
          <w:color w:val="000000" w:themeColor="text1"/>
        </w:rPr>
        <w:t>主な特定事業</w:t>
      </w:r>
    </w:p>
    <w:p w:rsidR="00E17C02" w:rsidRDefault="00E17C02" w:rsidP="00E17C02">
      <w:pPr>
        <w:rPr>
          <w:color w:val="000000" w:themeColor="text1"/>
        </w:rPr>
      </w:pPr>
      <w:r w:rsidRPr="00E17C02">
        <w:rPr>
          <w:rFonts w:hint="eastAsia"/>
          <w:color w:val="000000" w:themeColor="text1"/>
        </w:rPr>
        <w:t>車両</w:t>
      </w:r>
      <w:r>
        <w:rPr>
          <w:rFonts w:hint="eastAsia"/>
          <w:color w:val="000000" w:themeColor="text1"/>
        </w:rPr>
        <w:t>、</w:t>
      </w:r>
      <w:r w:rsidRPr="00E17C02">
        <w:rPr>
          <w:rFonts w:hint="eastAsia"/>
          <w:color w:val="000000" w:themeColor="text1"/>
        </w:rPr>
        <w:t>ユニバーサルデザインタクシー等、誰にでも乗り降りしやすいタクシー車</w:t>
      </w:r>
      <w:r>
        <w:rPr>
          <w:rFonts w:hint="eastAsia"/>
          <w:color w:val="000000" w:themeColor="text1"/>
        </w:rPr>
        <w:t>両の導入促進</w:t>
      </w:r>
    </w:p>
    <w:p w:rsidR="00E17C02" w:rsidRDefault="00E17C02" w:rsidP="00E17C02">
      <w:pPr>
        <w:rPr>
          <w:color w:val="000000" w:themeColor="text1"/>
        </w:rPr>
      </w:pPr>
      <w:r>
        <w:rPr>
          <w:color w:val="000000" w:themeColor="text1"/>
        </w:rPr>
        <w:t>実施時期、</w:t>
      </w:r>
      <w:r w:rsidRPr="00E17C02">
        <w:rPr>
          <w:rFonts w:hint="eastAsia"/>
          <w:color w:val="000000" w:themeColor="text1"/>
        </w:rPr>
        <w:t>継続</w:t>
      </w:r>
    </w:p>
    <w:p w:rsidR="00E17C02" w:rsidRPr="00F749BC" w:rsidRDefault="00E17C02" w:rsidP="00E17C02">
      <w:pPr>
        <w:rPr>
          <w:color w:val="000000" w:themeColor="text1"/>
        </w:rPr>
      </w:pPr>
    </w:p>
    <w:p w:rsidR="00E17C02" w:rsidRPr="00E17C02" w:rsidRDefault="00E17C02" w:rsidP="00E17C02">
      <w:pPr>
        <w:rPr>
          <w:color w:val="000000" w:themeColor="text1"/>
        </w:rPr>
      </w:pPr>
      <w:r>
        <w:rPr>
          <w:rFonts w:hint="eastAsia"/>
          <w:color w:val="000000" w:themeColor="text1"/>
        </w:rPr>
        <w:t>５の２、</w:t>
      </w:r>
      <w:r w:rsidRPr="00E17C02">
        <w:rPr>
          <w:rFonts w:hint="eastAsia"/>
          <w:color w:val="000000" w:themeColor="text1"/>
        </w:rPr>
        <w:t>道路特定事業</w:t>
      </w:r>
    </w:p>
    <w:p w:rsidR="00E17C02" w:rsidRDefault="00E17C02" w:rsidP="00E17C02">
      <w:pPr>
        <w:rPr>
          <w:color w:val="000000" w:themeColor="text1"/>
        </w:rPr>
      </w:pPr>
      <w:r>
        <w:rPr>
          <w:color w:val="000000" w:themeColor="text1"/>
        </w:rPr>
        <w:t>１、</w:t>
      </w:r>
      <w:r w:rsidR="00B74245" w:rsidRPr="00B74245">
        <w:rPr>
          <w:rFonts w:hint="eastAsia"/>
          <w:color w:val="000000" w:themeColor="text1"/>
        </w:rPr>
        <w:t>道路</w:t>
      </w:r>
    </w:p>
    <w:p w:rsidR="00E17C02" w:rsidRDefault="00E17C02" w:rsidP="00E17C02">
      <w:pPr>
        <w:rPr>
          <w:color w:val="000000" w:themeColor="text1"/>
        </w:rPr>
      </w:pPr>
      <w:r>
        <w:rPr>
          <w:rFonts w:hint="eastAsia"/>
          <w:color w:val="000000" w:themeColor="text1"/>
        </w:rPr>
        <w:t>事業主体、</w:t>
      </w:r>
      <w:r w:rsidR="00B74245" w:rsidRPr="00B74245">
        <w:rPr>
          <w:rFonts w:hint="eastAsia"/>
          <w:color w:val="000000" w:themeColor="text1"/>
        </w:rPr>
        <w:t>千葉市</w:t>
      </w:r>
    </w:p>
    <w:p w:rsidR="00E17C02" w:rsidRDefault="00E17C02" w:rsidP="00E17C02">
      <w:pPr>
        <w:rPr>
          <w:color w:val="000000" w:themeColor="text1"/>
        </w:rPr>
      </w:pPr>
      <w:r>
        <w:rPr>
          <w:color w:val="000000" w:themeColor="text1"/>
        </w:rPr>
        <w:t>事業数、</w:t>
      </w:r>
      <w:r w:rsidR="00B74245">
        <w:rPr>
          <w:color w:val="000000" w:themeColor="text1"/>
        </w:rPr>
        <w:t>９</w:t>
      </w:r>
    </w:p>
    <w:p w:rsidR="00E17C02" w:rsidRDefault="00E17C02" w:rsidP="00E17C02">
      <w:pPr>
        <w:rPr>
          <w:color w:val="000000" w:themeColor="text1"/>
        </w:rPr>
      </w:pPr>
      <w:r>
        <w:rPr>
          <w:color w:val="000000" w:themeColor="text1"/>
        </w:rPr>
        <w:t>主な特定事業</w:t>
      </w:r>
      <w:r w:rsidR="008E31F4">
        <w:rPr>
          <w:color w:val="000000" w:themeColor="text1"/>
        </w:rPr>
        <w:t>、</w:t>
      </w:r>
      <w:r w:rsidR="00B74245">
        <w:rPr>
          <w:color w:val="000000" w:themeColor="text1"/>
        </w:rPr>
        <w:t>１</w:t>
      </w:r>
    </w:p>
    <w:p w:rsidR="00E17C02" w:rsidRDefault="00B74245" w:rsidP="00B74245">
      <w:pPr>
        <w:rPr>
          <w:color w:val="000000" w:themeColor="text1"/>
        </w:rPr>
      </w:pPr>
      <w:r w:rsidRPr="00B74245">
        <w:rPr>
          <w:rFonts w:hint="eastAsia"/>
          <w:color w:val="000000" w:themeColor="text1"/>
        </w:rPr>
        <w:t>整備、安全対策、維持管理</w:t>
      </w:r>
      <w:r>
        <w:rPr>
          <w:rFonts w:hint="eastAsia"/>
          <w:color w:val="000000" w:themeColor="text1"/>
        </w:rPr>
        <w:t>、</w:t>
      </w:r>
      <w:r w:rsidRPr="00B74245">
        <w:rPr>
          <w:rFonts w:hint="eastAsia"/>
          <w:color w:val="000000" w:themeColor="text1"/>
        </w:rPr>
        <w:t>歩道の段差の解消（歩行路面の平坦性確保）。</w:t>
      </w:r>
    </w:p>
    <w:p w:rsidR="00E17C02" w:rsidRDefault="00E17C02" w:rsidP="00E17C02">
      <w:pPr>
        <w:rPr>
          <w:color w:val="000000" w:themeColor="text1"/>
        </w:rPr>
      </w:pPr>
      <w:r>
        <w:rPr>
          <w:color w:val="000000" w:themeColor="text1"/>
        </w:rPr>
        <w:t>実施時期、</w:t>
      </w:r>
      <w:r w:rsidR="00B74245">
        <w:rPr>
          <w:color w:val="000000" w:themeColor="text1"/>
        </w:rPr>
        <w:t>短期</w:t>
      </w:r>
    </w:p>
    <w:p w:rsidR="00B74245" w:rsidRDefault="00B74245" w:rsidP="00B74245">
      <w:pPr>
        <w:rPr>
          <w:color w:val="000000" w:themeColor="text1"/>
        </w:rPr>
      </w:pPr>
      <w:r>
        <w:rPr>
          <w:color w:val="000000" w:themeColor="text1"/>
        </w:rPr>
        <w:t>主な特定事業</w:t>
      </w:r>
      <w:r w:rsidR="008E31F4">
        <w:rPr>
          <w:color w:val="000000" w:themeColor="text1"/>
        </w:rPr>
        <w:t>、</w:t>
      </w:r>
      <w:r>
        <w:rPr>
          <w:color w:val="000000" w:themeColor="text1"/>
        </w:rPr>
        <w:t>２</w:t>
      </w:r>
    </w:p>
    <w:p w:rsidR="00374BE9" w:rsidRDefault="00B74245" w:rsidP="00B74245">
      <w:pPr>
        <w:rPr>
          <w:color w:val="000000" w:themeColor="text1"/>
        </w:rPr>
      </w:pPr>
      <w:r w:rsidRPr="00B74245">
        <w:rPr>
          <w:rFonts w:hint="eastAsia"/>
          <w:color w:val="000000" w:themeColor="text1"/>
        </w:rPr>
        <w:t>整備、安全対策、維持管理</w:t>
      </w:r>
      <w:r>
        <w:rPr>
          <w:rFonts w:hint="eastAsia"/>
          <w:color w:val="000000" w:themeColor="text1"/>
        </w:rPr>
        <w:t>、</w:t>
      </w:r>
      <w:r w:rsidRPr="00B74245">
        <w:rPr>
          <w:rFonts w:hint="eastAsia"/>
          <w:color w:val="000000" w:themeColor="text1"/>
        </w:rPr>
        <w:t>視覚障害者誘導用ブロックを黄色で統一し、連続的に設置。</w:t>
      </w:r>
    </w:p>
    <w:p w:rsidR="00B74245" w:rsidRDefault="00B74245" w:rsidP="00B74245">
      <w:pPr>
        <w:rPr>
          <w:color w:val="000000" w:themeColor="text1"/>
        </w:rPr>
      </w:pPr>
      <w:r>
        <w:rPr>
          <w:color w:val="000000" w:themeColor="text1"/>
        </w:rPr>
        <w:t>実施時期、短期から中期</w:t>
      </w:r>
    </w:p>
    <w:p w:rsidR="00B74245" w:rsidRDefault="00B74245" w:rsidP="00B74245">
      <w:pPr>
        <w:rPr>
          <w:color w:val="000000" w:themeColor="text1"/>
        </w:rPr>
      </w:pPr>
      <w:r>
        <w:rPr>
          <w:color w:val="000000" w:themeColor="text1"/>
        </w:rPr>
        <w:t>主な特定事業</w:t>
      </w:r>
      <w:r w:rsidR="008E31F4">
        <w:rPr>
          <w:color w:val="000000" w:themeColor="text1"/>
        </w:rPr>
        <w:t>、</w:t>
      </w:r>
      <w:r>
        <w:rPr>
          <w:color w:val="000000" w:themeColor="text1"/>
        </w:rPr>
        <w:t>３</w:t>
      </w:r>
    </w:p>
    <w:p w:rsidR="00B74245" w:rsidRDefault="00B74245" w:rsidP="00B74245">
      <w:pPr>
        <w:rPr>
          <w:color w:val="000000" w:themeColor="text1"/>
        </w:rPr>
      </w:pPr>
      <w:r w:rsidRPr="00E17C02">
        <w:rPr>
          <w:rFonts w:hint="eastAsia"/>
          <w:color w:val="000000" w:themeColor="text1"/>
        </w:rPr>
        <w:t>人的対応・心のバリアフリー</w:t>
      </w:r>
      <w:r>
        <w:rPr>
          <w:rFonts w:hint="eastAsia"/>
          <w:color w:val="000000" w:themeColor="text1"/>
        </w:rPr>
        <w:t>、</w:t>
      </w:r>
      <w:r w:rsidRPr="00B74245">
        <w:rPr>
          <w:rFonts w:hint="eastAsia"/>
          <w:color w:val="000000" w:themeColor="text1"/>
        </w:rPr>
        <w:t>視覚障害者誘導用ブロックへの</w:t>
      </w:r>
      <w:r>
        <w:rPr>
          <w:rFonts w:hint="eastAsia"/>
          <w:color w:val="000000" w:themeColor="text1"/>
        </w:rPr>
        <w:t>ＰＲ</w:t>
      </w:r>
      <w:r w:rsidRPr="00B74245">
        <w:rPr>
          <w:rFonts w:hint="eastAsia"/>
          <w:color w:val="000000" w:themeColor="text1"/>
        </w:rPr>
        <w:t>シートの設置</w:t>
      </w:r>
    </w:p>
    <w:p w:rsidR="00B74245" w:rsidRDefault="00B74245" w:rsidP="00B74245">
      <w:pPr>
        <w:rPr>
          <w:color w:val="000000" w:themeColor="text1"/>
        </w:rPr>
      </w:pPr>
      <w:r>
        <w:rPr>
          <w:color w:val="000000" w:themeColor="text1"/>
        </w:rPr>
        <w:t>実施時期、継続</w:t>
      </w:r>
    </w:p>
    <w:p w:rsidR="00B74245" w:rsidRDefault="00B74245" w:rsidP="00374BE9">
      <w:pPr>
        <w:rPr>
          <w:color w:val="000000" w:themeColor="text1"/>
        </w:rPr>
      </w:pPr>
    </w:p>
    <w:p w:rsidR="00B74245" w:rsidRDefault="00B74245" w:rsidP="00374BE9">
      <w:pPr>
        <w:rPr>
          <w:color w:val="000000" w:themeColor="text1"/>
        </w:rPr>
      </w:pPr>
      <w:r>
        <w:rPr>
          <w:color w:val="000000" w:themeColor="text1"/>
        </w:rPr>
        <w:t>５の３、</w:t>
      </w:r>
      <w:r w:rsidRPr="00B74245">
        <w:rPr>
          <w:rFonts w:hint="eastAsia"/>
          <w:color w:val="000000" w:themeColor="text1"/>
        </w:rPr>
        <w:t>都市公園特定事業</w:t>
      </w:r>
    </w:p>
    <w:p w:rsidR="00B74245" w:rsidRDefault="00B74245" w:rsidP="00B74245">
      <w:pPr>
        <w:rPr>
          <w:color w:val="000000" w:themeColor="text1"/>
        </w:rPr>
      </w:pPr>
      <w:r>
        <w:rPr>
          <w:color w:val="000000" w:themeColor="text1"/>
        </w:rPr>
        <w:t>１、</w:t>
      </w:r>
      <w:r w:rsidRPr="00B74245">
        <w:rPr>
          <w:rFonts w:hint="eastAsia"/>
          <w:color w:val="000000" w:themeColor="text1"/>
        </w:rPr>
        <w:t>稲毛公園</w:t>
      </w:r>
    </w:p>
    <w:p w:rsidR="00B74245" w:rsidRDefault="00B74245" w:rsidP="00B74245">
      <w:pPr>
        <w:rPr>
          <w:color w:val="000000" w:themeColor="text1"/>
        </w:rPr>
      </w:pPr>
      <w:r>
        <w:rPr>
          <w:rFonts w:hint="eastAsia"/>
          <w:color w:val="000000" w:themeColor="text1"/>
        </w:rPr>
        <w:t>事業主体、</w:t>
      </w:r>
      <w:r w:rsidRPr="00B74245">
        <w:rPr>
          <w:rFonts w:hint="eastAsia"/>
          <w:color w:val="000000" w:themeColor="text1"/>
        </w:rPr>
        <w:t>千葉市</w:t>
      </w:r>
    </w:p>
    <w:p w:rsidR="00B74245" w:rsidRDefault="00B74245" w:rsidP="00B74245">
      <w:pPr>
        <w:rPr>
          <w:color w:val="000000" w:themeColor="text1"/>
        </w:rPr>
      </w:pPr>
      <w:r>
        <w:rPr>
          <w:color w:val="000000" w:themeColor="text1"/>
        </w:rPr>
        <w:t>事業数、５</w:t>
      </w:r>
    </w:p>
    <w:p w:rsidR="00B74245" w:rsidRDefault="00B74245" w:rsidP="00B74245">
      <w:pPr>
        <w:rPr>
          <w:color w:val="000000" w:themeColor="text1"/>
        </w:rPr>
      </w:pPr>
      <w:r>
        <w:rPr>
          <w:color w:val="000000" w:themeColor="text1"/>
        </w:rPr>
        <w:t>主な特定事業</w:t>
      </w:r>
      <w:r w:rsidR="00165B55">
        <w:rPr>
          <w:color w:val="000000" w:themeColor="text1"/>
        </w:rPr>
        <w:t>、</w:t>
      </w:r>
      <w:r>
        <w:rPr>
          <w:color w:val="000000" w:themeColor="text1"/>
        </w:rPr>
        <w:t>１</w:t>
      </w:r>
    </w:p>
    <w:p w:rsidR="00B74245" w:rsidRDefault="00B74245" w:rsidP="00B74245">
      <w:pPr>
        <w:rPr>
          <w:color w:val="000000" w:themeColor="text1"/>
        </w:rPr>
      </w:pPr>
      <w:r w:rsidRPr="00B74245">
        <w:rPr>
          <w:rFonts w:hint="eastAsia"/>
          <w:color w:val="000000" w:themeColor="text1"/>
        </w:rPr>
        <w:t>園路</w:t>
      </w:r>
      <w:r>
        <w:rPr>
          <w:rFonts w:hint="eastAsia"/>
          <w:color w:val="000000" w:themeColor="text1"/>
        </w:rPr>
        <w:t>、</w:t>
      </w:r>
      <w:r w:rsidRPr="00B74245">
        <w:rPr>
          <w:rFonts w:hint="eastAsia"/>
          <w:color w:val="000000" w:themeColor="text1"/>
        </w:rPr>
        <w:t>主要な園路は、車椅子使用者等が通るのに十分な通路幅を確保し、滑りにくい路面</w:t>
      </w:r>
      <w:r w:rsidR="00165B55">
        <w:rPr>
          <w:rFonts w:hint="eastAsia"/>
          <w:color w:val="000000" w:themeColor="text1"/>
        </w:rPr>
        <w:t>（</w:t>
      </w:r>
      <w:r w:rsidRPr="00B74245">
        <w:rPr>
          <w:rFonts w:hint="eastAsia"/>
          <w:color w:val="000000" w:themeColor="text1"/>
        </w:rPr>
        <w:t>コンクリート舗装又はアスファルト舗装</w:t>
      </w:r>
      <w:r w:rsidR="00165B55">
        <w:rPr>
          <w:rFonts w:hint="eastAsia"/>
          <w:color w:val="000000" w:themeColor="text1"/>
        </w:rPr>
        <w:t>）</w:t>
      </w:r>
      <w:r w:rsidRPr="00B74245">
        <w:rPr>
          <w:rFonts w:hint="eastAsia"/>
          <w:color w:val="000000" w:themeColor="text1"/>
        </w:rPr>
        <w:t>にて整備。</w:t>
      </w:r>
    </w:p>
    <w:p w:rsidR="00B74245" w:rsidRDefault="00B74245" w:rsidP="00B74245">
      <w:pPr>
        <w:rPr>
          <w:color w:val="000000" w:themeColor="text1"/>
        </w:rPr>
      </w:pPr>
      <w:r>
        <w:rPr>
          <w:color w:val="000000" w:themeColor="text1"/>
        </w:rPr>
        <w:t>実施時期、</w:t>
      </w:r>
      <w:r w:rsidRPr="00B74245">
        <w:rPr>
          <w:rFonts w:hint="eastAsia"/>
          <w:color w:val="000000" w:themeColor="text1"/>
        </w:rPr>
        <w:t>短期</w:t>
      </w:r>
    </w:p>
    <w:p w:rsidR="00B74245" w:rsidRDefault="00B74245" w:rsidP="00B74245">
      <w:pPr>
        <w:rPr>
          <w:color w:val="000000" w:themeColor="text1"/>
        </w:rPr>
      </w:pPr>
      <w:r>
        <w:rPr>
          <w:color w:val="000000" w:themeColor="text1"/>
        </w:rPr>
        <w:t>主な特定事業</w:t>
      </w:r>
      <w:r w:rsidR="00165B55">
        <w:rPr>
          <w:color w:val="000000" w:themeColor="text1"/>
        </w:rPr>
        <w:t>、</w:t>
      </w:r>
      <w:r>
        <w:rPr>
          <w:color w:val="000000" w:themeColor="text1"/>
        </w:rPr>
        <w:t>２</w:t>
      </w:r>
    </w:p>
    <w:p w:rsidR="00B74245" w:rsidRDefault="00B74245" w:rsidP="00B74245">
      <w:pPr>
        <w:rPr>
          <w:color w:val="000000" w:themeColor="text1"/>
        </w:rPr>
      </w:pPr>
      <w:r>
        <w:rPr>
          <w:rFonts w:hint="eastAsia"/>
          <w:color w:val="000000" w:themeColor="text1"/>
        </w:rPr>
        <w:lastRenderedPageBreak/>
        <w:t>トイレ、</w:t>
      </w:r>
      <w:r w:rsidRPr="00B74245">
        <w:rPr>
          <w:rFonts w:hint="eastAsia"/>
          <w:color w:val="000000" w:themeColor="text1"/>
        </w:rPr>
        <w:t>共通の配慮事項を考慮したトイレのバリアフリー化を実施。（既存和式トイレを洋式に更新など）</w:t>
      </w:r>
    </w:p>
    <w:p w:rsidR="00B74245" w:rsidRDefault="00B74245" w:rsidP="00B74245">
      <w:pPr>
        <w:rPr>
          <w:color w:val="000000" w:themeColor="text1"/>
        </w:rPr>
      </w:pPr>
      <w:r>
        <w:rPr>
          <w:color w:val="000000" w:themeColor="text1"/>
        </w:rPr>
        <w:t>実施時期、</w:t>
      </w:r>
      <w:r w:rsidRPr="00B74245">
        <w:rPr>
          <w:rFonts w:hint="eastAsia"/>
          <w:color w:val="000000" w:themeColor="text1"/>
        </w:rPr>
        <w:t>短期</w:t>
      </w:r>
    </w:p>
    <w:p w:rsidR="00B74245" w:rsidRDefault="00B74245" w:rsidP="00B74245">
      <w:pPr>
        <w:rPr>
          <w:color w:val="000000" w:themeColor="text1"/>
        </w:rPr>
      </w:pPr>
    </w:p>
    <w:p w:rsidR="006D0E88" w:rsidRPr="006D0E88" w:rsidRDefault="006D0E88" w:rsidP="006D0E88">
      <w:pPr>
        <w:rPr>
          <w:color w:val="000000" w:themeColor="text1"/>
        </w:rPr>
      </w:pPr>
      <w:r w:rsidRPr="006D0E88">
        <w:rPr>
          <w:rFonts w:hint="eastAsia"/>
          <w:color w:val="000000" w:themeColor="text1"/>
        </w:rPr>
        <w:t>稲毛公園は面積約</w:t>
      </w:r>
      <w:r>
        <w:rPr>
          <w:rFonts w:hint="eastAsia"/>
          <w:color w:val="000000" w:themeColor="text1"/>
        </w:rPr>
        <w:t>3.3ha</w:t>
      </w:r>
      <w:r w:rsidRPr="006D0E88">
        <w:rPr>
          <w:rFonts w:hint="eastAsia"/>
          <w:color w:val="000000" w:themeColor="text1"/>
        </w:rPr>
        <w:t>の</w:t>
      </w:r>
      <w:r>
        <w:rPr>
          <w:rFonts w:hint="eastAsia"/>
          <w:color w:val="000000" w:themeColor="text1"/>
        </w:rPr>
        <w:t>ふうち</w:t>
      </w:r>
      <w:r w:rsidRPr="006D0E88">
        <w:rPr>
          <w:rFonts w:hint="eastAsia"/>
          <w:color w:val="000000" w:themeColor="text1"/>
        </w:rPr>
        <w:t>公園</w:t>
      </w:r>
      <w:r>
        <w:rPr>
          <w:rFonts w:hint="eastAsia"/>
          <w:color w:val="000000" w:themeColor="text1"/>
        </w:rPr>
        <w:t>（注釈後述）</w:t>
      </w:r>
      <w:r w:rsidR="00165B55">
        <w:rPr>
          <w:rFonts w:hint="eastAsia"/>
          <w:color w:val="000000" w:themeColor="text1"/>
        </w:rPr>
        <w:t>で、園内の大半が防風保安りん</w:t>
      </w:r>
      <w:r w:rsidRPr="006D0E88">
        <w:rPr>
          <w:rFonts w:hint="eastAsia"/>
          <w:color w:val="000000" w:themeColor="text1"/>
        </w:rPr>
        <w:t>に指定されたクロマツ林として保全されている。マツ林部分は起伏があるものの、</w:t>
      </w:r>
    </w:p>
    <w:p w:rsidR="006D0E88" w:rsidRPr="006D0E88" w:rsidRDefault="006D0E88" w:rsidP="006D0E88">
      <w:pPr>
        <w:rPr>
          <w:color w:val="000000" w:themeColor="text1"/>
        </w:rPr>
      </w:pPr>
      <w:r w:rsidRPr="006D0E88">
        <w:rPr>
          <w:rFonts w:hint="eastAsia"/>
          <w:color w:val="000000" w:themeColor="text1"/>
        </w:rPr>
        <w:t>クロマツを保全する必要があることから、園路勾配等の移動等円滑化を目的とした造成が困難である。このため、遊具や水飲み、トイレ等の整備された</w:t>
      </w:r>
    </w:p>
    <w:p w:rsidR="006D0E88" w:rsidRPr="006D0E88" w:rsidRDefault="006D0E88" w:rsidP="006D0E88">
      <w:pPr>
        <w:rPr>
          <w:color w:val="000000" w:themeColor="text1"/>
        </w:rPr>
      </w:pPr>
      <w:r w:rsidRPr="006D0E88">
        <w:rPr>
          <w:rFonts w:hint="eastAsia"/>
          <w:color w:val="000000" w:themeColor="text1"/>
        </w:rPr>
        <w:t>平地部分の移動等円滑化を図る。</w:t>
      </w:r>
    </w:p>
    <w:p w:rsidR="006D0E88" w:rsidRDefault="006D0E88" w:rsidP="006D0E88">
      <w:pPr>
        <w:rPr>
          <w:color w:val="000000" w:themeColor="text1"/>
        </w:rPr>
      </w:pPr>
      <w:r>
        <w:rPr>
          <w:rFonts w:hint="eastAsia"/>
          <w:color w:val="000000" w:themeColor="text1"/>
        </w:rPr>
        <w:t>注釈</w:t>
      </w:r>
      <w:r w:rsidR="00BC6E4C">
        <w:rPr>
          <w:rFonts w:hint="eastAsia"/>
          <w:color w:val="000000" w:themeColor="text1"/>
        </w:rPr>
        <w:t>、ふうち</w:t>
      </w:r>
      <w:r w:rsidRPr="006D0E88">
        <w:rPr>
          <w:rFonts w:hint="eastAsia"/>
          <w:color w:val="000000" w:themeColor="text1"/>
        </w:rPr>
        <w:t>公園</w:t>
      </w:r>
    </w:p>
    <w:p w:rsidR="006D0E88" w:rsidRDefault="006D0E88" w:rsidP="006D0E88">
      <w:pPr>
        <w:rPr>
          <w:color w:val="000000" w:themeColor="text1"/>
        </w:rPr>
      </w:pPr>
      <w:r w:rsidRPr="006D0E88">
        <w:rPr>
          <w:rFonts w:hint="eastAsia"/>
          <w:color w:val="000000" w:themeColor="text1"/>
        </w:rPr>
        <w:t>主として</w:t>
      </w:r>
      <w:r w:rsidR="00165B55">
        <w:rPr>
          <w:rFonts w:hint="eastAsia"/>
          <w:color w:val="000000" w:themeColor="text1"/>
        </w:rPr>
        <w:t>ふうち</w:t>
      </w:r>
      <w:r w:rsidRPr="006D0E88">
        <w:rPr>
          <w:rFonts w:hint="eastAsia"/>
          <w:color w:val="000000" w:themeColor="text1"/>
        </w:rPr>
        <w:t>（自然的な要素に富んだ土地における良好な自然的景観）の享受の用に供することを目的とする都市公園</w:t>
      </w:r>
    </w:p>
    <w:p w:rsidR="006D0E88" w:rsidRPr="00F749BC" w:rsidRDefault="006D0E88" w:rsidP="00B74245">
      <w:pPr>
        <w:rPr>
          <w:color w:val="000000" w:themeColor="text1"/>
        </w:rPr>
      </w:pPr>
    </w:p>
    <w:p w:rsidR="00E17C02" w:rsidRDefault="006D0E88" w:rsidP="00374BE9">
      <w:pPr>
        <w:rPr>
          <w:color w:val="000000" w:themeColor="text1"/>
        </w:rPr>
      </w:pPr>
      <w:r>
        <w:rPr>
          <w:rFonts w:hint="eastAsia"/>
          <w:color w:val="000000" w:themeColor="text1"/>
        </w:rPr>
        <w:t>５の４、</w:t>
      </w:r>
      <w:r w:rsidR="00BC6E4C" w:rsidRPr="00BC6E4C">
        <w:rPr>
          <w:rFonts w:hint="eastAsia"/>
          <w:color w:val="000000" w:themeColor="text1"/>
        </w:rPr>
        <w:t>建築物特定事業</w:t>
      </w:r>
    </w:p>
    <w:p w:rsidR="00BC6E4C" w:rsidRDefault="00BC6E4C" w:rsidP="00374BE9">
      <w:pPr>
        <w:rPr>
          <w:color w:val="000000" w:themeColor="text1"/>
        </w:rPr>
      </w:pPr>
      <w:r>
        <w:rPr>
          <w:rFonts w:hint="eastAsia"/>
          <w:color w:val="000000" w:themeColor="text1"/>
        </w:rPr>
        <w:t>かっこ１、</w:t>
      </w:r>
      <w:r w:rsidRPr="00BC6E4C">
        <w:rPr>
          <w:rFonts w:hint="eastAsia"/>
          <w:color w:val="000000" w:themeColor="text1"/>
        </w:rPr>
        <w:t>公共施設</w:t>
      </w:r>
    </w:p>
    <w:p w:rsidR="00BC6E4C" w:rsidRDefault="00BC6E4C" w:rsidP="00BC6E4C">
      <w:pPr>
        <w:rPr>
          <w:color w:val="000000" w:themeColor="text1"/>
        </w:rPr>
      </w:pPr>
      <w:r>
        <w:rPr>
          <w:color w:val="000000" w:themeColor="text1"/>
        </w:rPr>
        <w:t>１、</w:t>
      </w:r>
      <w:r w:rsidRPr="00BC6E4C">
        <w:rPr>
          <w:rFonts w:hint="eastAsia"/>
          <w:color w:val="000000" w:themeColor="text1"/>
        </w:rPr>
        <w:t>稲毛区役所・稲毛市税出張所</w:t>
      </w:r>
    </w:p>
    <w:p w:rsidR="00BC6E4C" w:rsidRDefault="00BC6E4C" w:rsidP="00BC6E4C">
      <w:pPr>
        <w:rPr>
          <w:color w:val="000000" w:themeColor="text1"/>
        </w:rPr>
      </w:pPr>
      <w:r>
        <w:rPr>
          <w:rFonts w:hint="eastAsia"/>
          <w:color w:val="000000" w:themeColor="text1"/>
        </w:rPr>
        <w:t>事業主体、</w:t>
      </w:r>
      <w:r w:rsidRPr="00BC6E4C">
        <w:rPr>
          <w:rFonts w:hint="eastAsia"/>
          <w:color w:val="000000" w:themeColor="text1"/>
        </w:rPr>
        <w:t>千葉市</w:t>
      </w:r>
    </w:p>
    <w:p w:rsidR="00BC6E4C" w:rsidRDefault="00BC6E4C" w:rsidP="00BC6E4C">
      <w:pPr>
        <w:rPr>
          <w:color w:val="000000" w:themeColor="text1"/>
        </w:rPr>
      </w:pPr>
      <w:r>
        <w:rPr>
          <w:color w:val="000000" w:themeColor="text1"/>
        </w:rPr>
        <w:t>事業数、９</w:t>
      </w:r>
    </w:p>
    <w:p w:rsidR="00BC6E4C" w:rsidRDefault="00BC6E4C" w:rsidP="00BC6E4C">
      <w:pPr>
        <w:rPr>
          <w:color w:val="000000" w:themeColor="text1"/>
        </w:rPr>
      </w:pPr>
      <w:r>
        <w:rPr>
          <w:color w:val="000000" w:themeColor="text1"/>
        </w:rPr>
        <w:t>主な特定事業</w:t>
      </w:r>
    </w:p>
    <w:p w:rsidR="00BC6E4C" w:rsidRDefault="00BC6E4C" w:rsidP="00BC6E4C">
      <w:pPr>
        <w:rPr>
          <w:color w:val="000000" w:themeColor="text1"/>
        </w:rPr>
      </w:pPr>
      <w:r w:rsidRPr="00BC6E4C">
        <w:rPr>
          <w:rFonts w:hint="eastAsia"/>
          <w:color w:val="000000" w:themeColor="text1"/>
        </w:rPr>
        <w:t>各種設備</w:t>
      </w:r>
      <w:r>
        <w:rPr>
          <w:rFonts w:hint="eastAsia"/>
          <w:color w:val="000000" w:themeColor="text1"/>
        </w:rPr>
        <w:t>、</w:t>
      </w:r>
      <w:r w:rsidRPr="00BC6E4C">
        <w:rPr>
          <w:rFonts w:hint="eastAsia"/>
          <w:color w:val="000000" w:themeColor="text1"/>
        </w:rPr>
        <w:t>大規模改修工事に合わせ、市民意見や共通の配慮事項を踏まえたバリアフリー化を検討</w:t>
      </w:r>
    </w:p>
    <w:p w:rsidR="00BC6E4C" w:rsidRDefault="00BC6E4C" w:rsidP="00BC6E4C">
      <w:pPr>
        <w:rPr>
          <w:color w:val="000000" w:themeColor="text1"/>
        </w:rPr>
      </w:pPr>
      <w:r>
        <w:rPr>
          <w:color w:val="000000" w:themeColor="text1"/>
        </w:rPr>
        <w:t>実施時期、短期</w:t>
      </w:r>
    </w:p>
    <w:p w:rsidR="00BC6E4C" w:rsidRDefault="00BC6E4C" w:rsidP="00BC6E4C">
      <w:pPr>
        <w:rPr>
          <w:color w:val="000000" w:themeColor="text1"/>
        </w:rPr>
      </w:pPr>
      <w:r>
        <w:rPr>
          <w:color w:val="000000" w:themeColor="text1"/>
        </w:rPr>
        <w:t>２、</w:t>
      </w:r>
      <w:r w:rsidRPr="00BC6E4C">
        <w:rPr>
          <w:rFonts w:hint="eastAsia"/>
          <w:color w:val="000000" w:themeColor="text1"/>
        </w:rPr>
        <w:t>千葉小仲台郵便局</w:t>
      </w:r>
    </w:p>
    <w:p w:rsidR="00BC6E4C" w:rsidRDefault="00BC6E4C" w:rsidP="00BC6E4C">
      <w:pPr>
        <w:rPr>
          <w:color w:val="000000" w:themeColor="text1"/>
        </w:rPr>
      </w:pPr>
      <w:r>
        <w:rPr>
          <w:rFonts w:hint="eastAsia"/>
          <w:color w:val="000000" w:themeColor="text1"/>
        </w:rPr>
        <w:t>事業主体、</w:t>
      </w:r>
      <w:r w:rsidR="00126DB5" w:rsidRPr="00126DB5">
        <w:rPr>
          <w:rFonts w:hint="eastAsia"/>
          <w:color w:val="000000" w:themeColor="text1"/>
        </w:rPr>
        <w:t>日本郵便株式会社</w:t>
      </w:r>
    </w:p>
    <w:p w:rsidR="00BC6E4C" w:rsidRDefault="00BC6E4C" w:rsidP="00BC6E4C">
      <w:pPr>
        <w:rPr>
          <w:color w:val="000000" w:themeColor="text1"/>
        </w:rPr>
      </w:pPr>
      <w:r>
        <w:rPr>
          <w:color w:val="000000" w:themeColor="text1"/>
        </w:rPr>
        <w:t>事業数、</w:t>
      </w:r>
      <w:r w:rsidR="00126DB5">
        <w:rPr>
          <w:color w:val="000000" w:themeColor="text1"/>
        </w:rPr>
        <w:t>３</w:t>
      </w:r>
    </w:p>
    <w:p w:rsidR="00BC6E4C" w:rsidRDefault="00BC6E4C" w:rsidP="00BC6E4C">
      <w:pPr>
        <w:rPr>
          <w:color w:val="000000" w:themeColor="text1"/>
        </w:rPr>
      </w:pPr>
      <w:r>
        <w:rPr>
          <w:color w:val="000000" w:themeColor="text1"/>
        </w:rPr>
        <w:t>主な特定事業</w:t>
      </w:r>
    </w:p>
    <w:p w:rsidR="00BC6E4C" w:rsidRDefault="00126DB5" w:rsidP="00BC6E4C">
      <w:pPr>
        <w:rPr>
          <w:color w:val="000000" w:themeColor="text1"/>
        </w:rPr>
      </w:pPr>
      <w:r w:rsidRPr="00BC6E4C">
        <w:rPr>
          <w:rFonts w:hint="eastAsia"/>
          <w:color w:val="000000" w:themeColor="text1"/>
        </w:rPr>
        <w:t>建築物内通路</w:t>
      </w:r>
      <w:r>
        <w:rPr>
          <w:rFonts w:hint="eastAsia"/>
          <w:color w:val="000000" w:themeColor="text1"/>
        </w:rPr>
        <w:t>、</w:t>
      </w:r>
      <w:r w:rsidRPr="00BC6E4C">
        <w:rPr>
          <w:rFonts w:hint="eastAsia"/>
          <w:color w:val="000000" w:themeColor="text1"/>
        </w:rPr>
        <w:t>ロビー内の整理整頓やレイアウトなどを見直し、通路スペースを確保。</w:t>
      </w:r>
    </w:p>
    <w:p w:rsidR="00126DB5" w:rsidRPr="00BC6E4C" w:rsidRDefault="00BC6E4C" w:rsidP="00126DB5">
      <w:pPr>
        <w:rPr>
          <w:color w:val="000000" w:themeColor="text1"/>
        </w:rPr>
      </w:pPr>
      <w:r>
        <w:rPr>
          <w:color w:val="000000" w:themeColor="text1"/>
        </w:rPr>
        <w:t>実施時期、</w:t>
      </w:r>
      <w:r w:rsidR="00126DB5" w:rsidRPr="00BC6E4C">
        <w:rPr>
          <w:rFonts w:hint="eastAsia"/>
          <w:color w:val="000000" w:themeColor="text1"/>
        </w:rPr>
        <w:t>継続</w:t>
      </w:r>
    </w:p>
    <w:p w:rsidR="00BC6E4C" w:rsidRPr="00BC6E4C" w:rsidRDefault="00BC6E4C" w:rsidP="00BC6E4C">
      <w:pPr>
        <w:rPr>
          <w:color w:val="000000" w:themeColor="text1"/>
        </w:rPr>
      </w:pPr>
      <w:r>
        <w:rPr>
          <w:color w:val="000000" w:themeColor="text1"/>
        </w:rPr>
        <w:t>３、</w:t>
      </w:r>
      <w:r w:rsidRPr="00BC6E4C">
        <w:rPr>
          <w:rFonts w:hint="eastAsia"/>
          <w:color w:val="000000" w:themeColor="text1"/>
        </w:rPr>
        <w:t>稲毛駅前郵便局</w:t>
      </w:r>
    </w:p>
    <w:p w:rsidR="00126DB5" w:rsidRDefault="00BC6E4C" w:rsidP="00126DB5">
      <w:pPr>
        <w:rPr>
          <w:color w:val="000000" w:themeColor="text1"/>
        </w:rPr>
      </w:pPr>
      <w:r>
        <w:rPr>
          <w:rFonts w:hint="eastAsia"/>
          <w:color w:val="000000" w:themeColor="text1"/>
        </w:rPr>
        <w:t>事業主体、</w:t>
      </w:r>
      <w:r w:rsidR="00126DB5" w:rsidRPr="00126DB5">
        <w:rPr>
          <w:rFonts w:hint="eastAsia"/>
          <w:color w:val="000000" w:themeColor="text1"/>
        </w:rPr>
        <w:t>日本郵便株式会社</w:t>
      </w:r>
    </w:p>
    <w:p w:rsidR="00BC6E4C" w:rsidRDefault="00BC6E4C" w:rsidP="00BC6E4C">
      <w:pPr>
        <w:rPr>
          <w:color w:val="000000" w:themeColor="text1"/>
        </w:rPr>
      </w:pPr>
      <w:r>
        <w:rPr>
          <w:color w:val="000000" w:themeColor="text1"/>
        </w:rPr>
        <w:t>事業数、</w:t>
      </w:r>
      <w:r w:rsidR="00126DB5">
        <w:rPr>
          <w:color w:val="000000" w:themeColor="text1"/>
        </w:rPr>
        <w:t>４</w:t>
      </w:r>
    </w:p>
    <w:p w:rsidR="00BC6E4C" w:rsidRDefault="00BC6E4C" w:rsidP="00BC6E4C">
      <w:pPr>
        <w:rPr>
          <w:color w:val="000000" w:themeColor="text1"/>
        </w:rPr>
      </w:pPr>
      <w:r>
        <w:rPr>
          <w:color w:val="000000" w:themeColor="text1"/>
        </w:rPr>
        <w:t>主な特定事業</w:t>
      </w:r>
    </w:p>
    <w:p w:rsidR="00BC6E4C" w:rsidRPr="00BC6E4C" w:rsidRDefault="00891B28" w:rsidP="00126DB5">
      <w:pPr>
        <w:rPr>
          <w:color w:val="000000" w:themeColor="text1"/>
        </w:rPr>
      </w:pPr>
      <w:r>
        <w:rPr>
          <w:rFonts w:hint="eastAsia"/>
          <w:color w:val="000000" w:themeColor="text1"/>
        </w:rPr>
        <w:t>でいりぐち</w:t>
      </w:r>
      <w:r w:rsidR="00126DB5" w:rsidRPr="00126DB5">
        <w:rPr>
          <w:rFonts w:hint="eastAsia"/>
          <w:color w:val="000000" w:themeColor="text1"/>
        </w:rPr>
        <w:t>・敷地内通路</w:t>
      </w:r>
      <w:r w:rsidR="00126DB5">
        <w:rPr>
          <w:rFonts w:hint="eastAsia"/>
          <w:color w:val="000000" w:themeColor="text1"/>
        </w:rPr>
        <w:t>、</w:t>
      </w:r>
      <w:r w:rsidR="00126DB5" w:rsidRPr="00126DB5">
        <w:rPr>
          <w:rFonts w:hint="eastAsia"/>
          <w:color w:val="000000" w:themeColor="text1"/>
        </w:rPr>
        <w:t>車椅子使用者など人的サービスが必要な</w:t>
      </w:r>
      <w:r w:rsidR="001401C2">
        <w:rPr>
          <w:rFonts w:hint="eastAsia"/>
          <w:color w:val="000000" w:themeColor="text1"/>
        </w:rPr>
        <w:t>かた</w:t>
      </w:r>
      <w:r w:rsidR="00126DB5" w:rsidRPr="00126DB5">
        <w:rPr>
          <w:rFonts w:hint="eastAsia"/>
          <w:color w:val="000000" w:themeColor="text1"/>
        </w:rPr>
        <w:t>には、郵便局社員が介助するよう配慮。（ＡＴＭの</w:t>
      </w:r>
      <w:r w:rsidR="00264441">
        <w:rPr>
          <w:rFonts w:hint="eastAsia"/>
        </w:rPr>
        <w:t>でいりぐち</w:t>
      </w:r>
      <w:r w:rsidR="00126DB5" w:rsidRPr="00126DB5">
        <w:rPr>
          <w:rFonts w:hint="eastAsia"/>
          <w:color w:val="000000" w:themeColor="text1"/>
        </w:rPr>
        <w:t>）</w:t>
      </w:r>
    </w:p>
    <w:p w:rsidR="00BC6E4C" w:rsidRDefault="00BC6E4C" w:rsidP="00374BE9">
      <w:pPr>
        <w:rPr>
          <w:color w:val="000000" w:themeColor="text1"/>
        </w:rPr>
      </w:pPr>
    </w:p>
    <w:p w:rsidR="00126DB5" w:rsidRDefault="00126DB5" w:rsidP="00374BE9">
      <w:pPr>
        <w:rPr>
          <w:color w:val="000000" w:themeColor="text1"/>
        </w:rPr>
      </w:pPr>
      <w:r>
        <w:rPr>
          <w:color w:val="000000" w:themeColor="text1"/>
        </w:rPr>
        <w:t>かっこ２、</w:t>
      </w:r>
      <w:r w:rsidRPr="00126DB5">
        <w:rPr>
          <w:rFonts w:hint="eastAsia"/>
          <w:color w:val="000000" w:themeColor="text1"/>
        </w:rPr>
        <w:t>集会施設</w:t>
      </w:r>
    </w:p>
    <w:p w:rsidR="00126DB5" w:rsidRDefault="00126DB5" w:rsidP="00126DB5">
      <w:pPr>
        <w:rPr>
          <w:color w:val="000000" w:themeColor="text1"/>
        </w:rPr>
      </w:pPr>
      <w:r>
        <w:rPr>
          <w:rFonts w:hint="eastAsia"/>
          <w:color w:val="000000" w:themeColor="text1"/>
        </w:rPr>
        <w:lastRenderedPageBreak/>
        <w:t>１、</w:t>
      </w:r>
      <w:r w:rsidR="00264441">
        <w:rPr>
          <w:rFonts w:hint="eastAsia"/>
        </w:rPr>
        <w:t>こなか台</w:t>
      </w:r>
      <w:r w:rsidRPr="00126DB5">
        <w:rPr>
          <w:rFonts w:hint="eastAsia"/>
          <w:color w:val="000000" w:themeColor="text1"/>
        </w:rPr>
        <w:t>公民館</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千葉市</w:t>
      </w:r>
    </w:p>
    <w:p w:rsidR="00126DB5" w:rsidRDefault="00126DB5" w:rsidP="00126DB5">
      <w:pPr>
        <w:rPr>
          <w:color w:val="000000" w:themeColor="text1"/>
        </w:rPr>
      </w:pPr>
      <w:r>
        <w:rPr>
          <w:color w:val="000000" w:themeColor="text1"/>
        </w:rPr>
        <w:t>事業数、</w:t>
      </w:r>
      <w:r>
        <w:rPr>
          <w:rFonts w:hint="eastAsia"/>
          <w:color w:val="000000" w:themeColor="text1"/>
        </w:rPr>
        <w:t>１０</w:t>
      </w:r>
    </w:p>
    <w:p w:rsidR="00126DB5" w:rsidRDefault="00126DB5" w:rsidP="00126DB5">
      <w:pPr>
        <w:rPr>
          <w:color w:val="000000" w:themeColor="text1"/>
        </w:rPr>
      </w:pPr>
      <w:r>
        <w:rPr>
          <w:color w:val="000000" w:themeColor="text1"/>
        </w:rPr>
        <w:t>主な特定事業</w:t>
      </w:r>
    </w:p>
    <w:p w:rsidR="00126DB5" w:rsidRDefault="00126DB5" w:rsidP="00126DB5">
      <w:pPr>
        <w:rPr>
          <w:color w:val="000000" w:themeColor="text1"/>
        </w:rPr>
      </w:pPr>
      <w:r w:rsidRPr="00126DB5">
        <w:rPr>
          <w:rFonts w:hint="eastAsia"/>
          <w:color w:val="000000" w:themeColor="text1"/>
        </w:rPr>
        <w:t>人的対応・心のバリアフリー</w:t>
      </w:r>
      <w:r>
        <w:rPr>
          <w:rFonts w:hint="eastAsia"/>
          <w:color w:val="000000" w:themeColor="text1"/>
        </w:rPr>
        <w:t>、</w:t>
      </w:r>
      <w:r w:rsidRPr="00126DB5">
        <w:rPr>
          <w:rFonts w:hint="eastAsia"/>
          <w:color w:val="000000" w:themeColor="text1"/>
        </w:rPr>
        <w:t>エレベーターや車椅子使用者用トイレに優先利用の表示を行い、必要な人が使えるよう啓発。</w:t>
      </w:r>
    </w:p>
    <w:p w:rsidR="00126DB5" w:rsidRPr="00126DB5" w:rsidRDefault="00126DB5" w:rsidP="00126DB5">
      <w:pPr>
        <w:rPr>
          <w:color w:val="000000" w:themeColor="text1"/>
        </w:rPr>
      </w:pPr>
      <w:r>
        <w:rPr>
          <w:color w:val="000000" w:themeColor="text1"/>
        </w:rPr>
        <w:t>実施時期、</w:t>
      </w:r>
      <w:r w:rsidRPr="00126DB5">
        <w:rPr>
          <w:rFonts w:hint="eastAsia"/>
          <w:color w:val="000000" w:themeColor="text1"/>
        </w:rPr>
        <w:t>継続</w:t>
      </w:r>
    </w:p>
    <w:p w:rsidR="00126DB5" w:rsidRDefault="00126DB5" w:rsidP="00126DB5">
      <w:pPr>
        <w:rPr>
          <w:color w:val="000000" w:themeColor="text1"/>
        </w:rPr>
      </w:pPr>
      <w:r>
        <w:rPr>
          <w:rFonts w:hint="eastAsia"/>
          <w:color w:val="000000" w:themeColor="text1"/>
        </w:rPr>
        <w:t>２、</w:t>
      </w:r>
      <w:r w:rsidRPr="00126DB5">
        <w:rPr>
          <w:rFonts w:hint="eastAsia"/>
          <w:color w:val="000000" w:themeColor="text1"/>
        </w:rPr>
        <w:t>稲毛公民館</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千葉市</w:t>
      </w:r>
    </w:p>
    <w:p w:rsidR="00126DB5" w:rsidRDefault="00126DB5" w:rsidP="00126DB5">
      <w:pPr>
        <w:rPr>
          <w:color w:val="000000" w:themeColor="text1"/>
        </w:rPr>
      </w:pPr>
      <w:r>
        <w:rPr>
          <w:color w:val="000000" w:themeColor="text1"/>
        </w:rPr>
        <w:t>事業数、</w:t>
      </w:r>
      <w:r>
        <w:rPr>
          <w:rFonts w:hint="eastAsia"/>
          <w:color w:val="000000" w:themeColor="text1"/>
        </w:rPr>
        <w:t>１２</w:t>
      </w:r>
    </w:p>
    <w:p w:rsidR="00126DB5" w:rsidRDefault="00126DB5" w:rsidP="00126DB5">
      <w:pPr>
        <w:rPr>
          <w:color w:val="000000" w:themeColor="text1"/>
        </w:rPr>
      </w:pPr>
      <w:r>
        <w:rPr>
          <w:color w:val="000000" w:themeColor="text1"/>
        </w:rPr>
        <w:t>主な特定事業</w:t>
      </w:r>
    </w:p>
    <w:p w:rsidR="00126DB5" w:rsidRDefault="00126DB5" w:rsidP="00126DB5">
      <w:pPr>
        <w:rPr>
          <w:color w:val="000000" w:themeColor="text1"/>
        </w:rPr>
      </w:pPr>
      <w:r w:rsidRPr="00126DB5">
        <w:rPr>
          <w:rFonts w:hint="eastAsia"/>
          <w:color w:val="000000" w:themeColor="text1"/>
        </w:rPr>
        <w:t>人的対応・心のバリアフリー</w:t>
      </w:r>
      <w:r>
        <w:rPr>
          <w:rFonts w:hint="eastAsia"/>
          <w:color w:val="000000" w:themeColor="text1"/>
        </w:rPr>
        <w:t>、</w:t>
      </w:r>
      <w:r w:rsidRPr="00126DB5">
        <w:rPr>
          <w:rFonts w:hint="eastAsia"/>
          <w:color w:val="000000" w:themeColor="text1"/>
        </w:rPr>
        <w:t>人的サービスが必要な</w:t>
      </w:r>
      <w:r w:rsidR="001401C2">
        <w:rPr>
          <w:rFonts w:hint="eastAsia"/>
          <w:color w:val="000000" w:themeColor="text1"/>
        </w:rPr>
        <w:t>かた</w:t>
      </w:r>
      <w:r w:rsidRPr="00126DB5">
        <w:rPr>
          <w:rFonts w:hint="eastAsia"/>
          <w:color w:val="000000" w:themeColor="text1"/>
        </w:rPr>
        <w:t>に対し、職員による案内やサポートなどの対応を充実。</w:t>
      </w:r>
    </w:p>
    <w:p w:rsidR="00126DB5" w:rsidRPr="00126DB5" w:rsidRDefault="00126DB5" w:rsidP="00126DB5">
      <w:pPr>
        <w:rPr>
          <w:color w:val="000000" w:themeColor="text1"/>
        </w:rPr>
      </w:pPr>
      <w:r>
        <w:rPr>
          <w:color w:val="000000" w:themeColor="text1"/>
        </w:rPr>
        <w:t>実施時期、</w:t>
      </w:r>
      <w:r w:rsidRPr="00126DB5">
        <w:rPr>
          <w:rFonts w:hint="eastAsia"/>
          <w:color w:val="000000" w:themeColor="text1"/>
        </w:rPr>
        <w:t>継続</w:t>
      </w:r>
    </w:p>
    <w:p w:rsidR="00126DB5" w:rsidRDefault="00126DB5" w:rsidP="00126DB5">
      <w:pPr>
        <w:rPr>
          <w:color w:val="000000" w:themeColor="text1"/>
        </w:rPr>
      </w:pPr>
      <w:r>
        <w:rPr>
          <w:rFonts w:hint="eastAsia"/>
          <w:color w:val="000000" w:themeColor="text1"/>
        </w:rPr>
        <w:t>３、</w:t>
      </w:r>
      <w:r w:rsidRPr="00126DB5">
        <w:rPr>
          <w:rFonts w:hint="eastAsia"/>
          <w:color w:val="000000" w:themeColor="text1"/>
        </w:rPr>
        <w:t>穴川コミュニティセンター</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千葉市</w:t>
      </w:r>
    </w:p>
    <w:p w:rsidR="00126DB5" w:rsidRPr="00126DB5" w:rsidRDefault="00126DB5" w:rsidP="00126DB5">
      <w:pPr>
        <w:rPr>
          <w:color w:val="000000" w:themeColor="text1"/>
        </w:rPr>
      </w:pPr>
      <w:r>
        <w:rPr>
          <w:color w:val="000000" w:themeColor="text1"/>
        </w:rPr>
        <w:t>事業数、</w:t>
      </w:r>
      <w:r>
        <w:rPr>
          <w:rFonts w:hint="eastAsia"/>
          <w:color w:val="000000" w:themeColor="text1"/>
        </w:rPr>
        <w:t>８</w:t>
      </w:r>
    </w:p>
    <w:p w:rsidR="00126DB5" w:rsidRDefault="00126DB5" w:rsidP="00126DB5">
      <w:pPr>
        <w:rPr>
          <w:color w:val="000000" w:themeColor="text1"/>
        </w:rPr>
      </w:pPr>
      <w:r>
        <w:rPr>
          <w:color w:val="000000" w:themeColor="text1"/>
        </w:rPr>
        <w:t>主な特定事業</w:t>
      </w:r>
    </w:p>
    <w:p w:rsidR="00126DB5" w:rsidRPr="00126DB5" w:rsidRDefault="00126DB5" w:rsidP="00126DB5">
      <w:pPr>
        <w:rPr>
          <w:color w:val="000000" w:themeColor="text1"/>
        </w:rPr>
      </w:pPr>
      <w:r w:rsidRPr="00126DB5">
        <w:rPr>
          <w:rFonts w:hint="eastAsia"/>
          <w:color w:val="000000" w:themeColor="text1"/>
        </w:rPr>
        <w:t>各種設備</w:t>
      </w:r>
      <w:r>
        <w:rPr>
          <w:rFonts w:hint="eastAsia"/>
          <w:color w:val="000000" w:themeColor="text1"/>
        </w:rPr>
        <w:t>、</w:t>
      </w:r>
      <w:r w:rsidRPr="00126DB5">
        <w:rPr>
          <w:rFonts w:hint="eastAsia"/>
          <w:color w:val="000000" w:themeColor="text1"/>
        </w:rPr>
        <w:t>大規模改修工事に合わせ、市民意見や共通の配慮事項を踏まえたバリアフリー化を検討。</w:t>
      </w:r>
    </w:p>
    <w:p w:rsidR="00126DB5" w:rsidRDefault="00126DB5" w:rsidP="00126DB5">
      <w:pPr>
        <w:rPr>
          <w:color w:val="000000" w:themeColor="text1"/>
        </w:rPr>
      </w:pPr>
      <w:r>
        <w:rPr>
          <w:color w:val="000000" w:themeColor="text1"/>
        </w:rPr>
        <w:t>実施時期、</w:t>
      </w:r>
      <w:r w:rsidRPr="00126DB5">
        <w:rPr>
          <w:rFonts w:hint="eastAsia"/>
          <w:color w:val="000000" w:themeColor="text1"/>
        </w:rPr>
        <w:t>短期</w:t>
      </w:r>
    </w:p>
    <w:p w:rsidR="00126DB5" w:rsidRDefault="00126DB5" w:rsidP="00374BE9">
      <w:pPr>
        <w:rPr>
          <w:color w:val="000000" w:themeColor="text1"/>
        </w:rPr>
      </w:pPr>
    </w:p>
    <w:p w:rsidR="00126DB5" w:rsidRDefault="00126DB5" w:rsidP="00374BE9">
      <w:pPr>
        <w:rPr>
          <w:color w:val="000000" w:themeColor="text1"/>
        </w:rPr>
      </w:pPr>
      <w:r>
        <w:rPr>
          <w:color w:val="000000" w:themeColor="text1"/>
        </w:rPr>
        <w:t>かっこ３、</w:t>
      </w:r>
      <w:r w:rsidRPr="00126DB5">
        <w:rPr>
          <w:rFonts w:hint="eastAsia"/>
          <w:color w:val="000000" w:themeColor="text1"/>
        </w:rPr>
        <w:t>福祉施設</w:t>
      </w:r>
    </w:p>
    <w:p w:rsidR="00126DB5" w:rsidRDefault="00126DB5" w:rsidP="00126DB5">
      <w:pPr>
        <w:rPr>
          <w:color w:val="000000" w:themeColor="text1"/>
        </w:rPr>
      </w:pPr>
      <w:r>
        <w:rPr>
          <w:rFonts w:hint="eastAsia"/>
          <w:color w:val="000000" w:themeColor="text1"/>
        </w:rPr>
        <w:t>１、</w:t>
      </w:r>
      <w:r w:rsidRPr="00126DB5">
        <w:rPr>
          <w:rFonts w:hint="eastAsia"/>
          <w:color w:val="000000" w:themeColor="text1"/>
        </w:rPr>
        <w:t>子育てひろば・いなげ</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子育てひろば・いなげ</w:t>
      </w:r>
    </w:p>
    <w:p w:rsidR="00126DB5" w:rsidRDefault="00126DB5" w:rsidP="00126DB5">
      <w:pPr>
        <w:rPr>
          <w:color w:val="000000" w:themeColor="text1"/>
        </w:rPr>
      </w:pPr>
      <w:r>
        <w:rPr>
          <w:color w:val="000000" w:themeColor="text1"/>
        </w:rPr>
        <w:t>事業数、</w:t>
      </w:r>
      <w:r w:rsidR="00264441">
        <w:rPr>
          <w:rFonts w:hint="eastAsia"/>
          <w:color w:val="000000" w:themeColor="text1"/>
        </w:rPr>
        <w:t>３</w:t>
      </w:r>
    </w:p>
    <w:p w:rsidR="00126DB5" w:rsidRDefault="00126DB5" w:rsidP="00126DB5">
      <w:pPr>
        <w:rPr>
          <w:color w:val="000000" w:themeColor="text1"/>
        </w:rPr>
      </w:pPr>
      <w:r>
        <w:rPr>
          <w:color w:val="000000" w:themeColor="text1"/>
        </w:rPr>
        <w:t>主な特定事業</w:t>
      </w:r>
    </w:p>
    <w:p w:rsidR="00126DB5" w:rsidRPr="00126DB5" w:rsidRDefault="00126DB5" w:rsidP="00126DB5">
      <w:pPr>
        <w:rPr>
          <w:color w:val="000000" w:themeColor="text1"/>
        </w:rPr>
      </w:pPr>
      <w:r w:rsidRPr="00126DB5">
        <w:rPr>
          <w:rFonts w:hint="eastAsia"/>
          <w:color w:val="000000" w:themeColor="text1"/>
        </w:rPr>
        <w:t>ベビーカーを置くスペースに関しては、空いているスペースに職員が誘導。</w:t>
      </w:r>
    </w:p>
    <w:p w:rsidR="00126DB5" w:rsidRPr="00126DB5" w:rsidRDefault="00126DB5" w:rsidP="00126DB5">
      <w:pPr>
        <w:rPr>
          <w:color w:val="000000" w:themeColor="text1"/>
        </w:rPr>
      </w:pPr>
      <w:r>
        <w:rPr>
          <w:color w:val="000000" w:themeColor="text1"/>
        </w:rPr>
        <w:t>実施時期、</w:t>
      </w:r>
      <w:r w:rsidRPr="00126DB5">
        <w:rPr>
          <w:rFonts w:hint="eastAsia"/>
          <w:color w:val="000000" w:themeColor="text1"/>
        </w:rPr>
        <w:t>継続</w:t>
      </w:r>
    </w:p>
    <w:p w:rsidR="00126DB5" w:rsidRDefault="00126DB5" w:rsidP="00126DB5">
      <w:pPr>
        <w:rPr>
          <w:color w:val="000000" w:themeColor="text1"/>
        </w:rPr>
      </w:pPr>
      <w:r>
        <w:rPr>
          <w:rFonts w:hint="eastAsia"/>
          <w:color w:val="000000" w:themeColor="text1"/>
        </w:rPr>
        <w:t>２、</w:t>
      </w:r>
      <w:r w:rsidRPr="00126DB5">
        <w:rPr>
          <w:rFonts w:hint="eastAsia"/>
          <w:color w:val="000000" w:themeColor="text1"/>
        </w:rPr>
        <w:t>千葉市あんしんケアセンター小仲台</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千葉市あんしんケアセンター小仲台</w:t>
      </w:r>
    </w:p>
    <w:p w:rsidR="00126DB5" w:rsidRPr="00126DB5" w:rsidRDefault="00126DB5" w:rsidP="00126DB5">
      <w:pPr>
        <w:rPr>
          <w:color w:val="000000" w:themeColor="text1"/>
        </w:rPr>
      </w:pPr>
      <w:r>
        <w:rPr>
          <w:color w:val="000000" w:themeColor="text1"/>
        </w:rPr>
        <w:t>事業数、</w:t>
      </w:r>
      <w:r w:rsidRPr="00126DB5">
        <w:rPr>
          <w:rFonts w:hint="eastAsia"/>
          <w:color w:val="000000" w:themeColor="text1"/>
        </w:rPr>
        <w:t>６</w:t>
      </w:r>
    </w:p>
    <w:p w:rsidR="00126DB5" w:rsidRDefault="00126DB5" w:rsidP="00126DB5">
      <w:pPr>
        <w:rPr>
          <w:color w:val="000000" w:themeColor="text1"/>
        </w:rPr>
      </w:pPr>
      <w:r>
        <w:rPr>
          <w:color w:val="000000" w:themeColor="text1"/>
        </w:rPr>
        <w:t>主な特定事業</w:t>
      </w:r>
    </w:p>
    <w:p w:rsidR="00126DB5" w:rsidRDefault="00126DB5" w:rsidP="00126DB5">
      <w:pPr>
        <w:rPr>
          <w:color w:val="000000" w:themeColor="text1"/>
        </w:rPr>
      </w:pPr>
      <w:r w:rsidRPr="00126DB5">
        <w:rPr>
          <w:rFonts w:hint="eastAsia"/>
          <w:color w:val="000000" w:themeColor="text1"/>
        </w:rPr>
        <w:t>人的対応・心のバリアフリー</w:t>
      </w:r>
      <w:r>
        <w:rPr>
          <w:rFonts w:hint="eastAsia"/>
          <w:color w:val="000000" w:themeColor="text1"/>
        </w:rPr>
        <w:t>、</w:t>
      </w:r>
      <w:r w:rsidRPr="00126DB5">
        <w:rPr>
          <w:rFonts w:hint="eastAsia"/>
          <w:color w:val="000000" w:themeColor="text1"/>
        </w:rPr>
        <w:t>人的サービスが必要な</w:t>
      </w:r>
      <w:r w:rsidR="001401C2">
        <w:rPr>
          <w:rFonts w:hint="eastAsia"/>
          <w:color w:val="000000" w:themeColor="text1"/>
        </w:rPr>
        <w:t>かた</w:t>
      </w:r>
      <w:r w:rsidRPr="00126DB5">
        <w:rPr>
          <w:rFonts w:hint="eastAsia"/>
          <w:color w:val="000000" w:themeColor="text1"/>
        </w:rPr>
        <w:t>に対し、職員による案内やサポートなどの対応を充実。</w:t>
      </w:r>
    </w:p>
    <w:p w:rsidR="00126DB5" w:rsidRDefault="00126DB5" w:rsidP="00126DB5">
      <w:pPr>
        <w:rPr>
          <w:color w:val="000000" w:themeColor="text1"/>
        </w:rPr>
      </w:pPr>
      <w:r>
        <w:rPr>
          <w:color w:val="000000" w:themeColor="text1"/>
        </w:rPr>
        <w:t>実施時期、継続</w:t>
      </w:r>
    </w:p>
    <w:p w:rsidR="00126DB5" w:rsidRDefault="00126DB5" w:rsidP="00126DB5">
      <w:pPr>
        <w:rPr>
          <w:color w:val="000000" w:themeColor="text1"/>
        </w:rPr>
      </w:pPr>
      <w:r>
        <w:rPr>
          <w:color w:val="000000" w:themeColor="text1"/>
        </w:rPr>
        <w:lastRenderedPageBreak/>
        <w:t>３、</w:t>
      </w:r>
      <w:r w:rsidRPr="00126DB5">
        <w:rPr>
          <w:rFonts w:hint="eastAsia"/>
          <w:color w:val="000000" w:themeColor="text1"/>
        </w:rPr>
        <w:t>千葉市あんしんケアセンター稲毛</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千葉市あんしんケアセンター稲毛</w:t>
      </w:r>
    </w:p>
    <w:p w:rsidR="00126DB5" w:rsidRDefault="00126DB5" w:rsidP="00126DB5">
      <w:pPr>
        <w:rPr>
          <w:color w:val="000000" w:themeColor="text1"/>
        </w:rPr>
      </w:pPr>
      <w:r>
        <w:rPr>
          <w:color w:val="000000" w:themeColor="text1"/>
        </w:rPr>
        <w:t>事業数、</w:t>
      </w:r>
      <w:r w:rsidR="00F75F42">
        <w:rPr>
          <w:rFonts w:hint="eastAsia"/>
          <w:color w:val="000000" w:themeColor="text1"/>
        </w:rPr>
        <w:t>４</w:t>
      </w:r>
    </w:p>
    <w:p w:rsidR="00126DB5" w:rsidRDefault="00126DB5" w:rsidP="00126DB5">
      <w:pPr>
        <w:rPr>
          <w:color w:val="000000" w:themeColor="text1"/>
        </w:rPr>
      </w:pPr>
      <w:r>
        <w:rPr>
          <w:color w:val="000000" w:themeColor="text1"/>
        </w:rPr>
        <w:t>主な特定事業</w:t>
      </w:r>
    </w:p>
    <w:p w:rsidR="00126DB5" w:rsidRDefault="00126DB5" w:rsidP="00126DB5">
      <w:pPr>
        <w:rPr>
          <w:color w:val="000000" w:themeColor="text1"/>
        </w:rPr>
      </w:pPr>
      <w:r w:rsidRPr="00126DB5">
        <w:rPr>
          <w:rFonts w:hint="eastAsia"/>
          <w:color w:val="000000" w:themeColor="text1"/>
        </w:rPr>
        <w:t>人的対応・心のバリアフリー</w:t>
      </w:r>
      <w:r>
        <w:rPr>
          <w:rFonts w:hint="eastAsia"/>
          <w:color w:val="000000" w:themeColor="text1"/>
        </w:rPr>
        <w:t>、</w:t>
      </w:r>
      <w:r w:rsidRPr="00126DB5">
        <w:rPr>
          <w:rFonts w:hint="eastAsia"/>
          <w:color w:val="000000" w:themeColor="text1"/>
        </w:rPr>
        <w:t>筆談用具やコミュニケーション支援ツールを設け、設置を示す案内を表示。</w:t>
      </w:r>
    </w:p>
    <w:p w:rsidR="00126DB5" w:rsidRDefault="00126DB5" w:rsidP="00126DB5">
      <w:pPr>
        <w:rPr>
          <w:color w:val="000000" w:themeColor="text1"/>
        </w:rPr>
      </w:pPr>
      <w:r>
        <w:rPr>
          <w:color w:val="000000" w:themeColor="text1"/>
        </w:rPr>
        <w:t>実施時期、</w:t>
      </w:r>
      <w:r w:rsidRPr="00126DB5">
        <w:rPr>
          <w:rFonts w:hint="eastAsia"/>
          <w:color w:val="000000" w:themeColor="text1"/>
        </w:rPr>
        <w:t>短期</w:t>
      </w:r>
    </w:p>
    <w:p w:rsidR="00126DB5" w:rsidRDefault="00126DB5" w:rsidP="00374BE9">
      <w:pPr>
        <w:rPr>
          <w:color w:val="000000" w:themeColor="text1"/>
        </w:rPr>
      </w:pPr>
    </w:p>
    <w:p w:rsidR="00126DB5" w:rsidRDefault="00126DB5" w:rsidP="00374BE9">
      <w:pPr>
        <w:rPr>
          <w:color w:val="000000" w:themeColor="text1"/>
        </w:rPr>
      </w:pPr>
      <w:r>
        <w:rPr>
          <w:color w:val="000000" w:themeColor="text1"/>
        </w:rPr>
        <w:t>かっこ４、</w:t>
      </w:r>
      <w:r w:rsidRPr="00126DB5">
        <w:rPr>
          <w:rFonts w:hint="eastAsia"/>
          <w:color w:val="000000" w:themeColor="text1"/>
        </w:rPr>
        <w:t>保健施設・病院</w:t>
      </w:r>
    </w:p>
    <w:p w:rsidR="00126DB5" w:rsidRDefault="00126DB5" w:rsidP="00126DB5">
      <w:pPr>
        <w:rPr>
          <w:color w:val="000000" w:themeColor="text1"/>
        </w:rPr>
      </w:pPr>
      <w:r>
        <w:rPr>
          <w:color w:val="000000" w:themeColor="text1"/>
        </w:rPr>
        <w:t>１、</w:t>
      </w:r>
      <w:r w:rsidRPr="00126DB5">
        <w:rPr>
          <w:rFonts w:hint="eastAsia"/>
          <w:color w:val="000000" w:themeColor="text1"/>
        </w:rPr>
        <w:t>稲毛病院</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医療法人社団</w:t>
      </w:r>
      <w:r w:rsidR="00891B28">
        <w:rPr>
          <w:rFonts w:hint="eastAsia"/>
          <w:color w:val="000000" w:themeColor="text1"/>
        </w:rPr>
        <w:t>しゅんしん</w:t>
      </w:r>
      <w:r w:rsidRPr="00126DB5">
        <w:rPr>
          <w:rFonts w:hint="eastAsia"/>
          <w:color w:val="000000" w:themeColor="text1"/>
        </w:rPr>
        <w:t>会</w:t>
      </w:r>
      <w:r>
        <w:rPr>
          <w:color w:val="000000" w:themeColor="text1"/>
        </w:rPr>
        <w:t>、</w:t>
      </w:r>
      <w:r w:rsidRPr="00126DB5">
        <w:rPr>
          <w:rFonts w:hint="eastAsia"/>
          <w:color w:val="000000" w:themeColor="text1"/>
        </w:rPr>
        <w:t>稲毛病院</w:t>
      </w:r>
    </w:p>
    <w:p w:rsidR="00126DB5" w:rsidRDefault="00126DB5" w:rsidP="00126DB5">
      <w:pPr>
        <w:rPr>
          <w:color w:val="000000" w:themeColor="text1"/>
        </w:rPr>
      </w:pPr>
      <w:r>
        <w:rPr>
          <w:color w:val="000000" w:themeColor="text1"/>
        </w:rPr>
        <w:t>事業数、４</w:t>
      </w:r>
    </w:p>
    <w:p w:rsidR="00126DB5" w:rsidRDefault="00126DB5" w:rsidP="00126DB5">
      <w:pPr>
        <w:rPr>
          <w:color w:val="000000" w:themeColor="text1"/>
        </w:rPr>
      </w:pPr>
      <w:r>
        <w:rPr>
          <w:color w:val="000000" w:themeColor="text1"/>
        </w:rPr>
        <w:t>主な特定事業</w:t>
      </w:r>
    </w:p>
    <w:p w:rsidR="00126DB5" w:rsidRDefault="00126DB5" w:rsidP="00126DB5">
      <w:pPr>
        <w:rPr>
          <w:color w:val="000000" w:themeColor="text1"/>
        </w:rPr>
      </w:pPr>
      <w:r w:rsidRPr="00126DB5">
        <w:rPr>
          <w:rFonts w:hint="eastAsia"/>
          <w:color w:val="000000" w:themeColor="text1"/>
        </w:rPr>
        <w:t>人的対応・心のバリアフリー</w:t>
      </w:r>
      <w:r>
        <w:rPr>
          <w:rFonts w:hint="eastAsia"/>
          <w:color w:val="000000" w:themeColor="text1"/>
        </w:rPr>
        <w:t>、</w:t>
      </w:r>
      <w:r w:rsidRPr="00126DB5">
        <w:rPr>
          <w:rFonts w:hint="eastAsia"/>
          <w:color w:val="000000" w:themeColor="text1"/>
        </w:rPr>
        <w:t>エレベーターや車椅子使用者用トイレの優先利用に関する啓発を実施</w:t>
      </w:r>
    </w:p>
    <w:p w:rsidR="00126DB5" w:rsidRDefault="00126DB5" w:rsidP="00126DB5">
      <w:pPr>
        <w:rPr>
          <w:color w:val="000000" w:themeColor="text1"/>
        </w:rPr>
      </w:pPr>
      <w:r>
        <w:rPr>
          <w:color w:val="000000" w:themeColor="text1"/>
        </w:rPr>
        <w:t>実施時期、</w:t>
      </w:r>
      <w:r w:rsidRPr="00126DB5">
        <w:rPr>
          <w:rFonts w:hint="eastAsia"/>
          <w:color w:val="000000" w:themeColor="text1"/>
        </w:rPr>
        <w:t>継続</w:t>
      </w:r>
    </w:p>
    <w:p w:rsidR="00126DB5" w:rsidRPr="00126DB5" w:rsidRDefault="00126DB5" w:rsidP="00126DB5">
      <w:pPr>
        <w:rPr>
          <w:color w:val="000000" w:themeColor="text1"/>
        </w:rPr>
      </w:pPr>
      <w:r>
        <w:rPr>
          <w:color w:val="000000" w:themeColor="text1"/>
        </w:rPr>
        <w:t>２、</w:t>
      </w:r>
      <w:r w:rsidRPr="00126DB5">
        <w:rPr>
          <w:rFonts w:hint="eastAsia"/>
          <w:color w:val="000000" w:themeColor="text1"/>
        </w:rPr>
        <w:t>稲毛保健福祉センター</w:t>
      </w:r>
    </w:p>
    <w:p w:rsidR="00126DB5" w:rsidRDefault="00126DB5" w:rsidP="00126DB5">
      <w:pPr>
        <w:rPr>
          <w:color w:val="000000" w:themeColor="text1"/>
        </w:rPr>
      </w:pPr>
      <w:r>
        <w:rPr>
          <w:rFonts w:hint="eastAsia"/>
          <w:color w:val="000000" w:themeColor="text1"/>
        </w:rPr>
        <w:t>事業主体、</w:t>
      </w:r>
      <w:r w:rsidRPr="00126DB5">
        <w:rPr>
          <w:rFonts w:hint="eastAsia"/>
          <w:color w:val="000000" w:themeColor="text1"/>
        </w:rPr>
        <w:t>千葉市</w:t>
      </w:r>
    </w:p>
    <w:p w:rsidR="00126DB5" w:rsidRDefault="00126DB5" w:rsidP="00126DB5">
      <w:pPr>
        <w:rPr>
          <w:color w:val="000000" w:themeColor="text1"/>
        </w:rPr>
      </w:pPr>
      <w:r>
        <w:rPr>
          <w:color w:val="000000" w:themeColor="text1"/>
        </w:rPr>
        <w:t>事業数、７</w:t>
      </w:r>
    </w:p>
    <w:p w:rsidR="00126DB5" w:rsidRDefault="00126DB5" w:rsidP="00126DB5">
      <w:pPr>
        <w:rPr>
          <w:color w:val="000000" w:themeColor="text1"/>
        </w:rPr>
      </w:pPr>
      <w:r>
        <w:rPr>
          <w:color w:val="000000" w:themeColor="text1"/>
        </w:rPr>
        <w:t>主な特定事業</w:t>
      </w:r>
    </w:p>
    <w:p w:rsidR="00971102" w:rsidRPr="00126DB5" w:rsidRDefault="00971102" w:rsidP="00971102">
      <w:pPr>
        <w:rPr>
          <w:color w:val="000000" w:themeColor="text1"/>
        </w:rPr>
      </w:pPr>
      <w:r w:rsidRPr="00126DB5">
        <w:rPr>
          <w:rFonts w:hint="eastAsia"/>
          <w:color w:val="000000" w:themeColor="text1"/>
        </w:rPr>
        <w:t>トイレ</w:t>
      </w:r>
    </w:p>
    <w:p w:rsidR="00971102" w:rsidRPr="00126DB5" w:rsidRDefault="00971102" w:rsidP="00971102">
      <w:pPr>
        <w:rPr>
          <w:color w:val="000000" w:themeColor="text1"/>
        </w:rPr>
      </w:pPr>
      <w:r w:rsidRPr="00126DB5">
        <w:rPr>
          <w:rFonts w:hint="eastAsia"/>
          <w:color w:val="000000" w:themeColor="text1"/>
        </w:rPr>
        <w:t>非常事態を聴覚障害者等に知らせることができる簡易取り付け可能なフラッシュライト等の設置を検討。</w:t>
      </w:r>
    </w:p>
    <w:p w:rsidR="00126DB5" w:rsidRDefault="00126DB5" w:rsidP="00126DB5">
      <w:pPr>
        <w:rPr>
          <w:color w:val="000000" w:themeColor="text1"/>
        </w:rPr>
      </w:pPr>
      <w:r>
        <w:rPr>
          <w:color w:val="000000" w:themeColor="text1"/>
        </w:rPr>
        <w:t>実施時期、</w:t>
      </w:r>
      <w:r w:rsidR="00971102">
        <w:rPr>
          <w:color w:val="000000" w:themeColor="text1"/>
        </w:rPr>
        <w:t>短期</w:t>
      </w:r>
    </w:p>
    <w:p w:rsidR="00126DB5" w:rsidRDefault="00126DB5" w:rsidP="00374BE9">
      <w:pPr>
        <w:rPr>
          <w:color w:val="000000" w:themeColor="text1"/>
        </w:rPr>
      </w:pPr>
    </w:p>
    <w:p w:rsidR="00126DB5" w:rsidRDefault="004C7043" w:rsidP="00374BE9">
      <w:pPr>
        <w:rPr>
          <w:color w:val="000000" w:themeColor="text1"/>
        </w:rPr>
      </w:pPr>
      <w:r>
        <w:rPr>
          <w:rFonts w:hint="eastAsia"/>
          <w:color w:val="000000" w:themeColor="text1"/>
        </w:rPr>
        <w:t>かっこ５、</w:t>
      </w:r>
      <w:r w:rsidRPr="004C7043">
        <w:rPr>
          <w:rFonts w:hint="eastAsia"/>
          <w:color w:val="000000" w:themeColor="text1"/>
        </w:rPr>
        <w:t>文化・教養・教育施設</w:t>
      </w:r>
    </w:p>
    <w:p w:rsidR="004C7043" w:rsidRDefault="004C7043" w:rsidP="004C7043">
      <w:pPr>
        <w:rPr>
          <w:color w:val="000000" w:themeColor="text1"/>
        </w:rPr>
      </w:pPr>
      <w:r>
        <w:rPr>
          <w:rFonts w:hint="eastAsia"/>
          <w:color w:val="000000" w:themeColor="text1"/>
        </w:rPr>
        <w:t>１、</w:t>
      </w:r>
      <w:r w:rsidRPr="004C7043">
        <w:rPr>
          <w:rFonts w:hint="eastAsia"/>
          <w:color w:val="000000" w:themeColor="text1"/>
        </w:rPr>
        <w:t>稲毛図書館</w:t>
      </w:r>
    </w:p>
    <w:p w:rsidR="004C7043" w:rsidRDefault="004C7043" w:rsidP="004C7043">
      <w:pPr>
        <w:rPr>
          <w:color w:val="000000" w:themeColor="text1"/>
        </w:rPr>
      </w:pPr>
      <w:r>
        <w:rPr>
          <w:rFonts w:hint="eastAsia"/>
          <w:color w:val="000000" w:themeColor="text1"/>
        </w:rPr>
        <w:t>事業主体、</w:t>
      </w:r>
      <w:r w:rsidRPr="004C7043">
        <w:rPr>
          <w:rFonts w:hint="eastAsia"/>
          <w:color w:val="000000" w:themeColor="text1"/>
        </w:rPr>
        <w:t>千葉市</w:t>
      </w:r>
    </w:p>
    <w:p w:rsidR="004C7043" w:rsidRDefault="004C7043" w:rsidP="004C7043">
      <w:pPr>
        <w:rPr>
          <w:color w:val="000000" w:themeColor="text1"/>
        </w:rPr>
      </w:pPr>
      <w:r>
        <w:rPr>
          <w:rFonts w:hint="eastAsia"/>
          <w:color w:val="000000" w:themeColor="text1"/>
        </w:rPr>
        <w:t>事業数、１０</w:t>
      </w:r>
    </w:p>
    <w:p w:rsidR="004C7043" w:rsidRDefault="004C7043" w:rsidP="004C7043">
      <w:pPr>
        <w:rPr>
          <w:color w:val="000000" w:themeColor="text1"/>
        </w:rPr>
      </w:pPr>
      <w:r>
        <w:rPr>
          <w:color w:val="000000" w:themeColor="text1"/>
        </w:rPr>
        <w:t>主な特定事業</w:t>
      </w:r>
    </w:p>
    <w:p w:rsidR="004C7043" w:rsidRPr="004C7043" w:rsidRDefault="004C7043" w:rsidP="004C7043">
      <w:pPr>
        <w:rPr>
          <w:color w:val="000000" w:themeColor="text1"/>
        </w:rPr>
      </w:pPr>
      <w:r w:rsidRPr="004C7043">
        <w:rPr>
          <w:rFonts w:hint="eastAsia"/>
          <w:color w:val="000000" w:themeColor="text1"/>
        </w:rPr>
        <w:t>その他設備</w:t>
      </w:r>
      <w:r>
        <w:rPr>
          <w:rFonts w:hint="eastAsia"/>
          <w:color w:val="000000" w:themeColor="text1"/>
        </w:rPr>
        <w:t>、</w:t>
      </w:r>
      <w:r w:rsidRPr="004C7043">
        <w:rPr>
          <w:rFonts w:hint="eastAsia"/>
          <w:color w:val="000000" w:themeColor="text1"/>
        </w:rPr>
        <w:t>貸出し用の車椅子やベビーカー等を設置し、案内表示を実施。</w:t>
      </w:r>
    </w:p>
    <w:p w:rsidR="004C7043" w:rsidRDefault="004C7043" w:rsidP="004C7043">
      <w:pPr>
        <w:rPr>
          <w:color w:val="000000" w:themeColor="text1"/>
        </w:rPr>
      </w:pPr>
      <w:r>
        <w:rPr>
          <w:color w:val="000000" w:themeColor="text1"/>
        </w:rPr>
        <w:t>実施時期、</w:t>
      </w:r>
      <w:r w:rsidRPr="004C7043">
        <w:rPr>
          <w:rFonts w:hint="eastAsia"/>
          <w:color w:val="000000" w:themeColor="text1"/>
        </w:rPr>
        <w:t>短期</w:t>
      </w:r>
    </w:p>
    <w:p w:rsidR="004C7043" w:rsidRDefault="004C7043" w:rsidP="004C7043">
      <w:pPr>
        <w:rPr>
          <w:color w:val="000000" w:themeColor="text1"/>
        </w:rPr>
      </w:pPr>
      <w:r>
        <w:rPr>
          <w:color w:val="000000" w:themeColor="text1"/>
        </w:rPr>
        <w:t>２、</w:t>
      </w:r>
      <w:r w:rsidRPr="004C7043">
        <w:rPr>
          <w:rFonts w:hint="eastAsia"/>
          <w:color w:val="000000" w:themeColor="text1"/>
        </w:rPr>
        <w:t>敬愛大学</w:t>
      </w:r>
    </w:p>
    <w:p w:rsidR="004C7043" w:rsidRDefault="004C7043" w:rsidP="004C7043">
      <w:pPr>
        <w:rPr>
          <w:color w:val="000000" w:themeColor="text1"/>
        </w:rPr>
      </w:pPr>
      <w:r>
        <w:rPr>
          <w:color w:val="000000" w:themeColor="text1"/>
        </w:rPr>
        <w:t>事業主体、</w:t>
      </w:r>
      <w:r w:rsidRPr="004C7043">
        <w:rPr>
          <w:rFonts w:hint="eastAsia"/>
          <w:color w:val="000000" w:themeColor="text1"/>
        </w:rPr>
        <w:t>学校法人千葉敬愛学園</w:t>
      </w:r>
    </w:p>
    <w:p w:rsidR="004C7043" w:rsidRDefault="004C7043" w:rsidP="004C7043">
      <w:pPr>
        <w:rPr>
          <w:color w:val="000000" w:themeColor="text1"/>
        </w:rPr>
      </w:pPr>
      <w:r>
        <w:rPr>
          <w:color w:val="000000" w:themeColor="text1"/>
        </w:rPr>
        <w:t>事業数、</w:t>
      </w:r>
      <w:r>
        <w:rPr>
          <w:rFonts w:hint="eastAsia"/>
          <w:color w:val="000000" w:themeColor="text1"/>
        </w:rPr>
        <w:t>１２</w:t>
      </w:r>
    </w:p>
    <w:p w:rsidR="004C7043" w:rsidRDefault="004C7043" w:rsidP="004C7043">
      <w:pPr>
        <w:rPr>
          <w:color w:val="000000" w:themeColor="text1"/>
        </w:rPr>
      </w:pPr>
      <w:r>
        <w:rPr>
          <w:color w:val="000000" w:themeColor="text1"/>
        </w:rPr>
        <w:t>主な特定事業</w:t>
      </w:r>
    </w:p>
    <w:p w:rsidR="004C7043" w:rsidRDefault="00891B28" w:rsidP="004C7043">
      <w:pPr>
        <w:rPr>
          <w:color w:val="000000" w:themeColor="text1"/>
        </w:rPr>
      </w:pPr>
      <w:r>
        <w:rPr>
          <w:rFonts w:hint="eastAsia"/>
          <w:color w:val="000000" w:themeColor="text1"/>
        </w:rPr>
        <w:lastRenderedPageBreak/>
        <w:t>でいりぐち</w:t>
      </w:r>
      <w:r w:rsidR="004C7043" w:rsidRPr="004C7043">
        <w:rPr>
          <w:rFonts w:hint="eastAsia"/>
          <w:color w:val="000000" w:themeColor="text1"/>
        </w:rPr>
        <w:t>・敷地内通路</w:t>
      </w:r>
      <w:r w:rsidR="004C7043">
        <w:rPr>
          <w:rFonts w:hint="eastAsia"/>
          <w:color w:val="000000" w:themeColor="text1"/>
        </w:rPr>
        <w:t>、</w:t>
      </w:r>
      <w:r w:rsidR="004C7043" w:rsidRPr="004C7043">
        <w:rPr>
          <w:rFonts w:hint="eastAsia"/>
          <w:color w:val="000000" w:themeColor="text1"/>
        </w:rPr>
        <w:t>新校舎建設により、車椅子使用者等が通行しやすいよう</w:t>
      </w:r>
      <w:r>
        <w:rPr>
          <w:rFonts w:hint="eastAsia"/>
          <w:color w:val="000000" w:themeColor="text1"/>
        </w:rPr>
        <w:t>でいりぐち</w:t>
      </w:r>
      <w:r w:rsidR="004C7043" w:rsidRPr="004C7043">
        <w:rPr>
          <w:rFonts w:hint="eastAsia"/>
          <w:color w:val="000000" w:themeColor="text1"/>
        </w:rPr>
        <w:t>を改善。</w:t>
      </w:r>
    </w:p>
    <w:p w:rsidR="004C7043" w:rsidRDefault="004C7043" w:rsidP="004C7043">
      <w:pPr>
        <w:rPr>
          <w:color w:val="000000" w:themeColor="text1"/>
        </w:rPr>
      </w:pPr>
      <w:r>
        <w:rPr>
          <w:color w:val="000000" w:themeColor="text1"/>
        </w:rPr>
        <w:t>実施時期、</w:t>
      </w:r>
      <w:r w:rsidRPr="004C7043">
        <w:rPr>
          <w:rFonts w:hint="eastAsia"/>
          <w:color w:val="000000" w:themeColor="text1"/>
        </w:rPr>
        <w:t>短期</w:t>
      </w:r>
    </w:p>
    <w:p w:rsidR="004C7043" w:rsidRDefault="004C7043" w:rsidP="004C7043">
      <w:pPr>
        <w:rPr>
          <w:color w:val="000000" w:themeColor="text1"/>
        </w:rPr>
      </w:pPr>
      <w:r>
        <w:rPr>
          <w:rFonts w:hint="eastAsia"/>
          <w:color w:val="000000" w:themeColor="text1"/>
        </w:rPr>
        <w:t>３、</w:t>
      </w:r>
      <w:r w:rsidR="00264441">
        <w:rPr>
          <w:rFonts w:hint="eastAsia"/>
          <w:color w:val="000000" w:themeColor="text1"/>
        </w:rPr>
        <w:t>こなか</w:t>
      </w:r>
      <w:r w:rsidRPr="004C7043">
        <w:rPr>
          <w:rFonts w:hint="eastAsia"/>
          <w:color w:val="000000" w:themeColor="text1"/>
        </w:rPr>
        <w:t>台小学校</w:t>
      </w:r>
    </w:p>
    <w:p w:rsidR="004C7043" w:rsidRDefault="004C7043" w:rsidP="004C7043">
      <w:pPr>
        <w:rPr>
          <w:color w:val="000000" w:themeColor="text1"/>
        </w:rPr>
      </w:pPr>
      <w:r>
        <w:rPr>
          <w:color w:val="000000" w:themeColor="text1"/>
        </w:rPr>
        <w:t>事業主体、</w:t>
      </w:r>
      <w:r w:rsidRPr="004C7043">
        <w:rPr>
          <w:rFonts w:hint="eastAsia"/>
          <w:color w:val="000000" w:themeColor="text1"/>
        </w:rPr>
        <w:t>千葉市</w:t>
      </w:r>
    </w:p>
    <w:p w:rsidR="004C7043" w:rsidRDefault="004C7043" w:rsidP="004C7043">
      <w:pPr>
        <w:rPr>
          <w:color w:val="000000" w:themeColor="text1"/>
        </w:rPr>
      </w:pPr>
      <w:r>
        <w:rPr>
          <w:color w:val="000000" w:themeColor="text1"/>
        </w:rPr>
        <w:t>事業数、</w:t>
      </w:r>
      <w:r>
        <w:rPr>
          <w:rFonts w:hint="eastAsia"/>
          <w:color w:val="000000" w:themeColor="text1"/>
        </w:rPr>
        <w:t>５</w:t>
      </w:r>
    </w:p>
    <w:p w:rsidR="004C7043" w:rsidRDefault="004C7043" w:rsidP="004C7043">
      <w:pPr>
        <w:rPr>
          <w:color w:val="000000" w:themeColor="text1"/>
        </w:rPr>
      </w:pPr>
      <w:r>
        <w:rPr>
          <w:color w:val="000000" w:themeColor="text1"/>
        </w:rPr>
        <w:t>主な特定事業</w:t>
      </w:r>
    </w:p>
    <w:p w:rsidR="004C7043" w:rsidRPr="004C7043" w:rsidRDefault="004C7043" w:rsidP="004C7043">
      <w:pPr>
        <w:rPr>
          <w:color w:val="000000" w:themeColor="text1"/>
        </w:rPr>
      </w:pPr>
      <w:r w:rsidRPr="004C7043">
        <w:rPr>
          <w:rFonts w:hint="eastAsia"/>
          <w:color w:val="000000" w:themeColor="text1"/>
        </w:rPr>
        <w:t>人的対応・心のバリアフリー</w:t>
      </w:r>
      <w:r>
        <w:rPr>
          <w:rFonts w:hint="eastAsia"/>
          <w:color w:val="000000" w:themeColor="text1"/>
        </w:rPr>
        <w:t>、</w:t>
      </w:r>
      <w:r w:rsidRPr="004C7043">
        <w:rPr>
          <w:rFonts w:hint="eastAsia"/>
          <w:color w:val="000000" w:themeColor="text1"/>
        </w:rPr>
        <w:t>教職員研修を通して、多様な来校者への適切な対応についての周知、指導を実施。</w:t>
      </w:r>
    </w:p>
    <w:p w:rsidR="004C7043" w:rsidRDefault="004C7043" w:rsidP="004C7043">
      <w:pPr>
        <w:rPr>
          <w:color w:val="000000" w:themeColor="text1"/>
        </w:rPr>
      </w:pPr>
      <w:r>
        <w:rPr>
          <w:color w:val="000000" w:themeColor="text1"/>
        </w:rPr>
        <w:t>実施時期、</w:t>
      </w:r>
      <w:r w:rsidR="00C844EE">
        <w:rPr>
          <w:rFonts w:hint="eastAsia"/>
          <w:color w:val="000000" w:themeColor="text1"/>
        </w:rPr>
        <w:t>継続</w:t>
      </w:r>
    </w:p>
    <w:p w:rsidR="004C7043" w:rsidRDefault="004C7043" w:rsidP="004C7043">
      <w:pPr>
        <w:rPr>
          <w:color w:val="000000" w:themeColor="text1"/>
        </w:rPr>
      </w:pPr>
    </w:p>
    <w:p w:rsidR="004C7043" w:rsidRPr="004C7043" w:rsidRDefault="00677FC0" w:rsidP="004C7043">
      <w:pPr>
        <w:rPr>
          <w:color w:val="000000" w:themeColor="text1"/>
        </w:rPr>
      </w:pPr>
      <w:r>
        <w:rPr>
          <w:rFonts w:hint="eastAsia"/>
          <w:color w:val="000000" w:themeColor="text1"/>
        </w:rPr>
        <w:t>かっこ６、</w:t>
      </w:r>
      <w:r w:rsidRPr="00677FC0">
        <w:rPr>
          <w:rFonts w:hint="eastAsia"/>
          <w:color w:val="000000" w:themeColor="text1"/>
        </w:rPr>
        <w:t>大規模店舗</w:t>
      </w:r>
    </w:p>
    <w:p w:rsidR="00677FC0" w:rsidRDefault="00677FC0" w:rsidP="00677FC0">
      <w:pPr>
        <w:rPr>
          <w:color w:val="000000" w:themeColor="text1"/>
        </w:rPr>
      </w:pPr>
      <w:r>
        <w:rPr>
          <w:rFonts w:hint="eastAsia"/>
          <w:color w:val="000000" w:themeColor="text1"/>
        </w:rPr>
        <w:t>１、</w:t>
      </w:r>
      <w:r w:rsidRPr="00677FC0">
        <w:rPr>
          <w:rFonts w:hint="eastAsia"/>
          <w:color w:val="000000" w:themeColor="text1"/>
        </w:rPr>
        <w:t>マルエツ稲毛店</w:t>
      </w:r>
    </w:p>
    <w:p w:rsidR="00677FC0" w:rsidRDefault="00677FC0" w:rsidP="00677FC0">
      <w:pPr>
        <w:rPr>
          <w:color w:val="000000" w:themeColor="text1"/>
        </w:rPr>
      </w:pPr>
      <w:r>
        <w:rPr>
          <w:rFonts w:hint="eastAsia"/>
          <w:color w:val="000000" w:themeColor="text1"/>
        </w:rPr>
        <w:t>事業主体、</w:t>
      </w:r>
      <w:r w:rsidRPr="00677FC0">
        <w:rPr>
          <w:rFonts w:hint="eastAsia"/>
          <w:color w:val="000000" w:themeColor="text1"/>
        </w:rPr>
        <w:t>株式会社マルエツ</w:t>
      </w:r>
    </w:p>
    <w:p w:rsidR="00677FC0" w:rsidRDefault="00677FC0" w:rsidP="00677FC0">
      <w:pPr>
        <w:rPr>
          <w:color w:val="000000" w:themeColor="text1"/>
        </w:rPr>
      </w:pPr>
      <w:r>
        <w:rPr>
          <w:rFonts w:hint="eastAsia"/>
          <w:color w:val="000000" w:themeColor="text1"/>
        </w:rPr>
        <w:t>事業数、１１</w:t>
      </w:r>
    </w:p>
    <w:p w:rsidR="00677FC0" w:rsidRDefault="00677FC0" w:rsidP="00677FC0">
      <w:pPr>
        <w:rPr>
          <w:color w:val="000000" w:themeColor="text1"/>
        </w:rPr>
      </w:pPr>
      <w:r>
        <w:rPr>
          <w:color w:val="000000" w:themeColor="text1"/>
        </w:rPr>
        <w:t>主な特定事業</w:t>
      </w:r>
    </w:p>
    <w:p w:rsidR="00677FC0" w:rsidRPr="00677FC0" w:rsidRDefault="00594C4B" w:rsidP="00677FC0">
      <w:pPr>
        <w:rPr>
          <w:color w:val="000000" w:themeColor="text1"/>
        </w:rPr>
      </w:pPr>
      <w:r w:rsidRPr="00594C4B">
        <w:rPr>
          <w:rFonts w:hint="eastAsia"/>
          <w:color w:val="000000" w:themeColor="text1"/>
        </w:rPr>
        <w:t>案内設備</w:t>
      </w:r>
      <w:r w:rsidR="00677FC0">
        <w:rPr>
          <w:rFonts w:hint="eastAsia"/>
          <w:color w:val="000000" w:themeColor="text1"/>
        </w:rPr>
        <w:t>、</w:t>
      </w:r>
      <w:r w:rsidRPr="00594C4B">
        <w:rPr>
          <w:rFonts w:hint="eastAsia"/>
          <w:color w:val="000000" w:themeColor="text1"/>
        </w:rPr>
        <w:t>トイレの位置表示の仕様を利用者にわかりやすいものに変更。</w:t>
      </w:r>
    </w:p>
    <w:p w:rsidR="00677FC0" w:rsidRPr="00677FC0" w:rsidRDefault="00677FC0" w:rsidP="00677FC0">
      <w:pPr>
        <w:rPr>
          <w:color w:val="000000" w:themeColor="text1"/>
        </w:rPr>
      </w:pPr>
      <w:r>
        <w:rPr>
          <w:color w:val="000000" w:themeColor="text1"/>
        </w:rPr>
        <w:t>実施時期、</w:t>
      </w:r>
      <w:r w:rsidR="00594C4B">
        <w:rPr>
          <w:rFonts w:hint="eastAsia"/>
          <w:color w:val="000000" w:themeColor="text1"/>
        </w:rPr>
        <w:t>長期</w:t>
      </w:r>
    </w:p>
    <w:p w:rsidR="00677FC0" w:rsidRDefault="00677FC0" w:rsidP="00677FC0">
      <w:pPr>
        <w:rPr>
          <w:color w:val="000000" w:themeColor="text1"/>
        </w:rPr>
      </w:pPr>
      <w:r>
        <w:rPr>
          <w:rFonts w:hint="eastAsia"/>
          <w:color w:val="000000" w:themeColor="text1"/>
        </w:rPr>
        <w:t>２、</w:t>
      </w:r>
      <w:r w:rsidRPr="00677FC0">
        <w:rPr>
          <w:rFonts w:hint="eastAsia"/>
          <w:color w:val="000000" w:themeColor="text1"/>
        </w:rPr>
        <w:t>イオン稲毛店</w:t>
      </w:r>
    </w:p>
    <w:p w:rsidR="00677FC0" w:rsidRDefault="00677FC0" w:rsidP="00677FC0">
      <w:pPr>
        <w:rPr>
          <w:color w:val="000000" w:themeColor="text1"/>
        </w:rPr>
      </w:pPr>
      <w:r>
        <w:rPr>
          <w:color w:val="000000" w:themeColor="text1"/>
        </w:rPr>
        <w:t>事業主体、</w:t>
      </w:r>
    </w:p>
    <w:p w:rsidR="00677FC0" w:rsidRDefault="00677FC0" w:rsidP="00677FC0">
      <w:pPr>
        <w:rPr>
          <w:color w:val="000000" w:themeColor="text1"/>
        </w:rPr>
      </w:pPr>
      <w:r>
        <w:rPr>
          <w:color w:val="000000" w:themeColor="text1"/>
        </w:rPr>
        <w:t>事業数、</w:t>
      </w:r>
      <w:r>
        <w:rPr>
          <w:rFonts w:hint="eastAsia"/>
          <w:color w:val="000000" w:themeColor="text1"/>
        </w:rPr>
        <w:t>４</w:t>
      </w:r>
    </w:p>
    <w:p w:rsidR="00677FC0" w:rsidRDefault="00677FC0" w:rsidP="00677FC0">
      <w:pPr>
        <w:rPr>
          <w:color w:val="000000" w:themeColor="text1"/>
        </w:rPr>
      </w:pPr>
      <w:r>
        <w:rPr>
          <w:color w:val="000000" w:themeColor="text1"/>
        </w:rPr>
        <w:t>主な特定事業</w:t>
      </w:r>
    </w:p>
    <w:p w:rsidR="00677FC0" w:rsidRPr="00677FC0" w:rsidRDefault="00677FC0" w:rsidP="00677FC0">
      <w:pPr>
        <w:rPr>
          <w:color w:val="000000" w:themeColor="text1"/>
        </w:rPr>
      </w:pPr>
      <w:r w:rsidRPr="00677FC0">
        <w:rPr>
          <w:rFonts w:hint="eastAsia"/>
          <w:color w:val="000000" w:themeColor="text1"/>
        </w:rPr>
        <w:t>トイレ</w:t>
      </w:r>
      <w:r>
        <w:rPr>
          <w:rFonts w:hint="eastAsia"/>
          <w:color w:val="000000" w:themeColor="text1"/>
        </w:rPr>
        <w:t>、</w:t>
      </w:r>
      <w:r w:rsidRPr="00677FC0">
        <w:rPr>
          <w:rFonts w:hint="eastAsia"/>
          <w:color w:val="000000" w:themeColor="text1"/>
        </w:rPr>
        <w:t>一般トイレは、和式便器を洋式化するほか、統一されたボタン配置に留意し、使いやすい位置に荷物かけ・荷物台を設置。</w:t>
      </w:r>
    </w:p>
    <w:p w:rsidR="00677FC0" w:rsidRPr="00677FC0" w:rsidRDefault="00677FC0" w:rsidP="00677FC0">
      <w:pPr>
        <w:rPr>
          <w:color w:val="000000" w:themeColor="text1"/>
        </w:rPr>
      </w:pPr>
      <w:r>
        <w:rPr>
          <w:color w:val="000000" w:themeColor="text1"/>
        </w:rPr>
        <w:t>実施時期、</w:t>
      </w:r>
      <w:r w:rsidRPr="00677FC0">
        <w:rPr>
          <w:rFonts w:hint="eastAsia"/>
          <w:color w:val="000000" w:themeColor="text1"/>
        </w:rPr>
        <w:t>中期</w:t>
      </w:r>
    </w:p>
    <w:p w:rsidR="00677FC0" w:rsidRDefault="00677FC0" w:rsidP="00677FC0">
      <w:pPr>
        <w:rPr>
          <w:color w:val="000000" w:themeColor="text1"/>
        </w:rPr>
      </w:pPr>
      <w:r>
        <w:rPr>
          <w:rFonts w:hint="eastAsia"/>
          <w:color w:val="000000" w:themeColor="text1"/>
        </w:rPr>
        <w:t>３、</w:t>
      </w:r>
      <w:r w:rsidRPr="00677FC0">
        <w:rPr>
          <w:rFonts w:hint="eastAsia"/>
          <w:color w:val="000000" w:themeColor="text1"/>
        </w:rPr>
        <w:t>ペリエ稲毛</w:t>
      </w:r>
    </w:p>
    <w:p w:rsidR="00677FC0" w:rsidRDefault="00677FC0" w:rsidP="00677FC0">
      <w:pPr>
        <w:rPr>
          <w:color w:val="000000" w:themeColor="text1"/>
        </w:rPr>
      </w:pPr>
      <w:r>
        <w:rPr>
          <w:color w:val="000000" w:themeColor="text1"/>
        </w:rPr>
        <w:t>事業主体、</w:t>
      </w:r>
    </w:p>
    <w:p w:rsidR="00677FC0" w:rsidRDefault="00677FC0" w:rsidP="00677FC0">
      <w:pPr>
        <w:rPr>
          <w:color w:val="000000" w:themeColor="text1"/>
        </w:rPr>
      </w:pPr>
      <w:r>
        <w:rPr>
          <w:color w:val="000000" w:themeColor="text1"/>
        </w:rPr>
        <w:t>事業数、</w:t>
      </w:r>
      <w:r>
        <w:rPr>
          <w:rFonts w:hint="eastAsia"/>
          <w:color w:val="000000" w:themeColor="text1"/>
        </w:rPr>
        <w:t>７</w:t>
      </w:r>
    </w:p>
    <w:p w:rsidR="00677FC0" w:rsidRDefault="00677FC0" w:rsidP="00677FC0">
      <w:pPr>
        <w:rPr>
          <w:color w:val="000000" w:themeColor="text1"/>
        </w:rPr>
      </w:pPr>
      <w:r>
        <w:rPr>
          <w:color w:val="000000" w:themeColor="text1"/>
        </w:rPr>
        <w:t>主な特定事業</w:t>
      </w:r>
    </w:p>
    <w:p w:rsidR="00677FC0" w:rsidRDefault="00152B2E" w:rsidP="00594C4B">
      <w:pPr>
        <w:rPr>
          <w:color w:val="000000" w:themeColor="text1"/>
        </w:rPr>
      </w:pPr>
      <w:r>
        <w:rPr>
          <w:rFonts w:hint="eastAsia"/>
          <w:color w:val="000000" w:themeColor="text1"/>
        </w:rPr>
        <w:t>でいりぐち</w:t>
      </w:r>
      <w:r w:rsidR="00594C4B" w:rsidRPr="00594C4B">
        <w:rPr>
          <w:rFonts w:hint="eastAsia"/>
          <w:color w:val="000000" w:themeColor="text1"/>
        </w:rPr>
        <w:t>・敷地内通路</w:t>
      </w:r>
      <w:r w:rsidR="00677FC0">
        <w:rPr>
          <w:rFonts w:hint="eastAsia"/>
          <w:color w:val="000000" w:themeColor="text1"/>
        </w:rPr>
        <w:t>、</w:t>
      </w:r>
      <w:r>
        <w:rPr>
          <w:rFonts w:hint="eastAsia"/>
          <w:color w:val="000000" w:themeColor="text1"/>
        </w:rPr>
        <w:t>人的サービスが必要なかた</w:t>
      </w:r>
      <w:r w:rsidR="00594C4B" w:rsidRPr="00594C4B">
        <w:rPr>
          <w:rFonts w:hint="eastAsia"/>
          <w:color w:val="000000" w:themeColor="text1"/>
        </w:rPr>
        <w:t>が来客した場合、</w:t>
      </w:r>
      <w:r>
        <w:rPr>
          <w:rFonts w:hint="eastAsia"/>
          <w:color w:val="000000" w:themeColor="text1"/>
        </w:rPr>
        <w:t>でいりぐち</w:t>
      </w:r>
      <w:r w:rsidR="00594C4B" w:rsidRPr="00594C4B">
        <w:rPr>
          <w:rFonts w:hint="eastAsia"/>
          <w:color w:val="000000" w:themeColor="text1"/>
        </w:rPr>
        <w:t>から建築物内の案内施設まで、店舗スタッフや社員等による対応を実施。</w:t>
      </w:r>
    </w:p>
    <w:p w:rsidR="00677FC0" w:rsidRDefault="00677FC0" w:rsidP="00677FC0">
      <w:pPr>
        <w:rPr>
          <w:color w:val="000000" w:themeColor="text1"/>
        </w:rPr>
      </w:pPr>
      <w:r>
        <w:rPr>
          <w:color w:val="000000" w:themeColor="text1"/>
        </w:rPr>
        <w:t>実施時期、継続</w:t>
      </w:r>
    </w:p>
    <w:p w:rsidR="00677FC0" w:rsidRPr="00677FC0" w:rsidRDefault="00677FC0" w:rsidP="00677FC0">
      <w:pPr>
        <w:rPr>
          <w:color w:val="000000" w:themeColor="text1"/>
        </w:rPr>
      </w:pPr>
    </w:p>
    <w:p w:rsidR="004C7043" w:rsidRDefault="00677FC0" w:rsidP="00374BE9">
      <w:pPr>
        <w:rPr>
          <w:color w:val="000000" w:themeColor="text1"/>
        </w:rPr>
      </w:pPr>
      <w:r>
        <w:rPr>
          <w:color w:val="000000" w:themeColor="text1"/>
        </w:rPr>
        <w:t>５の５、</w:t>
      </w:r>
      <w:r w:rsidRPr="00677FC0">
        <w:rPr>
          <w:rFonts w:hint="eastAsia"/>
          <w:color w:val="000000" w:themeColor="text1"/>
        </w:rPr>
        <w:t>交通安全特定事業</w:t>
      </w:r>
    </w:p>
    <w:p w:rsidR="00677FC0" w:rsidRDefault="00677FC0" w:rsidP="00677FC0">
      <w:pPr>
        <w:rPr>
          <w:color w:val="000000" w:themeColor="text1"/>
        </w:rPr>
      </w:pPr>
      <w:r>
        <w:rPr>
          <w:rFonts w:hint="eastAsia"/>
          <w:color w:val="000000" w:themeColor="text1"/>
        </w:rPr>
        <w:t>１、</w:t>
      </w:r>
      <w:r w:rsidRPr="00677FC0">
        <w:rPr>
          <w:rFonts w:hint="eastAsia"/>
          <w:color w:val="000000" w:themeColor="text1"/>
        </w:rPr>
        <w:t>信号機等</w:t>
      </w:r>
      <w:bookmarkStart w:id="0" w:name="_GoBack"/>
      <w:bookmarkEnd w:id="0"/>
    </w:p>
    <w:p w:rsidR="00677FC0" w:rsidRDefault="00677FC0" w:rsidP="00677FC0">
      <w:pPr>
        <w:rPr>
          <w:color w:val="000000" w:themeColor="text1"/>
        </w:rPr>
      </w:pPr>
      <w:r>
        <w:rPr>
          <w:rFonts w:hint="eastAsia"/>
          <w:color w:val="000000" w:themeColor="text1"/>
        </w:rPr>
        <w:t>事業主体、</w:t>
      </w:r>
      <w:r w:rsidRPr="00677FC0">
        <w:rPr>
          <w:rFonts w:hint="eastAsia"/>
          <w:color w:val="000000" w:themeColor="text1"/>
        </w:rPr>
        <w:t>千葉県公安委員会</w:t>
      </w:r>
    </w:p>
    <w:p w:rsidR="00677FC0" w:rsidRPr="00677FC0" w:rsidRDefault="00677FC0" w:rsidP="00677FC0">
      <w:pPr>
        <w:rPr>
          <w:color w:val="000000" w:themeColor="text1"/>
        </w:rPr>
      </w:pPr>
      <w:r>
        <w:rPr>
          <w:rFonts w:hint="eastAsia"/>
          <w:color w:val="000000" w:themeColor="text1"/>
        </w:rPr>
        <w:lastRenderedPageBreak/>
        <w:t>事業数、４</w:t>
      </w:r>
    </w:p>
    <w:p w:rsidR="00677FC0" w:rsidRDefault="00677FC0" w:rsidP="00677FC0">
      <w:pPr>
        <w:rPr>
          <w:color w:val="000000" w:themeColor="text1"/>
        </w:rPr>
      </w:pPr>
      <w:r>
        <w:rPr>
          <w:color w:val="000000" w:themeColor="text1"/>
        </w:rPr>
        <w:t>主な特定事業</w:t>
      </w:r>
      <w:r w:rsidR="0034216E">
        <w:rPr>
          <w:color w:val="000000" w:themeColor="text1"/>
        </w:rPr>
        <w:t>、</w:t>
      </w:r>
      <w:r>
        <w:rPr>
          <w:color w:val="000000" w:themeColor="text1"/>
        </w:rPr>
        <w:t>１</w:t>
      </w:r>
    </w:p>
    <w:p w:rsidR="00677FC0" w:rsidRDefault="00677FC0" w:rsidP="00677FC0">
      <w:pPr>
        <w:rPr>
          <w:color w:val="000000" w:themeColor="text1"/>
        </w:rPr>
      </w:pPr>
      <w:r w:rsidRPr="00677FC0">
        <w:rPr>
          <w:rFonts w:hint="eastAsia"/>
          <w:color w:val="000000" w:themeColor="text1"/>
        </w:rPr>
        <w:t>信号機等</w:t>
      </w:r>
      <w:r>
        <w:rPr>
          <w:rFonts w:hint="eastAsia"/>
          <w:color w:val="000000" w:themeColor="text1"/>
        </w:rPr>
        <w:t>、</w:t>
      </w:r>
      <w:r w:rsidRPr="00677FC0">
        <w:rPr>
          <w:rFonts w:hint="eastAsia"/>
          <w:color w:val="000000" w:themeColor="text1"/>
        </w:rPr>
        <w:t>必要な箇所に、バリアフリー対応信号機</w:t>
      </w:r>
      <w:r>
        <w:rPr>
          <w:rFonts w:hint="eastAsia"/>
          <w:color w:val="000000" w:themeColor="text1"/>
        </w:rPr>
        <w:t>（音響式や経過時間表示式など）を整備。</w:t>
      </w:r>
    </w:p>
    <w:p w:rsidR="00677FC0" w:rsidRPr="00677FC0" w:rsidRDefault="00677FC0" w:rsidP="00677FC0">
      <w:pPr>
        <w:rPr>
          <w:color w:val="000000" w:themeColor="text1"/>
        </w:rPr>
      </w:pPr>
      <w:r>
        <w:rPr>
          <w:color w:val="000000" w:themeColor="text1"/>
        </w:rPr>
        <w:t>実施時期、</w:t>
      </w:r>
      <w:r w:rsidRPr="00677FC0">
        <w:rPr>
          <w:rFonts w:hint="eastAsia"/>
          <w:color w:val="000000" w:themeColor="text1"/>
        </w:rPr>
        <w:t>別途策定する特定事業計画にて定める。</w:t>
      </w:r>
    </w:p>
    <w:p w:rsidR="00677FC0" w:rsidRDefault="00677FC0" w:rsidP="00677FC0">
      <w:pPr>
        <w:rPr>
          <w:color w:val="000000" w:themeColor="text1"/>
        </w:rPr>
      </w:pPr>
      <w:r>
        <w:rPr>
          <w:color w:val="000000" w:themeColor="text1"/>
        </w:rPr>
        <w:t>主な特定事業</w:t>
      </w:r>
      <w:r w:rsidR="0034216E">
        <w:rPr>
          <w:color w:val="000000" w:themeColor="text1"/>
        </w:rPr>
        <w:t>、</w:t>
      </w:r>
      <w:r>
        <w:rPr>
          <w:color w:val="000000" w:themeColor="text1"/>
        </w:rPr>
        <w:t>２</w:t>
      </w:r>
    </w:p>
    <w:p w:rsidR="00677FC0" w:rsidRDefault="00677FC0" w:rsidP="00677FC0">
      <w:pPr>
        <w:rPr>
          <w:color w:val="000000" w:themeColor="text1"/>
        </w:rPr>
      </w:pPr>
      <w:r w:rsidRPr="00677FC0">
        <w:rPr>
          <w:rFonts w:hint="eastAsia"/>
          <w:color w:val="000000" w:themeColor="text1"/>
        </w:rPr>
        <w:t>人的対応・心のバリアフリー</w:t>
      </w:r>
      <w:r>
        <w:rPr>
          <w:rFonts w:hint="eastAsia"/>
          <w:color w:val="000000" w:themeColor="text1"/>
        </w:rPr>
        <w:t>、</w:t>
      </w:r>
      <w:r w:rsidRPr="00677FC0">
        <w:rPr>
          <w:rFonts w:hint="eastAsia"/>
          <w:color w:val="000000" w:themeColor="text1"/>
        </w:rPr>
        <w:t>関係機関団体等と連携し、違法駐車防止に関する広報・啓発活動等の実施。</w:t>
      </w:r>
    </w:p>
    <w:p w:rsidR="004C7043" w:rsidRDefault="00677FC0" w:rsidP="00677FC0">
      <w:pPr>
        <w:rPr>
          <w:color w:val="000000" w:themeColor="text1"/>
        </w:rPr>
      </w:pPr>
      <w:r>
        <w:rPr>
          <w:color w:val="000000" w:themeColor="text1"/>
        </w:rPr>
        <w:t>実施時期、</w:t>
      </w:r>
      <w:r w:rsidRPr="00677FC0">
        <w:rPr>
          <w:rFonts w:hint="eastAsia"/>
          <w:color w:val="000000" w:themeColor="text1"/>
        </w:rPr>
        <w:t>随時</w:t>
      </w:r>
    </w:p>
    <w:p w:rsidR="00677FC0" w:rsidRDefault="00677FC0" w:rsidP="00374BE9">
      <w:pPr>
        <w:rPr>
          <w:color w:val="000000" w:themeColor="text1"/>
        </w:rPr>
      </w:pPr>
    </w:p>
    <w:p w:rsidR="00677FC0" w:rsidRDefault="00677FC0" w:rsidP="00374BE9">
      <w:pPr>
        <w:rPr>
          <w:color w:val="000000" w:themeColor="text1"/>
        </w:rPr>
      </w:pPr>
      <w:r>
        <w:rPr>
          <w:color w:val="000000" w:themeColor="text1"/>
        </w:rPr>
        <w:t>５の６、</w:t>
      </w:r>
      <w:r w:rsidRPr="00677FC0">
        <w:rPr>
          <w:rFonts w:hint="eastAsia"/>
          <w:color w:val="000000" w:themeColor="text1"/>
        </w:rPr>
        <w:t>教育啓発特定事業</w:t>
      </w:r>
    </w:p>
    <w:p w:rsidR="00677FC0" w:rsidRDefault="00677FC0" w:rsidP="00374BE9">
      <w:pPr>
        <w:rPr>
          <w:color w:val="000000" w:themeColor="text1"/>
        </w:rPr>
      </w:pPr>
      <w:r>
        <w:rPr>
          <w:color w:val="000000" w:themeColor="text1"/>
        </w:rPr>
        <w:t>１、</w:t>
      </w:r>
      <w:r w:rsidRPr="00677FC0">
        <w:rPr>
          <w:rFonts w:hint="eastAsia"/>
          <w:color w:val="000000" w:themeColor="text1"/>
        </w:rPr>
        <w:t>教育啓発</w:t>
      </w:r>
    </w:p>
    <w:p w:rsidR="00677FC0" w:rsidRDefault="00677FC0" w:rsidP="00374BE9">
      <w:pPr>
        <w:rPr>
          <w:color w:val="000000" w:themeColor="text1"/>
        </w:rPr>
      </w:pPr>
      <w:r>
        <w:rPr>
          <w:color w:val="000000" w:themeColor="text1"/>
        </w:rPr>
        <w:t>事業主体、</w:t>
      </w:r>
      <w:r w:rsidRPr="00677FC0">
        <w:rPr>
          <w:rFonts w:hint="eastAsia"/>
          <w:color w:val="000000" w:themeColor="text1"/>
        </w:rPr>
        <w:t>千葉市</w:t>
      </w:r>
    </w:p>
    <w:p w:rsidR="00677FC0" w:rsidRDefault="00677FC0" w:rsidP="00374BE9">
      <w:pPr>
        <w:rPr>
          <w:color w:val="000000" w:themeColor="text1"/>
        </w:rPr>
      </w:pPr>
      <w:r>
        <w:rPr>
          <w:color w:val="000000" w:themeColor="text1"/>
        </w:rPr>
        <w:t>事業数、３</w:t>
      </w:r>
    </w:p>
    <w:p w:rsidR="00677FC0" w:rsidRDefault="00677FC0" w:rsidP="00677FC0">
      <w:pPr>
        <w:rPr>
          <w:color w:val="000000" w:themeColor="text1"/>
        </w:rPr>
      </w:pPr>
      <w:r>
        <w:rPr>
          <w:color w:val="000000" w:themeColor="text1"/>
        </w:rPr>
        <w:t>主な特定事業</w:t>
      </w:r>
      <w:r w:rsidR="0034216E">
        <w:rPr>
          <w:color w:val="000000" w:themeColor="text1"/>
        </w:rPr>
        <w:t>、</w:t>
      </w:r>
      <w:r>
        <w:rPr>
          <w:color w:val="000000" w:themeColor="text1"/>
        </w:rPr>
        <w:t>１</w:t>
      </w:r>
    </w:p>
    <w:p w:rsidR="00677FC0" w:rsidRDefault="00677FC0" w:rsidP="00677FC0">
      <w:pPr>
        <w:rPr>
          <w:color w:val="000000" w:themeColor="text1"/>
        </w:rPr>
      </w:pPr>
      <w:r w:rsidRPr="00677FC0">
        <w:rPr>
          <w:rFonts w:hint="eastAsia"/>
          <w:color w:val="000000" w:themeColor="text1"/>
        </w:rPr>
        <w:t>講演・研修</w:t>
      </w:r>
      <w:r>
        <w:rPr>
          <w:rFonts w:hint="eastAsia"/>
          <w:color w:val="000000" w:themeColor="text1"/>
        </w:rPr>
        <w:t>、</w:t>
      </w:r>
      <w:r w:rsidRPr="00677FC0">
        <w:rPr>
          <w:rFonts w:hint="eastAsia"/>
          <w:color w:val="000000" w:themeColor="text1"/>
        </w:rPr>
        <w:t>配慮が必要な人に関する正しい知識及び理解を促進するため、市職員向けの講演会や研修等を実施するほか、市民向けの福祉講話や講演の開催など、多様な人々への理解を広める。</w:t>
      </w:r>
    </w:p>
    <w:p w:rsidR="00677FC0" w:rsidRDefault="00677FC0" w:rsidP="00677FC0">
      <w:pPr>
        <w:rPr>
          <w:color w:val="000000" w:themeColor="text1"/>
        </w:rPr>
      </w:pPr>
      <w:r>
        <w:rPr>
          <w:color w:val="000000" w:themeColor="text1"/>
        </w:rPr>
        <w:t>実施時期、継続</w:t>
      </w:r>
    </w:p>
    <w:p w:rsidR="00677FC0" w:rsidRDefault="00677FC0" w:rsidP="00677FC0">
      <w:pPr>
        <w:rPr>
          <w:color w:val="000000" w:themeColor="text1"/>
        </w:rPr>
      </w:pPr>
      <w:r>
        <w:rPr>
          <w:color w:val="000000" w:themeColor="text1"/>
        </w:rPr>
        <w:t>主な特定事業</w:t>
      </w:r>
      <w:r w:rsidR="0034216E">
        <w:rPr>
          <w:color w:val="000000" w:themeColor="text1"/>
        </w:rPr>
        <w:t>、</w:t>
      </w:r>
      <w:r>
        <w:rPr>
          <w:color w:val="000000" w:themeColor="text1"/>
        </w:rPr>
        <w:t>２</w:t>
      </w:r>
    </w:p>
    <w:p w:rsidR="00677FC0" w:rsidRDefault="00677FC0" w:rsidP="00677FC0">
      <w:pPr>
        <w:rPr>
          <w:color w:val="000000" w:themeColor="text1"/>
        </w:rPr>
      </w:pPr>
      <w:r w:rsidRPr="00677FC0">
        <w:rPr>
          <w:rFonts w:hint="eastAsia"/>
          <w:color w:val="000000" w:themeColor="text1"/>
        </w:rPr>
        <w:t>啓発・広報</w:t>
      </w:r>
      <w:r>
        <w:rPr>
          <w:rFonts w:hint="eastAsia"/>
          <w:color w:val="000000" w:themeColor="text1"/>
        </w:rPr>
        <w:t>、</w:t>
      </w:r>
      <w:r w:rsidRPr="00677FC0">
        <w:rPr>
          <w:rFonts w:hint="eastAsia"/>
          <w:color w:val="000000" w:themeColor="text1"/>
        </w:rPr>
        <w:t>各種障害者に関するマークや障害者等用駐車ますの適正利用について、啓発・広報を行う。</w:t>
      </w:r>
    </w:p>
    <w:p w:rsidR="00677FC0" w:rsidRDefault="00677FC0" w:rsidP="00677FC0">
      <w:pPr>
        <w:rPr>
          <w:color w:val="000000" w:themeColor="text1"/>
        </w:rPr>
      </w:pPr>
      <w:r>
        <w:rPr>
          <w:color w:val="000000" w:themeColor="text1"/>
        </w:rPr>
        <w:t>実施時期、継続</w:t>
      </w:r>
    </w:p>
    <w:p w:rsidR="00677FC0" w:rsidRDefault="00677FC0" w:rsidP="00677FC0">
      <w:pPr>
        <w:rPr>
          <w:color w:val="000000" w:themeColor="text1"/>
        </w:rPr>
      </w:pPr>
      <w:r>
        <w:rPr>
          <w:color w:val="000000" w:themeColor="text1"/>
        </w:rPr>
        <w:t>主な特定事業</w:t>
      </w:r>
      <w:r w:rsidR="0034216E">
        <w:rPr>
          <w:color w:val="000000" w:themeColor="text1"/>
        </w:rPr>
        <w:t>、</w:t>
      </w:r>
      <w:r>
        <w:rPr>
          <w:color w:val="000000" w:themeColor="text1"/>
        </w:rPr>
        <w:t>３</w:t>
      </w:r>
    </w:p>
    <w:p w:rsidR="00677FC0" w:rsidRDefault="0012330B" w:rsidP="0012330B">
      <w:pPr>
        <w:rPr>
          <w:color w:val="000000" w:themeColor="text1"/>
        </w:rPr>
      </w:pPr>
      <w:r w:rsidRPr="0012330B">
        <w:rPr>
          <w:rFonts w:hint="eastAsia"/>
          <w:color w:val="000000" w:themeColor="text1"/>
        </w:rPr>
        <w:t>学校教育や生涯学習を通じて、介助体験やパラスポーツ体験に取り組むなど、あらゆる世代で高齢者や障害者への理解を深めるとともに、バリアフリーに対する意識を高める</w:t>
      </w:r>
    </w:p>
    <w:p w:rsidR="00677FC0" w:rsidRDefault="00677FC0" w:rsidP="00677FC0">
      <w:pPr>
        <w:rPr>
          <w:color w:val="000000" w:themeColor="text1"/>
        </w:rPr>
      </w:pPr>
      <w:r>
        <w:rPr>
          <w:color w:val="000000" w:themeColor="text1"/>
        </w:rPr>
        <w:t>実施時期、継続</w:t>
      </w:r>
    </w:p>
    <w:p w:rsidR="00677FC0" w:rsidRPr="00677FC0" w:rsidRDefault="00677FC0" w:rsidP="00677FC0">
      <w:pPr>
        <w:rPr>
          <w:color w:val="000000" w:themeColor="text1"/>
        </w:rPr>
      </w:pPr>
    </w:p>
    <w:p w:rsidR="00677FC0" w:rsidRPr="00677FC0" w:rsidRDefault="0012330B" w:rsidP="00374BE9">
      <w:pPr>
        <w:rPr>
          <w:color w:val="000000" w:themeColor="text1"/>
        </w:rPr>
      </w:pPr>
      <w:r>
        <w:rPr>
          <w:rFonts w:hint="eastAsia"/>
          <w:color w:val="000000" w:themeColor="text1"/>
        </w:rPr>
        <w:t>注釈、</w:t>
      </w:r>
      <w:r w:rsidR="00594C4B">
        <w:rPr>
          <w:rFonts w:hint="eastAsia"/>
          <w:color w:val="000000" w:themeColor="text1"/>
        </w:rPr>
        <w:t>千葉市障害者計画等の関連計画との連携を図り事業を推進する</w:t>
      </w:r>
      <w:r w:rsidRPr="0012330B">
        <w:rPr>
          <w:rFonts w:hint="eastAsia"/>
          <w:color w:val="000000" w:themeColor="text1"/>
        </w:rPr>
        <w:t>。</w:t>
      </w:r>
    </w:p>
    <w:p w:rsidR="0012330B" w:rsidRDefault="0012330B">
      <w:pPr>
        <w:spacing w:before="100" w:after="200" w:line="276" w:lineRule="auto"/>
        <w:rPr>
          <w:color w:val="000000" w:themeColor="text1"/>
        </w:rPr>
      </w:pPr>
      <w:r>
        <w:rPr>
          <w:color w:val="000000" w:themeColor="text1"/>
        </w:rPr>
        <w:br w:type="page"/>
      </w:r>
    </w:p>
    <w:p w:rsidR="007C1211" w:rsidRDefault="0012330B" w:rsidP="007C1211">
      <w:pPr>
        <w:rPr>
          <w:color w:val="000000" w:themeColor="text1"/>
        </w:rPr>
      </w:pPr>
      <w:r w:rsidRPr="0012330B">
        <w:rPr>
          <w:rFonts w:hint="eastAsia"/>
          <w:color w:val="000000" w:themeColor="text1"/>
        </w:rPr>
        <w:lastRenderedPageBreak/>
        <w:t>第６章</w:t>
      </w:r>
      <w:r>
        <w:rPr>
          <w:rFonts w:hint="eastAsia"/>
          <w:color w:val="000000" w:themeColor="text1"/>
        </w:rPr>
        <w:t>、</w:t>
      </w:r>
      <w:r w:rsidRPr="0012330B">
        <w:rPr>
          <w:rFonts w:hint="eastAsia"/>
          <w:color w:val="000000" w:themeColor="text1"/>
        </w:rPr>
        <w:t>基本構想の実現に向けて</w:t>
      </w:r>
    </w:p>
    <w:p w:rsidR="0012330B" w:rsidRDefault="0012330B" w:rsidP="007C1211">
      <w:pPr>
        <w:rPr>
          <w:color w:val="000000" w:themeColor="text1"/>
        </w:rPr>
      </w:pPr>
    </w:p>
    <w:p w:rsidR="0012330B" w:rsidRDefault="0012330B" w:rsidP="007C1211">
      <w:pPr>
        <w:rPr>
          <w:color w:val="000000" w:themeColor="text1"/>
        </w:rPr>
      </w:pPr>
      <w:r w:rsidRPr="0012330B">
        <w:rPr>
          <w:rFonts w:hint="eastAsia"/>
          <w:color w:val="000000" w:themeColor="text1"/>
        </w:rPr>
        <w:t>以下に示す取組みにより、基本構想の実現を推進していきます。</w:t>
      </w:r>
    </w:p>
    <w:p w:rsidR="0012330B" w:rsidRDefault="0012330B" w:rsidP="007C1211">
      <w:pPr>
        <w:rPr>
          <w:color w:val="000000" w:themeColor="text1"/>
        </w:rPr>
      </w:pPr>
    </w:p>
    <w:p w:rsidR="0012330B" w:rsidRDefault="0012330B" w:rsidP="007C1211">
      <w:pPr>
        <w:rPr>
          <w:color w:val="000000" w:themeColor="text1"/>
        </w:rPr>
      </w:pPr>
      <w:r>
        <w:rPr>
          <w:color w:val="000000" w:themeColor="text1"/>
        </w:rPr>
        <w:t>６の１、</w:t>
      </w:r>
      <w:r w:rsidRPr="0012330B">
        <w:rPr>
          <w:rFonts w:hint="eastAsia"/>
          <w:color w:val="000000" w:themeColor="text1"/>
        </w:rPr>
        <w:t>特定事業計画の作成</w:t>
      </w:r>
    </w:p>
    <w:p w:rsidR="0012330B" w:rsidRDefault="00C844EE" w:rsidP="0012330B">
      <w:pPr>
        <w:rPr>
          <w:color w:val="000000" w:themeColor="text1"/>
        </w:rPr>
      </w:pPr>
      <w:r w:rsidRPr="00C844EE">
        <w:rPr>
          <w:rFonts w:hint="eastAsia"/>
          <w:color w:val="000000" w:themeColor="text1"/>
        </w:rPr>
        <w:t>特定事業の推進のため、施設設置管理者等が特定事業計画を作成します。その際、目標年次に向けて事業の進捗管理ができるよう、市が共通のフォーマットでとりまとめ、共有できるように配慮します。</w:t>
      </w:r>
    </w:p>
    <w:p w:rsidR="0012330B" w:rsidRDefault="0012330B" w:rsidP="007C1211">
      <w:pPr>
        <w:rPr>
          <w:color w:val="000000" w:themeColor="text1"/>
        </w:rPr>
      </w:pPr>
    </w:p>
    <w:p w:rsidR="0012330B" w:rsidRDefault="0012330B" w:rsidP="0012330B">
      <w:pPr>
        <w:rPr>
          <w:color w:val="000000" w:themeColor="text1"/>
        </w:rPr>
      </w:pPr>
      <w:r>
        <w:rPr>
          <w:rFonts w:hint="eastAsia"/>
          <w:color w:val="000000" w:themeColor="text1"/>
        </w:rPr>
        <w:t>６の２、</w:t>
      </w:r>
      <w:r w:rsidRPr="0012330B">
        <w:rPr>
          <w:rFonts w:hint="eastAsia"/>
          <w:color w:val="000000" w:themeColor="text1"/>
        </w:rPr>
        <w:t>基本構想の段階的かつ継続的な見直し（スパイラルアップ）</w:t>
      </w:r>
    </w:p>
    <w:p w:rsidR="0012330B" w:rsidRDefault="00C844EE" w:rsidP="0012330B">
      <w:pPr>
        <w:rPr>
          <w:color w:val="000000" w:themeColor="text1"/>
        </w:rPr>
      </w:pPr>
      <w:r w:rsidRPr="00C844EE">
        <w:rPr>
          <w:rFonts w:hint="eastAsia"/>
          <w:color w:val="000000" w:themeColor="text1"/>
        </w:rPr>
        <w:t>市が特定事業計画の内容やその進捗状況の定期的な確認を行い、必要に応じて千葉市バリアフリー基本構想推進協議会への報告等を行います。地区別バリアフリー基本構想の見直しについては、バリアフリーマスタープランの中間評価の際に、千葉市バリアフリー基本構想推進協議会での審議を踏まえ、段階的かつ継続的な見直し（スパイラルアップ）を図ります。</w:t>
      </w:r>
    </w:p>
    <w:p w:rsidR="0012330B" w:rsidRPr="0012330B" w:rsidRDefault="0012330B" w:rsidP="0012330B">
      <w:pPr>
        <w:rPr>
          <w:color w:val="000000" w:themeColor="text1"/>
        </w:rPr>
      </w:pPr>
      <w:r>
        <w:rPr>
          <w:color w:val="000000" w:themeColor="text1"/>
        </w:rPr>
        <w:t>以下に、</w:t>
      </w:r>
      <w:r w:rsidRPr="0012330B">
        <w:rPr>
          <w:rFonts w:hint="eastAsia"/>
          <w:color w:val="000000" w:themeColor="text1"/>
        </w:rPr>
        <w:t>地区別バリアフリー基本構想のスパイラルアップ</w:t>
      </w:r>
      <w:r>
        <w:rPr>
          <w:rFonts w:hint="eastAsia"/>
          <w:color w:val="000000" w:themeColor="text1"/>
        </w:rPr>
        <w:t>の</w:t>
      </w:r>
      <w:r w:rsidRPr="0012330B">
        <w:rPr>
          <w:rFonts w:hint="eastAsia"/>
          <w:color w:val="000000" w:themeColor="text1"/>
        </w:rPr>
        <w:t>概念図</w:t>
      </w:r>
      <w:r>
        <w:rPr>
          <w:rFonts w:hint="eastAsia"/>
          <w:color w:val="000000" w:themeColor="text1"/>
        </w:rPr>
        <w:t>があります。</w:t>
      </w:r>
    </w:p>
    <w:p w:rsidR="0012330B" w:rsidRPr="0012330B" w:rsidRDefault="0012330B" w:rsidP="0012330B">
      <w:pPr>
        <w:rPr>
          <w:color w:val="000000" w:themeColor="text1"/>
        </w:rPr>
      </w:pPr>
    </w:p>
    <w:p w:rsidR="0012330B" w:rsidRDefault="0012330B" w:rsidP="0012330B">
      <w:pPr>
        <w:rPr>
          <w:color w:val="000000" w:themeColor="text1"/>
        </w:rPr>
      </w:pPr>
      <w:r>
        <w:rPr>
          <w:rFonts w:hint="eastAsia"/>
          <w:color w:val="000000" w:themeColor="text1"/>
        </w:rPr>
        <w:t>６の３、</w:t>
      </w:r>
      <w:r w:rsidRPr="0012330B">
        <w:rPr>
          <w:rFonts w:hint="eastAsia"/>
          <w:color w:val="000000" w:themeColor="text1"/>
        </w:rPr>
        <w:t>施設設置管理者間の連携</w:t>
      </w:r>
    </w:p>
    <w:p w:rsidR="0012330B" w:rsidRDefault="00152B2E" w:rsidP="0012330B">
      <w:pPr>
        <w:rPr>
          <w:color w:val="000000" w:themeColor="text1"/>
        </w:rPr>
      </w:pPr>
      <w:r>
        <w:rPr>
          <w:rFonts w:hint="eastAsia"/>
          <w:color w:val="000000" w:themeColor="text1"/>
        </w:rPr>
        <w:t>個々の施設におけるバリアフリー化だけでなく、面的・一体てき</w:t>
      </w:r>
      <w:r w:rsidR="00C844EE" w:rsidRPr="00C844EE">
        <w:rPr>
          <w:rFonts w:hint="eastAsia"/>
          <w:color w:val="000000" w:themeColor="text1"/>
        </w:rPr>
        <w:t>に移動の連続性を確保するため、例えば、施設間における視覚障害者誘導用ブロックの連続性の確保や、案内誘導等のソフト面において、必要に応じて施設設置管理者間の連携を図ることが重要です。</w:t>
      </w:r>
    </w:p>
    <w:p w:rsidR="0012330B" w:rsidRPr="0012330B" w:rsidRDefault="0012330B" w:rsidP="0012330B">
      <w:pPr>
        <w:rPr>
          <w:color w:val="000000" w:themeColor="text1"/>
        </w:rPr>
      </w:pPr>
    </w:p>
    <w:p w:rsidR="0012330B" w:rsidRPr="0012330B" w:rsidRDefault="0012330B" w:rsidP="0012330B">
      <w:pPr>
        <w:rPr>
          <w:color w:val="000000" w:themeColor="text1"/>
        </w:rPr>
      </w:pPr>
      <w:r>
        <w:rPr>
          <w:rFonts w:hint="eastAsia"/>
          <w:color w:val="000000" w:themeColor="text1"/>
        </w:rPr>
        <w:t>６の４、</w:t>
      </w:r>
      <w:r w:rsidRPr="0012330B">
        <w:rPr>
          <w:rFonts w:hint="eastAsia"/>
          <w:color w:val="000000" w:themeColor="text1"/>
        </w:rPr>
        <w:t>基本構想策定後の市民参加</w:t>
      </w:r>
    </w:p>
    <w:p w:rsidR="0012330B" w:rsidRDefault="000B31A8" w:rsidP="0012330B">
      <w:pPr>
        <w:rPr>
          <w:color w:val="000000" w:themeColor="text1"/>
        </w:rPr>
      </w:pPr>
      <w:r w:rsidRPr="000B31A8">
        <w:rPr>
          <w:rFonts w:hint="eastAsia"/>
          <w:color w:val="000000" w:themeColor="text1"/>
        </w:rPr>
        <w:t>地区別バリアフリー基本構想の策定にあたり、多様な市民参加の機会を設け、より多くの市民意見を聴取し、合同意見交換会にて市民と施設設置管理者等の相互理解を図れるよう取組んできたことから、この貴重な経験を踏まえ、今後も、市民参加の機会を探りながら、重点的なバリアフリー化に向けた取組みを進めていきます。</w:t>
      </w:r>
    </w:p>
    <w:p w:rsidR="0012330B" w:rsidRDefault="0012330B" w:rsidP="0012330B">
      <w:pPr>
        <w:rPr>
          <w:color w:val="000000" w:themeColor="text1"/>
        </w:rPr>
      </w:pPr>
    </w:p>
    <w:p w:rsidR="0012330B" w:rsidRPr="0012330B" w:rsidRDefault="0012330B" w:rsidP="0012330B">
      <w:pPr>
        <w:rPr>
          <w:color w:val="000000" w:themeColor="text1"/>
        </w:rPr>
      </w:pPr>
      <w:r>
        <w:rPr>
          <w:rFonts w:hint="eastAsia"/>
          <w:color w:val="000000" w:themeColor="text1"/>
        </w:rPr>
        <w:t>６の５、</w:t>
      </w:r>
      <w:r w:rsidRPr="0012330B">
        <w:rPr>
          <w:rFonts w:hint="eastAsia"/>
          <w:color w:val="000000" w:themeColor="text1"/>
        </w:rPr>
        <w:t>他地区への基本構想検討モデルの展開</w:t>
      </w:r>
    </w:p>
    <w:p w:rsidR="0012330B" w:rsidRDefault="000B31A8" w:rsidP="000B31A8">
      <w:pPr>
        <w:rPr>
          <w:color w:val="000000" w:themeColor="text1"/>
        </w:rPr>
      </w:pPr>
      <w:r w:rsidRPr="000B31A8">
        <w:rPr>
          <w:rFonts w:hint="eastAsia"/>
          <w:color w:val="000000" w:themeColor="text1"/>
        </w:rPr>
        <w:t>バリアフリーマスタープランで設定した促進地区のうち、立地適正化計画において、都心、重要地域拠点に位置づけられている地区を含むものについては、評価要件に基づく優先度等を踏まえた上で、重点整備地区を設定し、地区別バリアフリー基本構想を策定していきます。また、他地区での地区別バリアフリー基本構想の策定にあたり、本計画における検討内容をモデルとし、他地区に展開することで、早期のバリアフリー化の推進を図ります。</w:t>
      </w:r>
    </w:p>
    <w:p w:rsidR="004B2534" w:rsidRDefault="004B2534">
      <w:pPr>
        <w:spacing w:before="100" w:after="200" w:line="276" w:lineRule="auto"/>
        <w:rPr>
          <w:color w:val="000000" w:themeColor="text1"/>
        </w:rPr>
      </w:pPr>
      <w:r>
        <w:rPr>
          <w:color w:val="000000" w:themeColor="text1"/>
        </w:rPr>
        <w:br w:type="page"/>
      </w:r>
    </w:p>
    <w:p w:rsidR="004B2534" w:rsidRDefault="004B2534" w:rsidP="004B2534">
      <w:pPr>
        <w:rPr>
          <w:color w:val="000000" w:themeColor="text1"/>
        </w:rPr>
      </w:pPr>
      <w:r>
        <w:rPr>
          <w:rFonts w:hint="eastAsia"/>
          <w:color w:val="000000" w:themeColor="text1"/>
        </w:rPr>
        <w:lastRenderedPageBreak/>
        <w:t>奥付</w:t>
      </w:r>
    </w:p>
    <w:p w:rsidR="004B2534" w:rsidRDefault="004B2534" w:rsidP="004B2534">
      <w:pPr>
        <w:rPr>
          <w:color w:val="000000" w:themeColor="text1"/>
        </w:rPr>
      </w:pPr>
    </w:p>
    <w:p w:rsidR="004B2534" w:rsidRPr="004B2534" w:rsidRDefault="000B31A8" w:rsidP="004B2534">
      <w:pPr>
        <w:rPr>
          <w:color w:val="000000" w:themeColor="text1"/>
        </w:rPr>
      </w:pPr>
      <w:r>
        <w:rPr>
          <w:rFonts w:hint="eastAsia"/>
          <w:color w:val="000000" w:themeColor="text1"/>
        </w:rPr>
        <w:t>千葉市、</w:t>
      </w:r>
      <w:r w:rsidR="004B2534" w:rsidRPr="004B2534">
        <w:rPr>
          <w:rFonts w:hint="eastAsia"/>
          <w:color w:val="000000" w:themeColor="text1"/>
        </w:rPr>
        <w:t>地区別バリアフリー基本構想</w:t>
      </w:r>
      <w:r w:rsidR="004B2534">
        <w:rPr>
          <w:rFonts w:hint="eastAsia"/>
          <w:color w:val="000000" w:themeColor="text1"/>
        </w:rPr>
        <w:t>、ＪＲ・</w:t>
      </w:r>
      <w:r w:rsidR="004B2534" w:rsidRPr="004B2534">
        <w:rPr>
          <w:rFonts w:hint="eastAsia"/>
          <w:color w:val="000000" w:themeColor="text1"/>
        </w:rPr>
        <w:t>京成稲毛地区</w:t>
      </w:r>
      <w:r w:rsidR="004B2534">
        <w:rPr>
          <w:rFonts w:hint="eastAsia"/>
          <w:color w:val="000000" w:themeColor="text1"/>
        </w:rPr>
        <w:t>、</w:t>
      </w:r>
      <w:r w:rsidR="004B2534" w:rsidRPr="004B2534">
        <w:rPr>
          <w:rFonts w:hint="eastAsia"/>
          <w:color w:val="000000" w:themeColor="text1"/>
        </w:rPr>
        <w:t>概要版</w:t>
      </w:r>
    </w:p>
    <w:p w:rsidR="004B2534" w:rsidRPr="004B2534" w:rsidRDefault="004B2534" w:rsidP="004B2534">
      <w:pPr>
        <w:rPr>
          <w:color w:val="000000" w:themeColor="text1"/>
        </w:rPr>
      </w:pPr>
      <w:r w:rsidRPr="004B2534">
        <w:rPr>
          <w:rFonts w:hint="eastAsia"/>
          <w:color w:val="000000" w:themeColor="text1"/>
        </w:rPr>
        <w:t>発行年月</w:t>
      </w:r>
      <w:r>
        <w:rPr>
          <w:color w:val="000000" w:themeColor="text1"/>
        </w:rPr>
        <w:t>、</w:t>
      </w:r>
      <w:r w:rsidRPr="004B2534">
        <w:rPr>
          <w:rFonts w:hint="eastAsia"/>
          <w:color w:val="000000" w:themeColor="text1"/>
        </w:rPr>
        <w:t>令和４年</w:t>
      </w:r>
      <w:r>
        <w:rPr>
          <w:rFonts w:hint="eastAsia"/>
          <w:color w:val="000000" w:themeColor="text1"/>
        </w:rPr>
        <w:t>、３</w:t>
      </w:r>
      <w:r w:rsidRPr="004B2534">
        <w:rPr>
          <w:rFonts w:hint="eastAsia"/>
          <w:color w:val="000000" w:themeColor="text1"/>
        </w:rPr>
        <w:t>月</w:t>
      </w:r>
    </w:p>
    <w:p w:rsidR="004B2534" w:rsidRPr="004B2534" w:rsidRDefault="004B2534" w:rsidP="004B2534">
      <w:pPr>
        <w:rPr>
          <w:color w:val="000000" w:themeColor="text1"/>
        </w:rPr>
      </w:pPr>
      <w:r w:rsidRPr="004B2534">
        <w:rPr>
          <w:rFonts w:hint="eastAsia"/>
          <w:color w:val="000000" w:themeColor="text1"/>
        </w:rPr>
        <w:t>編集・発行</w:t>
      </w:r>
      <w:r>
        <w:rPr>
          <w:color w:val="000000" w:themeColor="text1"/>
        </w:rPr>
        <w:t>、</w:t>
      </w:r>
      <w:r w:rsidRPr="004B2534">
        <w:rPr>
          <w:rFonts w:hint="eastAsia"/>
          <w:color w:val="000000" w:themeColor="text1"/>
        </w:rPr>
        <w:t>千葉市都市局都市部交通政策課</w:t>
      </w:r>
    </w:p>
    <w:p w:rsidR="004B2534" w:rsidRPr="004B2534" w:rsidRDefault="004B2534" w:rsidP="004B2534">
      <w:pPr>
        <w:rPr>
          <w:color w:val="000000" w:themeColor="text1"/>
        </w:rPr>
      </w:pPr>
      <w:r w:rsidRPr="004B2534">
        <w:rPr>
          <w:rFonts w:hint="eastAsia"/>
          <w:color w:val="000000" w:themeColor="text1"/>
        </w:rPr>
        <w:t>住所</w:t>
      </w:r>
      <w:r>
        <w:rPr>
          <w:color w:val="000000" w:themeColor="text1"/>
        </w:rPr>
        <w:t>、</w:t>
      </w:r>
      <w:r>
        <w:rPr>
          <w:rFonts w:hint="eastAsia"/>
          <w:color w:val="000000" w:themeColor="text1"/>
        </w:rPr>
        <w:t>郵便番号、</w:t>
      </w:r>
      <w:r w:rsidR="006C7D33">
        <w:rPr>
          <w:rFonts w:hint="eastAsia"/>
          <w:color w:val="000000" w:themeColor="text1"/>
        </w:rPr>
        <w:t>２６０の８７２２</w:t>
      </w:r>
      <w:r>
        <w:rPr>
          <w:rFonts w:hint="eastAsia"/>
          <w:color w:val="000000" w:themeColor="text1"/>
        </w:rPr>
        <w:t>、</w:t>
      </w:r>
      <w:r w:rsidRPr="004B2534">
        <w:rPr>
          <w:rFonts w:hint="eastAsia"/>
          <w:color w:val="000000" w:themeColor="text1"/>
        </w:rPr>
        <w:t>千葉市中央区</w:t>
      </w:r>
      <w:r w:rsidR="006C7D33">
        <w:rPr>
          <w:rFonts w:hint="eastAsia"/>
          <w:color w:val="000000" w:themeColor="text1"/>
        </w:rPr>
        <w:t>、</w:t>
      </w:r>
      <w:r w:rsidRPr="004B2534">
        <w:rPr>
          <w:rFonts w:hint="eastAsia"/>
          <w:color w:val="000000" w:themeColor="text1"/>
        </w:rPr>
        <w:t>千葉港１番１号</w:t>
      </w:r>
    </w:p>
    <w:p w:rsidR="004B2534" w:rsidRPr="004B2534" w:rsidRDefault="004B2534" w:rsidP="004B2534">
      <w:pPr>
        <w:rPr>
          <w:color w:val="000000" w:themeColor="text1"/>
        </w:rPr>
      </w:pPr>
      <w:r w:rsidRPr="004B2534">
        <w:rPr>
          <w:rFonts w:hint="eastAsia"/>
          <w:color w:val="000000" w:themeColor="text1"/>
        </w:rPr>
        <w:t>電話</w:t>
      </w:r>
      <w:r>
        <w:rPr>
          <w:rFonts w:hint="eastAsia"/>
          <w:color w:val="000000" w:themeColor="text1"/>
        </w:rPr>
        <w:t>、</w:t>
      </w:r>
      <w:r w:rsidR="006C7D33">
        <w:rPr>
          <w:rFonts w:hint="eastAsia"/>
          <w:color w:val="000000" w:themeColor="text1"/>
        </w:rPr>
        <w:t>０４３（２４５）５３５１</w:t>
      </w:r>
    </w:p>
    <w:p w:rsidR="004B2534" w:rsidRPr="004B2534" w:rsidRDefault="004B2534" w:rsidP="004B2534">
      <w:pPr>
        <w:rPr>
          <w:color w:val="000000" w:themeColor="text1"/>
        </w:rPr>
      </w:pPr>
      <w:r w:rsidRPr="004B2534">
        <w:rPr>
          <w:rFonts w:hint="eastAsia"/>
          <w:color w:val="000000" w:themeColor="text1"/>
        </w:rPr>
        <w:t>ＦＡＸ</w:t>
      </w:r>
      <w:r>
        <w:rPr>
          <w:color w:val="000000" w:themeColor="text1"/>
        </w:rPr>
        <w:t>、</w:t>
      </w:r>
      <w:r w:rsidR="006C7D33">
        <w:rPr>
          <w:rFonts w:hint="eastAsia"/>
          <w:color w:val="000000" w:themeColor="text1"/>
        </w:rPr>
        <w:t>０４３（２４５）５５６８</w:t>
      </w:r>
    </w:p>
    <w:p w:rsidR="004B2534" w:rsidRPr="004B2534" w:rsidRDefault="004B2534" w:rsidP="004B2534">
      <w:pPr>
        <w:rPr>
          <w:color w:val="000000" w:themeColor="text1"/>
        </w:rPr>
      </w:pPr>
      <w:r w:rsidRPr="004B2534">
        <w:rPr>
          <w:rFonts w:hint="eastAsia"/>
          <w:color w:val="000000" w:themeColor="text1"/>
        </w:rPr>
        <w:t>メール</w:t>
      </w:r>
      <w:r>
        <w:rPr>
          <w:rFonts w:hint="eastAsia"/>
          <w:color w:val="000000" w:themeColor="text1"/>
        </w:rPr>
        <w:t>、</w:t>
      </w:r>
      <w:r w:rsidR="00884AED" w:rsidRPr="00884AED">
        <w:rPr>
          <w:color w:val="000000" w:themeColor="text1"/>
        </w:rPr>
        <w:t>kotsu.URU@city.chiba.lg.jp</w:t>
      </w:r>
    </w:p>
    <w:p w:rsidR="004B2534" w:rsidRDefault="004B2534" w:rsidP="004B2534">
      <w:pPr>
        <w:rPr>
          <w:color w:val="000000" w:themeColor="text1"/>
        </w:rPr>
      </w:pPr>
    </w:p>
    <w:p w:rsidR="004B2534" w:rsidRPr="0012330B" w:rsidRDefault="004B2534" w:rsidP="004B2534">
      <w:pPr>
        <w:rPr>
          <w:color w:val="000000" w:themeColor="text1"/>
        </w:rPr>
      </w:pPr>
      <w:r>
        <w:rPr>
          <w:color w:val="000000" w:themeColor="text1"/>
        </w:rPr>
        <w:t>概要版の内容は以上です。</w:t>
      </w:r>
    </w:p>
    <w:sectPr w:rsidR="004B2534" w:rsidRPr="001233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47" w:rsidRDefault="00E62D47" w:rsidP="00230222">
      <w:r>
        <w:separator/>
      </w:r>
    </w:p>
  </w:endnote>
  <w:endnote w:type="continuationSeparator" w:id="0">
    <w:p w:rsidR="00E62D47" w:rsidRDefault="00E62D47"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47" w:rsidRDefault="00E62D47" w:rsidP="00230222">
      <w:r>
        <w:separator/>
      </w:r>
    </w:p>
  </w:footnote>
  <w:footnote w:type="continuationSeparator" w:id="0">
    <w:p w:rsidR="00E62D47" w:rsidRDefault="00E62D47" w:rsidP="002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4"/>
    <w:rsid w:val="00005E7C"/>
    <w:rsid w:val="00015107"/>
    <w:rsid w:val="00031535"/>
    <w:rsid w:val="0003202F"/>
    <w:rsid w:val="00064EAB"/>
    <w:rsid w:val="000B31A8"/>
    <w:rsid w:val="000C67C6"/>
    <w:rsid w:val="0012330B"/>
    <w:rsid w:val="00126DB5"/>
    <w:rsid w:val="00135565"/>
    <w:rsid w:val="001401C2"/>
    <w:rsid w:val="00144173"/>
    <w:rsid w:val="00152B2E"/>
    <w:rsid w:val="00165B55"/>
    <w:rsid w:val="0017353F"/>
    <w:rsid w:val="0018186B"/>
    <w:rsid w:val="001860F8"/>
    <w:rsid w:val="001C6F91"/>
    <w:rsid w:val="001D4D34"/>
    <w:rsid w:val="002226B9"/>
    <w:rsid w:val="00230222"/>
    <w:rsid w:val="00242540"/>
    <w:rsid w:val="00264441"/>
    <w:rsid w:val="002645A6"/>
    <w:rsid w:val="002E1393"/>
    <w:rsid w:val="002E661E"/>
    <w:rsid w:val="002F630B"/>
    <w:rsid w:val="0034216E"/>
    <w:rsid w:val="003628D4"/>
    <w:rsid w:val="00374BE9"/>
    <w:rsid w:val="003C2F5B"/>
    <w:rsid w:val="003D238B"/>
    <w:rsid w:val="003D6AF1"/>
    <w:rsid w:val="004B2534"/>
    <w:rsid w:val="004C7043"/>
    <w:rsid w:val="00500DC3"/>
    <w:rsid w:val="00526C8B"/>
    <w:rsid w:val="00594C4B"/>
    <w:rsid w:val="005A0494"/>
    <w:rsid w:val="005C30FC"/>
    <w:rsid w:val="006211F4"/>
    <w:rsid w:val="00657D57"/>
    <w:rsid w:val="00677FC0"/>
    <w:rsid w:val="0068297D"/>
    <w:rsid w:val="006C7D33"/>
    <w:rsid w:val="006D0E88"/>
    <w:rsid w:val="00784C87"/>
    <w:rsid w:val="007C1211"/>
    <w:rsid w:val="00813ACD"/>
    <w:rsid w:val="00880025"/>
    <w:rsid w:val="00884AED"/>
    <w:rsid w:val="00891B28"/>
    <w:rsid w:val="008B175A"/>
    <w:rsid w:val="008C42EF"/>
    <w:rsid w:val="008C5B96"/>
    <w:rsid w:val="008E31F4"/>
    <w:rsid w:val="008E7884"/>
    <w:rsid w:val="008F71CD"/>
    <w:rsid w:val="00902AE6"/>
    <w:rsid w:val="00907A35"/>
    <w:rsid w:val="00925430"/>
    <w:rsid w:val="00971102"/>
    <w:rsid w:val="009722E2"/>
    <w:rsid w:val="009A5286"/>
    <w:rsid w:val="009B7B2D"/>
    <w:rsid w:val="009C2567"/>
    <w:rsid w:val="009C7ECD"/>
    <w:rsid w:val="00A478C8"/>
    <w:rsid w:val="00A538C8"/>
    <w:rsid w:val="00A84CBC"/>
    <w:rsid w:val="00B210B3"/>
    <w:rsid w:val="00B338FA"/>
    <w:rsid w:val="00B62949"/>
    <w:rsid w:val="00B62B47"/>
    <w:rsid w:val="00B74245"/>
    <w:rsid w:val="00BB34AF"/>
    <w:rsid w:val="00BC6E4C"/>
    <w:rsid w:val="00BE66DD"/>
    <w:rsid w:val="00C51125"/>
    <w:rsid w:val="00C51667"/>
    <w:rsid w:val="00C844EE"/>
    <w:rsid w:val="00D431D7"/>
    <w:rsid w:val="00D63452"/>
    <w:rsid w:val="00DA7134"/>
    <w:rsid w:val="00DC25EC"/>
    <w:rsid w:val="00DE340D"/>
    <w:rsid w:val="00E17C02"/>
    <w:rsid w:val="00E4738D"/>
    <w:rsid w:val="00E554E6"/>
    <w:rsid w:val="00E62D47"/>
    <w:rsid w:val="00E6344C"/>
    <w:rsid w:val="00EA3102"/>
    <w:rsid w:val="00EA445E"/>
    <w:rsid w:val="00EE7B60"/>
    <w:rsid w:val="00F005F4"/>
    <w:rsid w:val="00F017CE"/>
    <w:rsid w:val="00F273F3"/>
    <w:rsid w:val="00F30FA8"/>
    <w:rsid w:val="00F5215B"/>
    <w:rsid w:val="00F749BC"/>
    <w:rsid w:val="00F75F42"/>
    <w:rsid w:val="00F8122B"/>
    <w:rsid w:val="00F845B6"/>
    <w:rsid w:val="00F86097"/>
    <w:rsid w:val="00F96531"/>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534"/>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