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FE8" w:rsidRPr="0039676A" w:rsidRDefault="004A2FE8" w:rsidP="004A2FE8">
      <w:pPr>
        <w:rPr>
          <w:rFonts w:asciiTheme="minorEastAsia" w:hAnsiTheme="minorEastAsia"/>
        </w:rPr>
      </w:pPr>
      <w:r w:rsidRPr="0039676A">
        <w:rPr>
          <w:rFonts w:asciiTheme="minorEastAsia" w:hAnsiTheme="minorEastAsia" w:hint="eastAsia"/>
        </w:rPr>
        <w:t>第2</w:t>
      </w:r>
      <w:r w:rsidR="00801689" w:rsidRPr="0039676A">
        <w:rPr>
          <w:rFonts w:asciiTheme="minorEastAsia" w:hAnsiTheme="minorEastAsia" w:hint="eastAsia"/>
        </w:rPr>
        <w:t>章、</w:t>
      </w:r>
      <w:r w:rsidRPr="0039676A">
        <w:rPr>
          <w:rFonts w:asciiTheme="minorEastAsia" w:hAnsiTheme="minorEastAsia" w:hint="eastAsia"/>
        </w:rPr>
        <w:t>千葉市の概況</w:t>
      </w:r>
    </w:p>
    <w:p w:rsidR="004A2FE8" w:rsidRPr="0039676A" w:rsidRDefault="00801689" w:rsidP="004A2FE8">
      <w:pPr>
        <w:rPr>
          <w:rFonts w:asciiTheme="minorEastAsia" w:hAnsiTheme="minorEastAsia"/>
        </w:rPr>
      </w:pPr>
      <w:r w:rsidRPr="0039676A">
        <w:rPr>
          <w:rFonts w:asciiTheme="minorEastAsia" w:hAnsiTheme="minorEastAsia" w:hint="eastAsia"/>
        </w:rPr>
        <w:t>2の</w:t>
      </w:r>
      <w:r w:rsidR="004A2FE8" w:rsidRPr="0039676A">
        <w:rPr>
          <w:rFonts w:asciiTheme="minorEastAsia" w:hAnsiTheme="minorEastAsia" w:hint="eastAsia"/>
        </w:rPr>
        <w:t>1</w:t>
      </w:r>
      <w:r w:rsidRPr="0039676A">
        <w:rPr>
          <w:rFonts w:asciiTheme="minorEastAsia" w:hAnsiTheme="minorEastAsia" w:hint="eastAsia"/>
        </w:rPr>
        <w:t>、</w:t>
      </w:r>
      <w:r w:rsidR="004A2FE8" w:rsidRPr="0039676A">
        <w:rPr>
          <w:rFonts w:asciiTheme="minorEastAsia" w:hAnsiTheme="minorEastAsia" w:hint="eastAsia"/>
        </w:rPr>
        <w:t>統計データ等</w:t>
      </w:r>
    </w:p>
    <w:p w:rsidR="004A2FE8" w:rsidRPr="0039676A" w:rsidRDefault="00DE244C" w:rsidP="004A2FE8">
      <w:pPr>
        <w:rPr>
          <w:rFonts w:asciiTheme="minorEastAsia" w:hAnsiTheme="minorEastAsia"/>
        </w:rPr>
      </w:pPr>
      <w:r w:rsidRPr="0039676A">
        <w:rPr>
          <w:rFonts w:asciiTheme="minorEastAsia" w:hAnsiTheme="minorEastAsia" w:hint="eastAsia"/>
        </w:rPr>
        <w:t>かっこ</w:t>
      </w:r>
      <w:r w:rsidR="004A2FE8" w:rsidRPr="0039676A">
        <w:rPr>
          <w:rFonts w:asciiTheme="minorEastAsia" w:hAnsiTheme="minorEastAsia" w:hint="eastAsia"/>
        </w:rPr>
        <w:t>1</w:t>
      </w:r>
      <w:r w:rsidR="002618DC" w:rsidRPr="0039676A">
        <w:rPr>
          <w:rFonts w:asciiTheme="minorEastAsia" w:hAnsiTheme="minorEastAsia" w:hint="eastAsia"/>
        </w:rPr>
        <w:t>、</w:t>
      </w:r>
      <w:r w:rsidR="002A050C" w:rsidRPr="0039676A">
        <w:rPr>
          <w:rFonts w:asciiTheme="minorEastAsia" w:hAnsiTheme="minorEastAsia" w:hint="eastAsia"/>
        </w:rPr>
        <w:t>市全体の人口、世帯すう</w:t>
      </w:r>
      <w:r w:rsidR="00340E41" w:rsidRPr="0039676A">
        <w:rPr>
          <w:rFonts w:asciiTheme="minorEastAsia" w:hAnsiTheme="minorEastAsia" w:hint="eastAsia"/>
        </w:rPr>
        <w:t>、</w:t>
      </w:r>
      <w:r w:rsidR="004A2FE8" w:rsidRPr="0039676A">
        <w:rPr>
          <w:rFonts w:asciiTheme="minorEastAsia" w:hAnsiTheme="minorEastAsia" w:hint="eastAsia"/>
        </w:rPr>
        <w:t>高齢者数</w:t>
      </w:r>
    </w:p>
    <w:p w:rsidR="004A2FE8" w:rsidRPr="0039676A" w:rsidRDefault="004A2FE8" w:rsidP="004A2FE8">
      <w:pPr>
        <w:rPr>
          <w:rFonts w:asciiTheme="minorEastAsia" w:hAnsiTheme="minorEastAsia"/>
        </w:rPr>
      </w:pPr>
      <w:r w:rsidRPr="0039676A">
        <w:rPr>
          <w:rFonts w:asciiTheme="minorEastAsia" w:hAnsiTheme="minorEastAsia" w:hint="eastAsia"/>
        </w:rPr>
        <w:t>令和２年３月31日現在、市の人口は973,121</w:t>
      </w:r>
      <w:r w:rsidR="002A050C" w:rsidRPr="0039676A">
        <w:rPr>
          <w:rFonts w:asciiTheme="minorEastAsia" w:hAnsiTheme="minorEastAsia" w:hint="eastAsia"/>
        </w:rPr>
        <w:t>人、世帯すう</w:t>
      </w:r>
      <w:r w:rsidRPr="0039676A">
        <w:rPr>
          <w:rFonts w:asciiTheme="minorEastAsia" w:hAnsiTheme="minorEastAsia" w:hint="eastAsia"/>
        </w:rPr>
        <w:t>は465,121世帯、高齢者数は252,883人、高齢化率は</w:t>
      </w:r>
      <w:r w:rsidR="002A050C" w:rsidRPr="0039676A">
        <w:rPr>
          <w:rFonts w:asciiTheme="minorEastAsia" w:hAnsiTheme="minorEastAsia" w:hint="eastAsia"/>
        </w:rPr>
        <w:t>26</w:t>
      </w:r>
      <w:r w:rsidRPr="0039676A">
        <w:rPr>
          <w:rFonts w:asciiTheme="minorEastAsia" w:hAnsiTheme="minorEastAsia" w:hint="eastAsia"/>
        </w:rPr>
        <w:t>%となっています。人口は増加していますが、千葉市人口ビジョンでは、令和２年以降</w:t>
      </w:r>
      <w:r w:rsidR="00340E41" w:rsidRPr="0039676A">
        <w:rPr>
          <w:rFonts w:asciiTheme="minorEastAsia" w:hAnsiTheme="minorEastAsia" w:hint="eastAsia"/>
        </w:rPr>
        <w:t>、</w:t>
      </w:r>
      <w:r w:rsidRPr="0039676A">
        <w:rPr>
          <w:rFonts w:asciiTheme="minorEastAsia" w:hAnsiTheme="minorEastAsia" w:hint="eastAsia"/>
        </w:rPr>
        <w:t>減少することが予測されています。また、高齢化率は増加傾向にあり、今後も増加すると予測されています。</w:t>
      </w:r>
    </w:p>
    <w:p w:rsidR="004A2FE8" w:rsidRPr="0039676A" w:rsidRDefault="00340E41" w:rsidP="004A2FE8">
      <w:pPr>
        <w:rPr>
          <w:rFonts w:asciiTheme="minorEastAsia" w:hAnsiTheme="minorEastAsia"/>
        </w:rPr>
      </w:pPr>
      <w:r w:rsidRPr="0039676A">
        <w:rPr>
          <w:rFonts w:asciiTheme="minorEastAsia" w:hAnsiTheme="minorEastAsia" w:hint="eastAsia"/>
        </w:rPr>
        <w:t>以下に、千葉市の人口と</w:t>
      </w:r>
      <w:r w:rsidR="004A2FE8" w:rsidRPr="0039676A">
        <w:rPr>
          <w:rFonts w:asciiTheme="minorEastAsia" w:hAnsiTheme="minorEastAsia" w:hint="eastAsia"/>
        </w:rPr>
        <w:t>世</w:t>
      </w:r>
      <w:r w:rsidR="006B12F8" w:rsidRPr="0039676A">
        <w:rPr>
          <w:rFonts w:asciiTheme="minorEastAsia" w:hAnsiTheme="minorEastAsia" w:hint="eastAsia"/>
        </w:rPr>
        <w:t>帯すう</w:t>
      </w:r>
      <w:r w:rsidRPr="0039676A">
        <w:rPr>
          <w:rFonts w:asciiTheme="minorEastAsia" w:hAnsiTheme="minorEastAsia" w:hint="eastAsia"/>
        </w:rPr>
        <w:t>のグラフ、千葉市の高齢者数と高齢化率のグラフ、千葉市の人口と</w:t>
      </w:r>
      <w:r w:rsidR="004A2FE8" w:rsidRPr="0039676A">
        <w:rPr>
          <w:rFonts w:asciiTheme="minorEastAsia" w:hAnsiTheme="minorEastAsia" w:hint="eastAsia"/>
        </w:rPr>
        <w:t>高齢化率の推移予測のグラフがあります。</w:t>
      </w:r>
    </w:p>
    <w:p w:rsidR="004A2FE8" w:rsidRPr="0039676A" w:rsidRDefault="004A2FE8" w:rsidP="004A2FE8">
      <w:pPr>
        <w:rPr>
          <w:rFonts w:asciiTheme="minorEastAsia" w:hAnsiTheme="minorEastAsia"/>
        </w:rPr>
      </w:pPr>
      <w:r w:rsidRPr="0039676A">
        <w:rPr>
          <w:rFonts w:asciiTheme="minorEastAsia" w:hAnsiTheme="minorEastAsia"/>
        </w:rPr>
        <w:br w:type="page"/>
      </w:r>
    </w:p>
    <w:p w:rsidR="004A2FE8" w:rsidRPr="0039676A" w:rsidRDefault="00DE244C" w:rsidP="004A2FE8">
      <w:pPr>
        <w:rPr>
          <w:rFonts w:asciiTheme="minorEastAsia" w:hAnsiTheme="minorEastAsia"/>
        </w:rPr>
      </w:pPr>
      <w:r w:rsidRPr="0039676A">
        <w:rPr>
          <w:rFonts w:asciiTheme="minorEastAsia" w:hAnsiTheme="minorEastAsia" w:hint="eastAsia"/>
        </w:rPr>
        <w:lastRenderedPageBreak/>
        <w:t>かっこ</w:t>
      </w:r>
      <w:r w:rsidR="004A2FE8" w:rsidRPr="0039676A">
        <w:rPr>
          <w:rFonts w:asciiTheme="minorEastAsia" w:hAnsiTheme="minorEastAsia" w:hint="eastAsia"/>
        </w:rPr>
        <w:t>2</w:t>
      </w:r>
      <w:r w:rsidR="002618DC" w:rsidRPr="0039676A">
        <w:rPr>
          <w:rFonts w:asciiTheme="minorEastAsia" w:hAnsiTheme="minorEastAsia" w:hint="eastAsia"/>
        </w:rPr>
        <w:t>、</w:t>
      </w:r>
      <w:r w:rsidR="00340E41" w:rsidRPr="0039676A">
        <w:rPr>
          <w:rFonts w:asciiTheme="minorEastAsia" w:hAnsiTheme="minorEastAsia" w:hint="eastAsia"/>
        </w:rPr>
        <w:t>各区の人口、</w:t>
      </w:r>
      <w:r w:rsidR="004A2FE8" w:rsidRPr="0039676A">
        <w:rPr>
          <w:rFonts w:asciiTheme="minorEastAsia" w:hAnsiTheme="minorEastAsia" w:hint="eastAsia"/>
        </w:rPr>
        <w:t>高齢者数</w:t>
      </w:r>
    </w:p>
    <w:p w:rsidR="004A2FE8" w:rsidRPr="0039676A" w:rsidRDefault="004A2FE8" w:rsidP="004A2FE8">
      <w:pPr>
        <w:rPr>
          <w:rFonts w:asciiTheme="minorEastAsia" w:hAnsiTheme="minorEastAsia"/>
        </w:rPr>
      </w:pPr>
      <w:r w:rsidRPr="0039676A">
        <w:rPr>
          <w:rFonts w:asciiTheme="minorEastAsia" w:hAnsiTheme="minorEastAsia" w:hint="eastAsia"/>
        </w:rPr>
        <w:t>区別</w:t>
      </w:r>
      <w:r w:rsidR="006B12F8" w:rsidRPr="0039676A">
        <w:rPr>
          <w:rFonts w:asciiTheme="minorEastAsia" w:hAnsiTheme="minorEastAsia" w:hint="eastAsia"/>
        </w:rPr>
        <w:t>にみると、人口は中央区や緑区で特に増加しています。また、高齢化率は若葉区で特に高く</w:t>
      </w:r>
      <w:r w:rsidRPr="0039676A">
        <w:rPr>
          <w:rFonts w:asciiTheme="minorEastAsia" w:hAnsiTheme="minorEastAsia" w:hint="eastAsia"/>
        </w:rPr>
        <w:t>、</w:t>
      </w:r>
      <w:r w:rsidR="006B12F8" w:rsidRPr="0039676A">
        <w:rPr>
          <w:rFonts w:asciiTheme="minorEastAsia" w:hAnsiTheme="minorEastAsia" w:hint="eastAsia"/>
        </w:rPr>
        <w:t>30％</w:t>
      </w:r>
      <w:r w:rsidRPr="0039676A">
        <w:rPr>
          <w:rFonts w:asciiTheme="minorEastAsia" w:hAnsiTheme="minorEastAsia" w:hint="eastAsia"/>
        </w:rPr>
        <w:t>を越える値となっています。</w:t>
      </w:r>
    </w:p>
    <w:p w:rsidR="004A2FE8" w:rsidRPr="0039676A" w:rsidRDefault="004A2FE8" w:rsidP="004A2FE8">
      <w:pPr>
        <w:rPr>
          <w:rFonts w:asciiTheme="minorEastAsia" w:hAnsiTheme="minorEastAsia"/>
        </w:rPr>
      </w:pPr>
      <w:r w:rsidRPr="0039676A">
        <w:rPr>
          <w:rFonts w:asciiTheme="minorEastAsia" w:hAnsiTheme="minorEastAsia" w:hint="eastAsia"/>
        </w:rPr>
        <w:t>以下に、千葉市の地区別人口のグラフ、千葉市の地区別高齢者数と高齢化率（令和２年３月31日現在）のグラフがあります。</w:t>
      </w:r>
      <w:r w:rsidRPr="0039676A">
        <w:rPr>
          <w:rFonts w:asciiTheme="minorEastAsia" w:hAnsiTheme="minorEastAsia"/>
        </w:rPr>
        <w:br w:type="page"/>
      </w:r>
    </w:p>
    <w:p w:rsidR="004A2FE8" w:rsidRPr="0039676A" w:rsidRDefault="00DE244C" w:rsidP="004A2FE8">
      <w:pPr>
        <w:rPr>
          <w:rFonts w:asciiTheme="minorEastAsia" w:hAnsiTheme="minorEastAsia"/>
        </w:rPr>
      </w:pPr>
      <w:r w:rsidRPr="0039676A">
        <w:rPr>
          <w:rFonts w:asciiTheme="minorEastAsia" w:hAnsiTheme="minorEastAsia" w:hint="eastAsia"/>
        </w:rPr>
        <w:lastRenderedPageBreak/>
        <w:t>かっこ</w:t>
      </w:r>
      <w:r w:rsidR="004A2FE8" w:rsidRPr="0039676A">
        <w:rPr>
          <w:rFonts w:asciiTheme="minorEastAsia" w:hAnsiTheme="minorEastAsia" w:hint="eastAsia"/>
        </w:rPr>
        <w:t>3</w:t>
      </w:r>
      <w:r w:rsidR="00801689" w:rsidRPr="0039676A">
        <w:rPr>
          <w:rFonts w:asciiTheme="minorEastAsia" w:hAnsiTheme="minorEastAsia" w:hint="eastAsia"/>
        </w:rPr>
        <w:t>、</w:t>
      </w:r>
      <w:r w:rsidR="004A2FE8" w:rsidRPr="0039676A">
        <w:rPr>
          <w:rFonts w:asciiTheme="minorEastAsia" w:hAnsiTheme="minorEastAsia" w:hint="eastAsia"/>
        </w:rPr>
        <w:t>障害者数</w:t>
      </w:r>
    </w:p>
    <w:p w:rsidR="004A2FE8" w:rsidRPr="0039676A" w:rsidRDefault="004A2FE8" w:rsidP="004A2FE8">
      <w:pPr>
        <w:rPr>
          <w:rFonts w:asciiTheme="minorEastAsia" w:hAnsiTheme="minorEastAsia"/>
        </w:rPr>
      </w:pPr>
      <w:r w:rsidRPr="0039676A">
        <w:rPr>
          <w:rFonts w:asciiTheme="minorEastAsia" w:hAnsiTheme="minorEastAsia" w:hint="eastAsia"/>
        </w:rPr>
        <w:t>市の身体障害者手帳所持者数は約3万人であり、特に内部障害者を中心として増加しています。また、知的障害療育手帳所持者数、精神障害者保健福祉手帳所持者数も</w:t>
      </w:r>
      <w:r w:rsidR="00340E41" w:rsidRPr="0039676A">
        <w:rPr>
          <w:rFonts w:asciiTheme="minorEastAsia" w:hAnsiTheme="minorEastAsia" w:hint="eastAsia"/>
        </w:rPr>
        <w:t>、</w:t>
      </w:r>
      <w:r w:rsidRPr="0039676A">
        <w:rPr>
          <w:rFonts w:asciiTheme="minorEastAsia" w:hAnsiTheme="minorEastAsia" w:hint="eastAsia"/>
        </w:rPr>
        <w:t>ともに増加しています。</w:t>
      </w:r>
    </w:p>
    <w:p w:rsidR="004A2FE8" w:rsidRPr="0039676A" w:rsidRDefault="004A2FE8" w:rsidP="004A2FE8">
      <w:pPr>
        <w:rPr>
          <w:rFonts w:asciiTheme="minorEastAsia" w:hAnsiTheme="minorEastAsia"/>
        </w:rPr>
      </w:pPr>
      <w:r w:rsidRPr="0039676A">
        <w:rPr>
          <w:rFonts w:asciiTheme="minorEastAsia" w:hAnsiTheme="minorEastAsia" w:hint="eastAsia"/>
        </w:rPr>
        <w:t>以下に、千葉市の身体障害者手帳所持者数のグラフ、千葉市の知的障害療育手帳所持者数のグラフ、千葉市の精神障害者保健福祉手帳所持者数のグラフがあります。</w:t>
      </w:r>
    </w:p>
    <w:p w:rsidR="004A2FE8" w:rsidRPr="0039676A" w:rsidRDefault="004A2FE8" w:rsidP="004A2FE8">
      <w:pPr>
        <w:rPr>
          <w:rFonts w:asciiTheme="minorEastAsia" w:hAnsiTheme="minorEastAsia"/>
        </w:rPr>
      </w:pPr>
      <w:r w:rsidRPr="0039676A">
        <w:rPr>
          <w:rFonts w:asciiTheme="minorEastAsia" w:hAnsiTheme="minorEastAsia"/>
        </w:rPr>
        <w:br w:type="page"/>
      </w:r>
    </w:p>
    <w:p w:rsidR="004A2FE8" w:rsidRPr="0039676A" w:rsidRDefault="00801689" w:rsidP="004A2FE8">
      <w:pPr>
        <w:rPr>
          <w:rFonts w:asciiTheme="minorEastAsia" w:hAnsiTheme="minorEastAsia"/>
        </w:rPr>
      </w:pPr>
      <w:r w:rsidRPr="0039676A">
        <w:rPr>
          <w:rFonts w:asciiTheme="minorEastAsia" w:hAnsiTheme="minorEastAsia" w:hint="eastAsia"/>
        </w:rPr>
        <w:lastRenderedPageBreak/>
        <w:t>2の</w:t>
      </w:r>
      <w:r w:rsidR="004A2FE8" w:rsidRPr="0039676A">
        <w:rPr>
          <w:rFonts w:asciiTheme="minorEastAsia" w:hAnsiTheme="minorEastAsia" w:hint="eastAsia"/>
        </w:rPr>
        <w:t>2</w:t>
      </w:r>
      <w:r w:rsidRPr="0039676A">
        <w:rPr>
          <w:rFonts w:asciiTheme="minorEastAsia" w:hAnsiTheme="minorEastAsia" w:hint="eastAsia"/>
        </w:rPr>
        <w:t>、</w:t>
      </w:r>
      <w:r w:rsidR="004A2FE8" w:rsidRPr="0039676A">
        <w:rPr>
          <w:rFonts w:asciiTheme="minorEastAsia" w:hAnsiTheme="minorEastAsia" w:hint="eastAsia"/>
        </w:rPr>
        <w:t>バリアフリー化の取組状況</w:t>
      </w:r>
    </w:p>
    <w:p w:rsidR="004A2FE8" w:rsidRPr="0039676A" w:rsidRDefault="00801689" w:rsidP="004A2FE8">
      <w:pPr>
        <w:rPr>
          <w:rFonts w:asciiTheme="minorEastAsia" w:hAnsiTheme="minorEastAsia"/>
        </w:rPr>
      </w:pPr>
      <w:r w:rsidRPr="0039676A">
        <w:rPr>
          <w:rFonts w:asciiTheme="minorEastAsia" w:hAnsiTheme="minorEastAsia" w:hint="eastAsia"/>
        </w:rPr>
        <w:t>かっこ１、</w:t>
      </w:r>
      <w:r w:rsidR="004A2FE8" w:rsidRPr="0039676A">
        <w:rPr>
          <w:rFonts w:asciiTheme="minorEastAsia" w:hAnsiTheme="minorEastAsia" w:hint="eastAsia"/>
        </w:rPr>
        <w:t>公共交通</w:t>
      </w:r>
    </w:p>
    <w:p w:rsidR="004A2FE8" w:rsidRPr="0039676A" w:rsidRDefault="00DE244C" w:rsidP="004A2FE8">
      <w:pPr>
        <w:rPr>
          <w:rFonts w:asciiTheme="minorEastAsia" w:hAnsiTheme="minorEastAsia"/>
        </w:rPr>
      </w:pPr>
      <w:r w:rsidRPr="0039676A">
        <w:rPr>
          <w:rFonts w:asciiTheme="minorEastAsia" w:hAnsiTheme="minorEastAsia" w:hint="eastAsia"/>
        </w:rPr>
        <w:t>かたかっこ</w:t>
      </w:r>
      <w:r w:rsidR="004A2FE8" w:rsidRPr="0039676A">
        <w:rPr>
          <w:rFonts w:asciiTheme="minorEastAsia" w:hAnsiTheme="minorEastAsia" w:hint="eastAsia"/>
        </w:rPr>
        <w:t>1</w:t>
      </w:r>
      <w:r w:rsidR="00801689" w:rsidRPr="0039676A">
        <w:rPr>
          <w:rFonts w:asciiTheme="minorEastAsia" w:hAnsiTheme="minorEastAsia" w:hint="eastAsia"/>
        </w:rPr>
        <w:t>、</w:t>
      </w:r>
      <w:r w:rsidR="004A2FE8" w:rsidRPr="0039676A">
        <w:rPr>
          <w:rFonts w:asciiTheme="minorEastAsia" w:hAnsiTheme="minorEastAsia" w:hint="eastAsia"/>
        </w:rPr>
        <w:t>鉄軌道</w:t>
      </w:r>
    </w:p>
    <w:p w:rsidR="004A2FE8" w:rsidRPr="0039676A" w:rsidRDefault="00DE244C" w:rsidP="004A2FE8">
      <w:pPr>
        <w:rPr>
          <w:rFonts w:asciiTheme="minorEastAsia" w:hAnsiTheme="minorEastAsia"/>
        </w:rPr>
      </w:pPr>
      <w:r w:rsidRPr="0039676A">
        <w:rPr>
          <w:rFonts w:asciiTheme="minorEastAsia" w:hAnsiTheme="minorEastAsia" w:hint="eastAsia"/>
        </w:rPr>
        <w:t>まる</w:t>
      </w:r>
      <w:r w:rsidR="00801689" w:rsidRPr="0039676A">
        <w:rPr>
          <w:rFonts w:asciiTheme="minorEastAsia" w:hAnsiTheme="minorEastAsia" w:hint="eastAsia"/>
        </w:rPr>
        <w:t>１、</w:t>
      </w:r>
      <w:r w:rsidR="004A2FE8" w:rsidRPr="0039676A">
        <w:rPr>
          <w:rFonts w:asciiTheme="minorEastAsia" w:hAnsiTheme="minorEastAsia" w:hint="eastAsia"/>
        </w:rPr>
        <w:t>旅客施設のバリアフリー状況</w:t>
      </w:r>
    </w:p>
    <w:p w:rsidR="004A2FE8" w:rsidRPr="0039676A" w:rsidRDefault="004A2FE8" w:rsidP="004A2FE8">
      <w:pPr>
        <w:rPr>
          <w:rFonts w:asciiTheme="minorEastAsia" w:hAnsiTheme="minorEastAsia"/>
        </w:rPr>
      </w:pPr>
      <w:r w:rsidRPr="0039676A">
        <w:rPr>
          <w:rFonts w:asciiTheme="minorEastAsia" w:hAnsiTheme="minorEastAsia" w:hint="eastAsia"/>
        </w:rPr>
        <w:t>市内には31の鉄道駅、18のモノレール駅があり、JR駅を中心に</w:t>
      </w:r>
      <w:r w:rsidR="00340E41" w:rsidRPr="0039676A">
        <w:rPr>
          <w:rFonts w:asciiTheme="minorEastAsia" w:hAnsiTheme="minorEastAsia" w:hint="eastAsia"/>
        </w:rPr>
        <w:t>、</w:t>
      </w:r>
      <w:r w:rsidRPr="0039676A">
        <w:rPr>
          <w:rFonts w:asciiTheme="minorEastAsia" w:hAnsiTheme="minorEastAsia" w:hint="eastAsia"/>
        </w:rPr>
        <w:t>主要なバリアフリー項目を概ね達成しています。</w:t>
      </w:r>
    </w:p>
    <w:p w:rsidR="004A2FE8" w:rsidRPr="0039676A" w:rsidRDefault="00340E41" w:rsidP="004A2FE8">
      <w:pPr>
        <w:rPr>
          <w:rFonts w:asciiTheme="minorEastAsia" w:hAnsiTheme="minorEastAsia"/>
        </w:rPr>
      </w:pPr>
      <w:r w:rsidRPr="0039676A">
        <w:rPr>
          <w:rFonts w:asciiTheme="minorEastAsia" w:hAnsiTheme="minorEastAsia" w:hint="eastAsia"/>
        </w:rPr>
        <w:t>以下に、鉄軌道駅の乗降客数、</w:t>
      </w:r>
      <w:r w:rsidR="004A2FE8" w:rsidRPr="0039676A">
        <w:rPr>
          <w:rFonts w:asciiTheme="minorEastAsia" w:hAnsiTheme="minorEastAsia" w:hint="eastAsia"/>
        </w:rPr>
        <w:t>バリアフリー状</w:t>
      </w:r>
      <w:r w:rsidRPr="0039676A">
        <w:rPr>
          <w:rFonts w:asciiTheme="minorEastAsia" w:hAnsiTheme="minorEastAsia" w:hint="eastAsia"/>
        </w:rPr>
        <w:t>況のひょう</w:t>
      </w:r>
      <w:r w:rsidR="004A2FE8" w:rsidRPr="0039676A">
        <w:rPr>
          <w:rFonts w:asciiTheme="minorEastAsia" w:hAnsiTheme="minorEastAsia" w:hint="eastAsia"/>
        </w:rPr>
        <w:t>があります。</w:t>
      </w:r>
    </w:p>
    <w:p w:rsidR="004A2FE8" w:rsidRPr="0039676A" w:rsidRDefault="004A2FE8" w:rsidP="004A2FE8">
      <w:pPr>
        <w:rPr>
          <w:rFonts w:asciiTheme="minorEastAsia" w:hAnsiTheme="minorEastAsia"/>
        </w:rPr>
      </w:pPr>
      <w:r w:rsidRPr="0039676A">
        <w:rPr>
          <w:rFonts w:asciiTheme="minorEastAsia" w:hAnsiTheme="minorEastAsia"/>
        </w:rPr>
        <w:br w:type="page"/>
      </w:r>
    </w:p>
    <w:p w:rsidR="004A2FE8" w:rsidRPr="0039676A" w:rsidRDefault="00DE244C" w:rsidP="004A2FE8">
      <w:pPr>
        <w:rPr>
          <w:rFonts w:asciiTheme="minorEastAsia" w:hAnsiTheme="minorEastAsia"/>
        </w:rPr>
      </w:pPr>
      <w:r w:rsidRPr="0039676A">
        <w:rPr>
          <w:rFonts w:asciiTheme="minorEastAsia" w:hAnsiTheme="minorEastAsia" w:hint="eastAsia"/>
        </w:rPr>
        <w:lastRenderedPageBreak/>
        <w:t>まる</w:t>
      </w:r>
      <w:r w:rsidR="00801689" w:rsidRPr="0039676A">
        <w:rPr>
          <w:rFonts w:asciiTheme="minorEastAsia" w:hAnsiTheme="minorEastAsia" w:hint="eastAsia"/>
        </w:rPr>
        <w:t>２、</w:t>
      </w:r>
      <w:r w:rsidR="004A2FE8" w:rsidRPr="0039676A">
        <w:rPr>
          <w:rFonts w:asciiTheme="minorEastAsia" w:hAnsiTheme="minorEastAsia" w:hint="eastAsia"/>
        </w:rPr>
        <w:t>ソフト対策の状況</w:t>
      </w:r>
    </w:p>
    <w:p w:rsidR="002618DC" w:rsidRPr="0039676A" w:rsidRDefault="004A2FE8" w:rsidP="004A2FE8">
      <w:pPr>
        <w:rPr>
          <w:rFonts w:asciiTheme="minorEastAsia" w:hAnsiTheme="minorEastAsia"/>
        </w:rPr>
      </w:pPr>
      <w:r w:rsidRPr="0039676A">
        <w:rPr>
          <w:rFonts w:asciiTheme="minorEastAsia" w:hAnsiTheme="minorEastAsia" w:hint="eastAsia"/>
        </w:rPr>
        <w:t>各事業者において</w:t>
      </w:r>
      <w:r w:rsidR="00340E41" w:rsidRPr="0039676A">
        <w:rPr>
          <w:rFonts w:asciiTheme="minorEastAsia" w:hAnsiTheme="minorEastAsia" w:hint="eastAsia"/>
        </w:rPr>
        <w:t>、</w:t>
      </w:r>
      <w:r w:rsidRPr="0039676A">
        <w:rPr>
          <w:rFonts w:asciiTheme="minorEastAsia" w:hAnsiTheme="minorEastAsia" w:hint="eastAsia"/>
        </w:rPr>
        <w:t>乗務員の教育や筆談具の設置等が進められています。</w:t>
      </w:r>
    </w:p>
    <w:p w:rsidR="004A2FE8" w:rsidRPr="0039676A" w:rsidRDefault="004A2FE8" w:rsidP="004A2FE8">
      <w:pPr>
        <w:rPr>
          <w:rFonts w:asciiTheme="minorEastAsia" w:hAnsiTheme="minorEastAsia"/>
        </w:rPr>
      </w:pPr>
      <w:r w:rsidRPr="0039676A">
        <w:rPr>
          <w:rFonts w:asciiTheme="minorEastAsia" w:hAnsiTheme="minorEastAsia"/>
        </w:rPr>
        <w:br w:type="page"/>
      </w:r>
    </w:p>
    <w:p w:rsidR="004A2FE8" w:rsidRPr="0039676A" w:rsidRDefault="00DE244C" w:rsidP="004A2FE8">
      <w:pPr>
        <w:rPr>
          <w:rFonts w:asciiTheme="minorEastAsia" w:hAnsiTheme="minorEastAsia"/>
        </w:rPr>
      </w:pPr>
      <w:r w:rsidRPr="0039676A">
        <w:rPr>
          <w:rFonts w:asciiTheme="minorEastAsia" w:hAnsiTheme="minorEastAsia" w:hint="eastAsia"/>
        </w:rPr>
        <w:lastRenderedPageBreak/>
        <w:t>かたかっこ</w:t>
      </w:r>
      <w:r w:rsidR="004A2FE8" w:rsidRPr="0039676A">
        <w:rPr>
          <w:rFonts w:asciiTheme="minorEastAsia" w:hAnsiTheme="minorEastAsia" w:hint="eastAsia"/>
        </w:rPr>
        <w:t>2</w:t>
      </w:r>
      <w:r w:rsidR="00801689" w:rsidRPr="0039676A">
        <w:rPr>
          <w:rFonts w:asciiTheme="minorEastAsia" w:hAnsiTheme="minorEastAsia" w:hint="eastAsia"/>
        </w:rPr>
        <w:t>、</w:t>
      </w:r>
      <w:r w:rsidR="004A2FE8" w:rsidRPr="0039676A">
        <w:rPr>
          <w:rFonts w:asciiTheme="minorEastAsia" w:hAnsiTheme="minorEastAsia" w:hint="eastAsia"/>
        </w:rPr>
        <w:t>路線バス</w:t>
      </w:r>
    </w:p>
    <w:p w:rsidR="004A2FE8" w:rsidRPr="0039676A" w:rsidRDefault="004A2FE8" w:rsidP="004A2FE8">
      <w:pPr>
        <w:rPr>
          <w:rFonts w:asciiTheme="minorEastAsia" w:hAnsiTheme="minorEastAsia"/>
        </w:rPr>
      </w:pPr>
      <w:r w:rsidRPr="0039676A">
        <w:rPr>
          <w:rFonts w:asciiTheme="minorEastAsia" w:hAnsiTheme="minorEastAsia" w:hint="eastAsia"/>
        </w:rPr>
        <w:t>市内では</w:t>
      </w:r>
      <w:r w:rsidR="002A050C" w:rsidRPr="0039676A">
        <w:rPr>
          <w:rFonts w:asciiTheme="minorEastAsia" w:hAnsiTheme="minorEastAsia" w:hint="eastAsia"/>
        </w:rPr>
        <w:t>、じゅう</w:t>
      </w:r>
      <w:r w:rsidRPr="0039676A">
        <w:rPr>
          <w:rFonts w:asciiTheme="minorEastAsia" w:hAnsiTheme="minorEastAsia" w:hint="eastAsia"/>
        </w:rPr>
        <w:t>事業者のバスが運行しています。</w:t>
      </w:r>
    </w:p>
    <w:p w:rsidR="004A2FE8" w:rsidRPr="0039676A" w:rsidRDefault="00DE244C" w:rsidP="004A2FE8">
      <w:pPr>
        <w:rPr>
          <w:rFonts w:asciiTheme="minorEastAsia" w:hAnsiTheme="minorEastAsia"/>
        </w:rPr>
      </w:pPr>
      <w:r w:rsidRPr="0039676A">
        <w:rPr>
          <w:rFonts w:asciiTheme="minorEastAsia" w:hAnsiTheme="minorEastAsia" w:hint="eastAsia"/>
        </w:rPr>
        <w:t>まる</w:t>
      </w:r>
      <w:r w:rsidR="00801689" w:rsidRPr="0039676A">
        <w:rPr>
          <w:rFonts w:asciiTheme="minorEastAsia" w:hAnsiTheme="minorEastAsia" w:hint="eastAsia"/>
        </w:rPr>
        <w:t>１、</w:t>
      </w:r>
      <w:r w:rsidR="004A2FE8" w:rsidRPr="0039676A">
        <w:rPr>
          <w:rFonts w:asciiTheme="minorEastAsia" w:hAnsiTheme="minorEastAsia" w:hint="eastAsia"/>
        </w:rPr>
        <w:t>車両のバリアフリー状況</w:t>
      </w:r>
    </w:p>
    <w:p w:rsidR="004A2FE8" w:rsidRPr="0039676A" w:rsidRDefault="004A2FE8" w:rsidP="004A2FE8">
      <w:pPr>
        <w:rPr>
          <w:rFonts w:asciiTheme="minorEastAsia" w:hAnsiTheme="minorEastAsia"/>
        </w:rPr>
      </w:pPr>
      <w:r w:rsidRPr="0039676A">
        <w:rPr>
          <w:rFonts w:asciiTheme="minorEastAsia" w:hAnsiTheme="minorEastAsia" w:hint="eastAsia"/>
        </w:rPr>
        <w:t>概ねの事業者において、</w:t>
      </w:r>
      <w:r w:rsidR="00340E41" w:rsidRPr="0039676A">
        <w:rPr>
          <w:rFonts w:asciiTheme="minorEastAsia" w:hAnsiTheme="minorEastAsia" w:hint="eastAsia"/>
        </w:rPr>
        <w:t>スロープ板の設備や、ノンステップバスの導入</w:t>
      </w:r>
      <w:r w:rsidRPr="0039676A">
        <w:rPr>
          <w:rFonts w:asciiTheme="minorEastAsia" w:hAnsiTheme="minorEastAsia" w:hint="eastAsia"/>
        </w:rPr>
        <w:t>が進んでいます。</w:t>
      </w:r>
      <w:r w:rsidR="00340E41" w:rsidRPr="0039676A">
        <w:rPr>
          <w:rFonts w:asciiTheme="minorEastAsia" w:hAnsiTheme="minorEastAsia" w:hint="eastAsia"/>
        </w:rPr>
        <w:t>ノンステップバスの導入率は令和</w:t>
      </w:r>
      <w:r w:rsidR="009B3AF9">
        <w:rPr>
          <w:rFonts w:asciiTheme="minorEastAsia" w:hAnsiTheme="minorEastAsia" w:hint="eastAsia"/>
        </w:rPr>
        <w:t>がんねんど</w:t>
      </w:r>
      <w:r w:rsidR="00340E41" w:rsidRPr="0039676A">
        <w:rPr>
          <w:rFonts w:asciiTheme="minorEastAsia" w:hAnsiTheme="minorEastAsia" w:hint="eastAsia"/>
        </w:rPr>
        <w:t>末時点で約72.9％です。</w:t>
      </w:r>
    </w:p>
    <w:p w:rsidR="004A2FE8" w:rsidRPr="0039676A" w:rsidRDefault="004A2FE8" w:rsidP="004A2FE8">
      <w:pPr>
        <w:rPr>
          <w:rFonts w:asciiTheme="minorEastAsia" w:hAnsiTheme="minorEastAsia"/>
        </w:rPr>
      </w:pPr>
      <w:r w:rsidRPr="0039676A">
        <w:rPr>
          <w:rFonts w:asciiTheme="minorEastAsia" w:hAnsiTheme="minorEastAsia" w:hint="eastAsia"/>
        </w:rPr>
        <w:t>また、一部の事業者ではスタンションポール（縦手すり）の増加や、モニターの複数言語</w:t>
      </w:r>
      <w:r w:rsidR="002A050C" w:rsidRPr="0039676A">
        <w:rPr>
          <w:rFonts w:asciiTheme="minorEastAsia" w:hAnsiTheme="minorEastAsia" w:hint="eastAsia"/>
        </w:rPr>
        <w:t>ひょうき</w:t>
      </w:r>
      <w:r w:rsidRPr="0039676A">
        <w:rPr>
          <w:rFonts w:asciiTheme="minorEastAsia" w:hAnsiTheme="minorEastAsia" w:hint="eastAsia"/>
        </w:rPr>
        <w:t>等も実施されています。</w:t>
      </w:r>
    </w:p>
    <w:p w:rsidR="004A2FE8" w:rsidRPr="0039676A" w:rsidRDefault="00DE244C" w:rsidP="004A2FE8">
      <w:pPr>
        <w:rPr>
          <w:rFonts w:asciiTheme="minorEastAsia" w:hAnsiTheme="minorEastAsia"/>
        </w:rPr>
      </w:pPr>
      <w:r w:rsidRPr="0039676A">
        <w:rPr>
          <w:rFonts w:asciiTheme="minorEastAsia" w:hAnsiTheme="minorEastAsia" w:hint="eastAsia"/>
        </w:rPr>
        <w:t>まる</w:t>
      </w:r>
      <w:r w:rsidR="00801689" w:rsidRPr="0039676A">
        <w:rPr>
          <w:rFonts w:asciiTheme="minorEastAsia" w:hAnsiTheme="minorEastAsia" w:hint="eastAsia"/>
        </w:rPr>
        <w:t>２、</w:t>
      </w:r>
      <w:r w:rsidR="004A2FE8" w:rsidRPr="0039676A">
        <w:rPr>
          <w:rFonts w:asciiTheme="minorEastAsia" w:hAnsiTheme="minorEastAsia" w:hint="eastAsia"/>
        </w:rPr>
        <w:t>停留所のバリアフリー状況</w:t>
      </w:r>
    </w:p>
    <w:p w:rsidR="004A2FE8" w:rsidRPr="0039676A" w:rsidRDefault="004A2FE8" w:rsidP="004A2FE8">
      <w:pPr>
        <w:rPr>
          <w:rFonts w:asciiTheme="minorEastAsia" w:hAnsiTheme="minorEastAsia"/>
        </w:rPr>
      </w:pPr>
      <w:r w:rsidRPr="0039676A">
        <w:rPr>
          <w:rFonts w:asciiTheme="minorEastAsia" w:hAnsiTheme="minorEastAsia" w:hint="eastAsia"/>
        </w:rPr>
        <w:t>複数の事業者において、利用者の多い主要</w:t>
      </w:r>
      <w:r w:rsidR="00340E41" w:rsidRPr="0039676A">
        <w:rPr>
          <w:rFonts w:asciiTheme="minorEastAsia" w:hAnsiTheme="minorEastAsia" w:hint="eastAsia"/>
        </w:rPr>
        <w:t>な</w:t>
      </w:r>
      <w:r w:rsidRPr="0039676A">
        <w:rPr>
          <w:rFonts w:asciiTheme="minorEastAsia" w:hAnsiTheme="minorEastAsia" w:hint="eastAsia"/>
        </w:rPr>
        <w:t>バス停に上屋を設置しています。</w:t>
      </w:r>
    </w:p>
    <w:p w:rsidR="004A2FE8" w:rsidRPr="0039676A" w:rsidRDefault="00DE244C" w:rsidP="004A2FE8">
      <w:pPr>
        <w:rPr>
          <w:rFonts w:asciiTheme="minorEastAsia" w:hAnsiTheme="minorEastAsia"/>
        </w:rPr>
      </w:pPr>
      <w:r w:rsidRPr="0039676A">
        <w:rPr>
          <w:rFonts w:asciiTheme="minorEastAsia" w:hAnsiTheme="minorEastAsia" w:hint="eastAsia"/>
        </w:rPr>
        <w:t>まる</w:t>
      </w:r>
      <w:r w:rsidR="00801689" w:rsidRPr="0039676A">
        <w:rPr>
          <w:rFonts w:asciiTheme="minorEastAsia" w:hAnsiTheme="minorEastAsia" w:hint="eastAsia"/>
        </w:rPr>
        <w:t>３、</w:t>
      </w:r>
      <w:r w:rsidR="004A2FE8" w:rsidRPr="0039676A">
        <w:rPr>
          <w:rFonts w:asciiTheme="minorEastAsia" w:hAnsiTheme="minorEastAsia" w:hint="eastAsia"/>
        </w:rPr>
        <w:t>ソフト対策の状況</w:t>
      </w:r>
    </w:p>
    <w:p w:rsidR="004A2FE8" w:rsidRPr="0039676A" w:rsidRDefault="00340E41" w:rsidP="004A2FE8">
      <w:pPr>
        <w:rPr>
          <w:rFonts w:asciiTheme="minorEastAsia" w:hAnsiTheme="minorEastAsia"/>
        </w:rPr>
      </w:pPr>
      <w:r w:rsidRPr="0039676A">
        <w:rPr>
          <w:rFonts w:asciiTheme="minorEastAsia" w:hAnsiTheme="minorEastAsia" w:hint="eastAsia"/>
        </w:rPr>
        <w:t>車椅子利用者の乗降方法、</w:t>
      </w:r>
      <w:r w:rsidR="004A2FE8" w:rsidRPr="0039676A">
        <w:rPr>
          <w:rFonts w:asciiTheme="minorEastAsia" w:hAnsiTheme="minorEastAsia" w:hint="eastAsia"/>
        </w:rPr>
        <w:t>固定方法や、接客・接遇マナーの教育及び研修が実施されています。また、筆談具の設置等も進んでいます。</w:t>
      </w:r>
    </w:p>
    <w:p w:rsidR="0017426F" w:rsidRPr="0039676A" w:rsidRDefault="0017426F" w:rsidP="004A2FE8">
      <w:pPr>
        <w:rPr>
          <w:rFonts w:asciiTheme="minorEastAsia" w:hAnsiTheme="minorEastAsia"/>
        </w:rPr>
      </w:pPr>
    </w:p>
    <w:p w:rsidR="004A2FE8" w:rsidRPr="0039676A" w:rsidRDefault="00DE244C" w:rsidP="004A2FE8">
      <w:pPr>
        <w:rPr>
          <w:rFonts w:asciiTheme="minorEastAsia" w:hAnsiTheme="minorEastAsia"/>
        </w:rPr>
      </w:pPr>
      <w:r w:rsidRPr="0039676A">
        <w:rPr>
          <w:rFonts w:asciiTheme="minorEastAsia" w:hAnsiTheme="minorEastAsia" w:hint="eastAsia"/>
        </w:rPr>
        <w:t>かたかっこ</w:t>
      </w:r>
      <w:r w:rsidR="0017426F" w:rsidRPr="0039676A">
        <w:rPr>
          <w:rFonts w:asciiTheme="minorEastAsia" w:hAnsiTheme="minorEastAsia" w:hint="eastAsia"/>
        </w:rPr>
        <w:t>3</w:t>
      </w:r>
      <w:r w:rsidR="00801689" w:rsidRPr="0039676A">
        <w:rPr>
          <w:rFonts w:asciiTheme="minorEastAsia" w:hAnsiTheme="minorEastAsia" w:hint="eastAsia"/>
        </w:rPr>
        <w:t>、</w:t>
      </w:r>
      <w:r w:rsidR="004A2FE8" w:rsidRPr="0039676A">
        <w:rPr>
          <w:rFonts w:asciiTheme="minorEastAsia" w:hAnsiTheme="minorEastAsia" w:hint="eastAsia"/>
        </w:rPr>
        <w:t>タクシー</w:t>
      </w:r>
    </w:p>
    <w:p w:rsidR="004A2FE8" w:rsidRPr="0039676A" w:rsidRDefault="004A2FE8" w:rsidP="004A2FE8">
      <w:pPr>
        <w:rPr>
          <w:rFonts w:asciiTheme="minorEastAsia" w:hAnsiTheme="minorEastAsia"/>
        </w:rPr>
      </w:pPr>
      <w:r w:rsidRPr="0039676A">
        <w:rPr>
          <w:rFonts w:asciiTheme="minorEastAsia" w:hAnsiTheme="minorEastAsia" w:hint="eastAsia"/>
        </w:rPr>
        <w:t>一部の事業者でUDタクシーが導入されていますが、千葉交通圏における平成</w:t>
      </w:r>
      <w:r w:rsidR="002A050C" w:rsidRPr="0039676A">
        <w:rPr>
          <w:rFonts w:asciiTheme="minorEastAsia" w:hAnsiTheme="minorEastAsia" w:hint="eastAsia"/>
        </w:rPr>
        <w:t>さんじゅう年度末時点の導入車両すう</w:t>
      </w:r>
      <w:r w:rsidRPr="0039676A">
        <w:rPr>
          <w:rFonts w:asciiTheme="minorEastAsia" w:hAnsiTheme="minorEastAsia" w:hint="eastAsia"/>
        </w:rPr>
        <w:t>は63台となっています。</w:t>
      </w:r>
    </w:p>
    <w:p w:rsidR="004A2FE8" w:rsidRPr="0039676A" w:rsidRDefault="0017426F" w:rsidP="004A2FE8">
      <w:pPr>
        <w:rPr>
          <w:rFonts w:asciiTheme="minorEastAsia" w:hAnsiTheme="minorEastAsia"/>
        </w:rPr>
      </w:pPr>
      <w:r w:rsidRPr="0039676A">
        <w:rPr>
          <w:rFonts w:asciiTheme="minorEastAsia" w:hAnsiTheme="minorEastAsia" w:hint="eastAsia"/>
        </w:rPr>
        <w:t>なお、UDタクシーとは、</w:t>
      </w:r>
      <w:r w:rsidR="00007C09" w:rsidRPr="0039676A">
        <w:rPr>
          <w:rFonts w:hint="eastAsia"/>
        </w:rPr>
        <w:t>足腰</w:t>
      </w:r>
      <w:r w:rsidR="00470CAF" w:rsidRPr="0039676A">
        <w:rPr>
          <w:rFonts w:hint="eastAsia"/>
        </w:rPr>
        <w:t>の弱い高齢者、車椅子使用者、ベビーカー利用の親子連れ、妊娠中のかた</w:t>
      </w:r>
      <w:r w:rsidR="00007C09" w:rsidRPr="0039676A">
        <w:rPr>
          <w:rFonts w:hint="eastAsia"/>
        </w:rPr>
        <w:t>など、誰もが利用しやすいタクシー車両のこと</w:t>
      </w:r>
      <w:r w:rsidRPr="0039676A">
        <w:rPr>
          <w:rFonts w:asciiTheme="minorEastAsia" w:hAnsiTheme="minorEastAsia" w:hint="eastAsia"/>
        </w:rPr>
        <w:t>をさします</w:t>
      </w:r>
      <w:r w:rsidR="004A2FE8" w:rsidRPr="0039676A">
        <w:rPr>
          <w:rFonts w:asciiTheme="minorEastAsia" w:hAnsiTheme="minorEastAsia" w:hint="eastAsia"/>
        </w:rPr>
        <w:t>。</w:t>
      </w:r>
    </w:p>
    <w:p w:rsidR="0017426F" w:rsidRPr="0039676A" w:rsidRDefault="0017426F" w:rsidP="004A2FE8">
      <w:pPr>
        <w:rPr>
          <w:rFonts w:asciiTheme="minorEastAsia" w:hAnsiTheme="minorEastAsia"/>
        </w:rPr>
      </w:pPr>
    </w:p>
    <w:p w:rsidR="004A2FE8" w:rsidRPr="0039676A" w:rsidRDefault="00DE244C" w:rsidP="004A2FE8">
      <w:pPr>
        <w:rPr>
          <w:rFonts w:asciiTheme="minorEastAsia" w:hAnsiTheme="minorEastAsia"/>
        </w:rPr>
      </w:pPr>
      <w:r w:rsidRPr="0039676A">
        <w:rPr>
          <w:rFonts w:asciiTheme="minorEastAsia" w:hAnsiTheme="minorEastAsia" w:hint="eastAsia"/>
        </w:rPr>
        <w:t>かっこ</w:t>
      </w:r>
      <w:r w:rsidR="0017426F" w:rsidRPr="0039676A">
        <w:rPr>
          <w:rFonts w:asciiTheme="minorEastAsia" w:hAnsiTheme="minorEastAsia" w:hint="eastAsia"/>
        </w:rPr>
        <w:t>2</w:t>
      </w:r>
      <w:r w:rsidR="00801689" w:rsidRPr="0039676A">
        <w:rPr>
          <w:rFonts w:asciiTheme="minorEastAsia" w:hAnsiTheme="minorEastAsia" w:hint="eastAsia"/>
        </w:rPr>
        <w:t>、</w:t>
      </w:r>
      <w:r w:rsidR="004A2FE8" w:rsidRPr="0039676A">
        <w:rPr>
          <w:rFonts w:asciiTheme="minorEastAsia" w:hAnsiTheme="minorEastAsia" w:hint="eastAsia"/>
        </w:rPr>
        <w:t>道路</w:t>
      </w:r>
    </w:p>
    <w:p w:rsidR="004A2FE8" w:rsidRPr="0039676A" w:rsidRDefault="004A2FE8" w:rsidP="004A2FE8">
      <w:pPr>
        <w:rPr>
          <w:rFonts w:asciiTheme="minorEastAsia" w:hAnsiTheme="minorEastAsia"/>
        </w:rPr>
      </w:pPr>
      <w:r w:rsidRPr="0039676A">
        <w:rPr>
          <w:rFonts w:asciiTheme="minorEastAsia" w:hAnsiTheme="minorEastAsia" w:hint="eastAsia"/>
        </w:rPr>
        <w:t>市では、「千葉市バリアフリー基本構想」の策定（平成</w:t>
      </w:r>
      <w:r w:rsidR="00E63533" w:rsidRPr="0039676A">
        <w:rPr>
          <w:rFonts w:asciiTheme="minorEastAsia" w:hAnsiTheme="minorEastAsia" w:hint="eastAsia"/>
        </w:rPr>
        <w:t>にじゅうねん</w:t>
      </w:r>
      <w:r w:rsidRPr="0039676A">
        <w:rPr>
          <w:rFonts w:asciiTheme="minorEastAsia" w:hAnsiTheme="minorEastAsia" w:hint="eastAsia"/>
        </w:rPr>
        <w:t>8月）及び変更（平成24年7月）を受け、基本構想で定められた18の重点整備地区を中心に「千葉市バリアフリー基本構想に基づく道路特定事業計画」を策定し、道路のバリアフリー整備を進めています。令和</w:t>
      </w:r>
      <w:r w:rsidR="009B3AF9">
        <w:rPr>
          <w:rFonts w:asciiTheme="minorEastAsia" w:hAnsiTheme="minorEastAsia" w:hint="eastAsia"/>
        </w:rPr>
        <w:t>がんねんど</w:t>
      </w:r>
      <w:r w:rsidRPr="0039676A">
        <w:rPr>
          <w:rFonts w:asciiTheme="minorEastAsia" w:hAnsiTheme="minorEastAsia" w:hint="eastAsia"/>
        </w:rPr>
        <w:t>末時点の整備率は合計で86.5％となっています。</w:t>
      </w:r>
    </w:p>
    <w:p w:rsidR="0017426F" w:rsidRPr="0039676A" w:rsidRDefault="0017426F" w:rsidP="004A2FE8">
      <w:pPr>
        <w:rPr>
          <w:rFonts w:asciiTheme="minorEastAsia" w:hAnsiTheme="minorEastAsia"/>
        </w:rPr>
      </w:pPr>
      <w:r w:rsidRPr="0039676A">
        <w:rPr>
          <w:rFonts w:asciiTheme="minorEastAsia" w:hAnsiTheme="minorEastAsia" w:hint="eastAsia"/>
        </w:rPr>
        <w:t>以下に、地区別道路整備率（令和</w:t>
      </w:r>
      <w:r w:rsidR="009B3AF9">
        <w:rPr>
          <w:rFonts w:asciiTheme="minorEastAsia" w:hAnsiTheme="minorEastAsia" w:hint="eastAsia"/>
        </w:rPr>
        <w:t>がんねんど</w:t>
      </w:r>
      <w:r w:rsidRPr="0039676A">
        <w:rPr>
          <w:rFonts w:asciiTheme="minorEastAsia" w:hAnsiTheme="minorEastAsia" w:hint="eastAsia"/>
        </w:rPr>
        <w:t>末）のグラフがあります。</w:t>
      </w:r>
    </w:p>
    <w:p w:rsidR="0017426F" w:rsidRPr="0039676A" w:rsidRDefault="0017426F" w:rsidP="004A2FE8">
      <w:pPr>
        <w:rPr>
          <w:rFonts w:asciiTheme="minorEastAsia" w:hAnsiTheme="minorEastAsia"/>
        </w:rPr>
      </w:pPr>
      <w:r w:rsidRPr="0039676A">
        <w:rPr>
          <w:rFonts w:asciiTheme="minorEastAsia" w:hAnsiTheme="minorEastAsia"/>
        </w:rPr>
        <w:br w:type="page"/>
      </w:r>
    </w:p>
    <w:p w:rsidR="0017426F" w:rsidRPr="0039676A" w:rsidRDefault="00DE244C" w:rsidP="0017426F">
      <w:pPr>
        <w:rPr>
          <w:rFonts w:asciiTheme="minorEastAsia" w:hAnsiTheme="minorEastAsia"/>
        </w:rPr>
      </w:pPr>
      <w:r w:rsidRPr="0039676A">
        <w:rPr>
          <w:rFonts w:asciiTheme="minorEastAsia" w:hAnsiTheme="minorEastAsia" w:hint="eastAsia"/>
        </w:rPr>
        <w:lastRenderedPageBreak/>
        <w:t>かっこ</w:t>
      </w:r>
      <w:r w:rsidR="0017426F" w:rsidRPr="0039676A">
        <w:rPr>
          <w:rFonts w:asciiTheme="minorEastAsia" w:hAnsiTheme="minorEastAsia" w:hint="eastAsia"/>
        </w:rPr>
        <w:t>3</w:t>
      </w:r>
      <w:r w:rsidR="00801689" w:rsidRPr="0039676A">
        <w:rPr>
          <w:rFonts w:asciiTheme="minorEastAsia" w:hAnsiTheme="minorEastAsia" w:hint="eastAsia"/>
        </w:rPr>
        <w:t>、</w:t>
      </w:r>
      <w:r w:rsidR="0017426F" w:rsidRPr="0039676A">
        <w:rPr>
          <w:rFonts w:asciiTheme="minorEastAsia" w:hAnsiTheme="minorEastAsia" w:hint="eastAsia"/>
        </w:rPr>
        <w:t>信号機等</w:t>
      </w:r>
    </w:p>
    <w:p w:rsidR="0017426F" w:rsidRPr="0039676A" w:rsidRDefault="0017426F" w:rsidP="0017426F">
      <w:pPr>
        <w:rPr>
          <w:rFonts w:asciiTheme="minorEastAsia" w:hAnsiTheme="minorEastAsia"/>
        </w:rPr>
      </w:pPr>
      <w:r w:rsidRPr="0039676A">
        <w:rPr>
          <w:rFonts w:asciiTheme="minorEastAsia" w:hAnsiTheme="minorEastAsia" w:hint="eastAsia"/>
        </w:rPr>
        <w:t>重点整備地区の生活関連経路上の信号機は236箇所あり、全てがバリアフリー対応信号機(整備率</w:t>
      </w:r>
      <w:r w:rsidR="00E63533" w:rsidRPr="0039676A">
        <w:rPr>
          <w:rFonts w:asciiTheme="minorEastAsia" w:hAnsiTheme="minorEastAsia" w:hint="eastAsia"/>
        </w:rPr>
        <w:t>ひゃく</w:t>
      </w:r>
      <w:r w:rsidRPr="0039676A">
        <w:rPr>
          <w:rFonts w:asciiTheme="minorEastAsia" w:hAnsiTheme="minorEastAsia" w:hint="eastAsia"/>
        </w:rPr>
        <w:t>％)となっています。なお、バリアフリー対応信号機とは、</w:t>
      </w:r>
      <w:r w:rsidR="00007C09" w:rsidRPr="0039676A">
        <w:rPr>
          <w:rFonts w:hint="eastAsia"/>
        </w:rPr>
        <w:t>弱者感応信号機（押ボタンや高齢者等が所有する発信機の操作により歩行者信号の青時間が延長されるもの）や歩行者感応信号機（横断歩行者を感知した場合は横断青時間を延長し、感知しない場合は短縮するもの）、若しく</w:t>
      </w:r>
      <w:r w:rsidR="00C417BD" w:rsidRPr="0039676A">
        <w:rPr>
          <w:rFonts w:hint="eastAsia"/>
        </w:rPr>
        <w:t>わ</w:t>
      </w:r>
      <w:r w:rsidR="00007C09" w:rsidRPr="0039676A">
        <w:rPr>
          <w:rFonts w:hint="eastAsia"/>
        </w:rPr>
        <w:t>音響式信号機（音響により信号表示の状況を知らせるもの）</w:t>
      </w:r>
      <w:r w:rsidRPr="0039676A">
        <w:rPr>
          <w:rFonts w:asciiTheme="minorEastAsia" w:hAnsiTheme="minorEastAsia" w:hint="eastAsia"/>
        </w:rPr>
        <w:t>をさします。</w:t>
      </w:r>
    </w:p>
    <w:p w:rsidR="002618DC" w:rsidRPr="0039676A" w:rsidRDefault="0017426F" w:rsidP="0017426F">
      <w:pPr>
        <w:rPr>
          <w:rFonts w:asciiTheme="minorEastAsia" w:hAnsiTheme="minorEastAsia"/>
        </w:rPr>
      </w:pPr>
      <w:r w:rsidRPr="0039676A">
        <w:rPr>
          <w:rFonts w:asciiTheme="minorEastAsia" w:hAnsiTheme="minorEastAsia" w:hint="eastAsia"/>
        </w:rPr>
        <w:t>また、236箇所の信号機のうち、18箇所でエスコートゾーンが設置されています。</w:t>
      </w:r>
    </w:p>
    <w:p w:rsidR="0017426F" w:rsidRPr="0039676A" w:rsidRDefault="0017426F" w:rsidP="0017426F">
      <w:pPr>
        <w:rPr>
          <w:rFonts w:asciiTheme="minorEastAsia" w:hAnsiTheme="minorEastAsia"/>
        </w:rPr>
      </w:pPr>
      <w:r w:rsidRPr="0039676A">
        <w:rPr>
          <w:rFonts w:asciiTheme="minorEastAsia" w:hAnsiTheme="minorEastAsia" w:hint="eastAsia"/>
        </w:rPr>
        <w:t>なお、エスコートゾーンとは、</w:t>
      </w:r>
      <w:r w:rsidR="00007C09" w:rsidRPr="0039676A">
        <w:rPr>
          <w:rFonts w:hint="eastAsia"/>
        </w:rPr>
        <w:t>視覚障害者横断</w:t>
      </w:r>
      <w:r w:rsidR="00C417BD" w:rsidRPr="0039676A">
        <w:rPr>
          <w:rFonts w:hint="eastAsia"/>
        </w:rPr>
        <w:t>たい</w:t>
      </w:r>
      <w:r w:rsidR="00007C09" w:rsidRPr="0039676A">
        <w:rPr>
          <w:rFonts w:hint="eastAsia"/>
        </w:rPr>
        <w:t>。横断歩道の中央部に視覚障害者が認知できる突起を設け、横断歩道内をまっすぐ進めるようにするもの</w:t>
      </w:r>
      <w:r w:rsidRPr="0039676A">
        <w:rPr>
          <w:rFonts w:asciiTheme="minorEastAsia" w:hAnsiTheme="minorEastAsia" w:hint="eastAsia"/>
        </w:rPr>
        <w:t>をさします。</w:t>
      </w:r>
    </w:p>
    <w:p w:rsidR="0017426F" w:rsidRPr="0039676A" w:rsidRDefault="0017426F" w:rsidP="0017426F">
      <w:pPr>
        <w:rPr>
          <w:rFonts w:asciiTheme="minorEastAsia" w:hAnsiTheme="minorEastAsia"/>
        </w:rPr>
      </w:pPr>
    </w:p>
    <w:p w:rsidR="0017426F" w:rsidRPr="0039676A" w:rsidRDefault="00DE244C" w:rsidP="0017426F">
      <w:pPr>
        <w:rPr>
          <w:rFonts w:asciiTheme="minorEastAsia" w:hAnsiTheme="minorEastAsia"/>
        </w:rPr>
      </w:pPr>
      <w:r w:rsidRPr="0039676A">
        <w:rPr>
          <w:rFonts w:asciiTheme="minorEastAsia" w:hAnsiTheme="minorEastAsia" w:hint="eastAsia"/>
        </w:rPr>
        <w:t>かっこ</w:t>
      </w:r>
      <w:r w:rsidR="0017426F" w:rsidRPr="0039676A">
        <w:rPr>
          <w:rFonts w:asciiTheme="minorEastAsia" w:hAnsiTheme="minorEastAsia" w:hint="eastAsia"/>
        </w:rPr>
        <w:t>4</w:t>
      </w:r>
      <w:r w:rsidR="00801689" w:rsidRPr="0039676A">
        <w:rPr>
          <w:rFonts w:asciiTheme="minorEastAsia" w:hAnsiTheme="minorEastAsia" w:hint="eastAsia"/>
        </w:rPr>
        <w:t>、</w:t>
      </w:r>
      <w:r w:rsidR="0017426F" w:rsidRPr="0039676A">
        <w:rPr>
          <w:rFonts w:asciiTheme="minorEastAsia" w:hAnsiTheme="minorEastAsia" w:hint="eastAsia"/>
        </w:rPr>
        <w:t>都市公園</w:t>
      </w:r>
    </w:p>
    <w:p w:rsidR="0017426F" w:rsidRPr="0039676A" w:rsidRDefault="0017426F" w:rsidP="0017426F">
      <w:pPr>
        <w:rPr>
          <w:rFonts w:asciiTheme="minorEastAsia" w:hAnsiTheme="minorEastAsia"/>
        </w:rPr>
      </w:pPr>
      <w:r w:rsidRPr="0039676A">
        <w:rPr>
          <w:rFonts w:asciiTheme="minorEastAsia" w:hAnsiTheme="minorEastAsia" w:hint="eastAsia"/>
        </w:rPr>
        <w:t>市内には</w:t>
      </w:r>
      <w:r w:rsidR="00D41A7E" w:rsidRPr="0039676A">
        <w:rPr>
          <w:rFonts w:asciiTheme="minorEastAsia" w:hAnsiTheme="minorEastAsia" w:hint="eastAsia"/>
        </w:rPr>
        <w:t>令和</w:t>
      </w:r>
      <w:r w:rsidR="009B3AF9">
        <w:rPr>
          <w:rFonts w:asciiTheme="minorEastAsia" w:hAnsiTheme="minorEastAsia" w:hint="eastAsia"/>
        </w:rPr>
        <w:t>がんねんど</w:t>
      </w:r>
      <w:r w:rsidR="00D41A7E" w:rsidRPr="0039676A">
        <w:rPr>
          <w:rFonts w:asciiTheme="minorEastAsia" w:hAnsiTheme="minorEastAsia" w:hint="eastAsia"/>
        </w:rPr>
        <w:t>末現在で、</w:t>
      </w:r>
      <w:r w:rsidRPr="0039676A">
        <w:rPr>
          <w:rFonts w:asciiTheme="minorEastAsia" w:hAnsiTheme="minorEastAsia" w:hint="eastAsia"/>
        </w:rPr>
        <w:t>1,133箇所に都市公園が立地しており、駐車場は国の定める</w:t>
      </w:r>
      <w:r w:rsidR="009B3AF9">
        <w:rPr>
          <w:rFonts w:asciiTheme="minorEastAsia" w:hAnsiTheme="minorEastAsia" w:hint="eastAsia"/>
        </w:rPr>
        <w:t>目標ち</w:t>
      </w:r>
      <w:r w:rsidRPr="0039676A">
        <w:rPr>
          <w:rFonts w:asciiTheme="minorEastAsia" w:hAnsiTheme="minorEastAsia" w:hint="eastAsia"/>
        </w:rPr>
        <w:t>を達成していますが、園路及び広場、トイレについては低い達成率となっています。</w:t>
      </w:r>
    </w:p>
    <w:p w:rsidR="0017426F" w:rsidRPr="0039676A" w:rsidRDefault="00801689" w:rsidP="004A2FE8">
      <w:pPr>
        <w:rPr>
          <w:rFonts w:asciiTheme="minorEastAsia" w:hAnsiTheme="minorEastAsia"/>
        </w:rPr>
      </w:pPr>
      <w:r w:rsidRPr="0039676A">
        <w:rPr>
          <w:rFonts w:asciiTheme="minorEastAsia" w:hAnsiTheme="minorEastAsia" w:hint="eastAsia"/>
        </w:rPr>
        <w:t>以下に、都市公園のバリアフリー状況のひょう</w:t>
      </w:r>
      <w:r w:rsidR="0017426F" w:rsidRPr="0039676A">
        <w:rPr>
          <w:rFonts w:asciiTheme="minorEastAsia" w:hAnsiTheme="minorEastAsia" w:hint="eastAsia"/>
        </w:rPr>
        <w:t>があります。</w:t>
      </w:r>
    </w:p>
    <w:p w:rsidR="0017426F" w:rsidRPr="0039676A" w:rsidRDefault="0017426F" w:rsidP="004A2FE8">
      <w:pPr>
        <w:rPr>
          <w:rFonts w:asciiTheme="minorEastAsia" w:hAnsiTheme="minorEastAsia"/>
        </w:rPr>
      </w:pPr>
    </w:p>
    <w:p w:rsidR="0017426F" w:rsidRPr="0039676A" w:rsidRDefault="00DE244C" w:rsidP="0017426F">
      <w:pPr>
        <w:rPr>
          <w:rFonts w:asciiTheme="minorEastAsia" w:hAnsiTheme="minorEastAsia"/>
        </w:rPr>
      </w:pPr>
      <w:r w:rsidRPr="0039676A">
        <w:rPr>
          <w:rFonts w:asciiTheme="minorEastAsia" w:hAnsiTheme="minorEastAsia" w:hint="eastAsia"/>
        </w:rPr>
        <w:t>かっこ</w:t>
      </w:r>
      <w:r w:rsidR="0017426F" w:rsidRPr="0039676A">
        <w:rPr>
          <w:rFonts w:asciiTheme="minorEastAsia" w:hAnsiTheme="minorEastAsia" w:hint="eastAsia"/>
        </w:rPr>
        <w:t>5</w:t>
      </w:r>
      <w:r w:rsidR="00801689" w:rsidRPr="0039676A">
        <w:rPr>
          <w:rFonts w:asciiTheme="minorEastAsia" w:hAnsiTheme="minorEastAsia" w:hint="eastAsia"/>
        </w:rPr>
        <w:t>、</w:t>
      </w:r>
      <w:r w:rsidR="0017426F" w:rsidRPr="0039676A">
        <w:rPr>
          <w:rFonts w:asciiTheme="minorEastAsia" w:hAnsiTheme="minorEastAsia" w:hint="eastAsia"/>
        </w:rPr>
        <w:t>建築物</w:t>
      </w:r>
    </w:p>
    <w:p w:rsidR="0017426F" w:rsidRPr="0039676A" w:rsidRDefault="00DE244C" w:rsidP="0017426F">
      <w:pPr>
        <w:rPr>
          <w:rFonts w:asciiTheme="minorEastAsia" w:hAnsiTheme="minorEastAsia"/>
        </w:rPr>
      </w:pPr>
      <w:r w:rsidRPr="0039676A">
        <w:rPr>
          <w:rFonts w:asciiTheme="minorEastAsia" w:hAnsiTheme="minorEastAsia" w:hint="eastAsia"/>
        </w:rPr>
        <w:t>かたかっこ</w:t>
      </w:r>
      <w:r w:rsidR="0017426F" w:rsidRPr="0039676A">
        <w:rPr>
          <w:rFonts w:asciiTheme="minorEastAsia" w:hAnsiTheme="minorEastAsia" w:hint="eastAsia"/>
        </w:rPr>
        <w:t>1</w:t>
      </w:r>
      <w:r w:rsidR="00801689" w:rsidRPr="0039676A">
        <w:rPr>
          <w:rFonts w:asciiTheme="minorEastAsia" w:hAnsiTheme="minorEastAsia" w:hint="eastAsia"/>
        </w:rPr>
        <w:t>、</w:t>
      </w:r>
      <w:r w:rsidR="0017426F" w:rsidRPr="0039676A">
        <w:rPr>
          <w:rFonts w:asciiTheme="minorEastAsia" w:hAnsiTheme="minorEastAsia" w:hint="eastAsia"/>
        </w:rPr>
        <w:t>民間施設</w:t>
      </w:r>
    </w:p>
    <w:p w:rsidR="0017426F" w:rsidRPr="0039676A" w:rsidRDefault="0017426F" w:rsidP="0017426F">
      <w:pPr>
        <w:rPr>
          <w:rFonts w:asciiTheme="minorEastAsia" w:hAnsiTheme="minorEastAsia"/>
        </w:rPr>
      </w:pPr>
      <w:r w:rsidRPr="0039676A">
        <w:rPr>
          <w:rFonts w:asciiTheme="minorEastAsia" w:hAnsiTheme="minorEastAsia" w:hint="eastAsia"/>
        </w:rPr>
        <w:t>従前の基本構想における重点整備地区の中心駅から</w:t>
      </w:r>
      <w:r w:rsidR="00346F9C" w:rsidRPr="0039676A">
        <w:rPr>
          <w:rFonts w:asciiTheme="minorEastAsia" w:hAnsiTheme="minorEastAsia" w:hint="eastAsia"/>
        </w:rPr>
        <w:t>、</w:t>
      </w:r>
      <w:r w:rsidRPr="0039676A">
        <w:rPr>
          <w:rFonts w:asciiTheme="minorEastAsia" w:hAnsiTheme="minorEastAsia" w:hint="eastAsia"/>
        </w:rPr>
        <w:t>概ね半径</w:t>
      </w:r>
      <w:r w:rsidR="00346F9C" w:rsidRPr="0039676A">
        <w:rPr>
          <w:rFonts w:asciiTheme="minorEastAsia" w:hAnsiTheme="minorEastAsia" w:hint="eastAsia"/>
        </w:rPr>
        <w:t>1キロメートル</w:t>
      </w:r>
      <w:r w:rsidRPr="0039676A">
        <w:rPr>
          <w:rFonts w:asciiTheme="minorEastAsia" w:hAnsiTheme="minorEastAsia" w:hint="eastAsia"/>
        </w:rPr>
        <w:t>圏内の大規模店舗、総合病院、宿泊施設を対象にアンケート調査した結果によると</w:t>
      </w:r>
      <w:r w:rsidR="00346F9C" w:rsidRPr="0039676A">
        <w:rPr>
          <w:rFonts w:asciiTheme="minorEastAsia" w:hAnsiTheme="minorEastAsia" w:hint="eastAsia"/>
        </w:rPr>
        <w:t>、エレベーターの設置、</w:t>
      </w:r>
      <w:r w:rsidR="009B3AF9">
        <w:rPr>
          <w:rFonts w:asciiTheme="minorEastAsia" w:hAnsiTheme="minorEastAsia" w:hint="eastAsia"/>
        </w:rPr>
        <w:t>でいりぐち</w:t>
      </w:r>
      <w:r w:rsidR="00346F9C" w:rsidRPr="0039676A">
        <w:rPr>
          <w:rFonts w:asciiTheme="minorEastAsia" w:hAnsiTheme="minorEastAsia" w:hint="eastAsia"/>
        </w:rPr>
        <w:t>や廊下の段差解消、多機能トイレや障害者</w:t>
      </w:r>
      <w:r w:rsidR="009B3AF9">
        <w:rPr>
          <w:rFonts w:asciiTheme="minorEastAsia" w:hAnsiTheme="minorEastAsia" w:hint="eastAsia"/>
        </w:rPr>
        <w:t>等</w:t>
      </w:r>
      <w:r w:rsidRPr="0039676A">
        <w:rPr>
          <w:rFonts w:asciiTheme="minorEastAsia" w:hAnsiTheme="minorEastAsia" w:hint="eastAsia"/>
        </w:rPr>
        <w:t>用駐車ます等の整備が進んでいます。また、車椅子の貸し出しや、案内</w:t>
      </w:r>
      <w:r w:rsidR="009B3AF9">
        <w:rPr>
          <w:rFonts w:asciiTheme="minorEastAsia" w:hAnsiTheme="minorEastAsia" w:hint="eastAsia"/>
        </w:rPr>
        <w:t>じょ</w:t>
      </w:r>
      <w:r w:rsidRPr="0039676A">
        <w:rPr>
          <w:rFonts w:asciiTheme="minorEastAsia" w:hAnsiTheme="minorEastAsia" w:hint="eastAsia"/>
        </w:rPr>
        <w:t>における筆談対応等のソフト対策が進んでいます。</w:t>
      </w:r>
    </w:p>
    <w:p w:rsidR="0017426F" w:rsidRPr="0039676A" w:rsidRDefault="00346F9C" w:rsidP="0017426F">
      <w:pPr>
        <w:rPr>
          <w:rFonts w:asciiTheme="minorEastAsia" w:hAnsiTheme="minorEastAsia"/>
        </w:rPr>
      </w:pPr>
      <w:r w:rsidRPr="0039676A">
        <w:rPr>
          <w:rFonts w:asciiTheme="minorEastAsia" w:hAnsiTheme="minorEastAsia" w:hint="eastAsia"/>
        </w:rPr>
        <w:t>さらに、総合病院では授乳室の設置やインターホンの整備、ホテル、</w:t>
      </w:r>
      <w:r w:rsidR="0017426F" w:rsidRPr="0039676A">
        <w:rPr>
          <w:rFonts w:asciiTheme="minorEastAsia" w:hAnsiTheme="minorEastAsia" w:hint="eastAsia"/>
        </w:rPr>
        <w:t>旅館では、エレベーターボタンにおける点字の設置、バリアフリールームの整備等が進んでいる施設もあります。</w:t>
      </w:r>
    </w:p>
    <w:p w:rsidR="0017426F" w:rsidRPr="0039676A" w:rsidRDefault="0017426F" w:rsidP="004A2FE8">
      <w:pPr>
        <w:rPr>
          <w:rFonts w:asciiTheme="minorEastAsia" w:hAnsiTheme="minorEastAsia"/>
        </w:rPr>
      </w:pPr>
      <w:r w:rsidRPr="0039676A">
        <w:rPr>
          <w:rFonts w:asciiTheme="minorEastAsia" w:hAnsiTheme="minorEastAsia"/>
        </w:rPr>
        <w:br w:type="page"/>
      </w:r>
    </w:p>
    <w:p w:rsidR="0017426F" w:rsidRPr="0039676A" w:rsidRDefault="00801689" w:rsidP="0017426F">
      <w:pPr>
        <w:rPr>
          <w:rFonts w:asciiTheme="minorEastAsia" w:hAnsiTheme="minorEastAsia"/>
        </w:rPr>
      </w:pPr>
      <w:r w:rsidRPr="0039676A">
        <w:rPr>
          <w:rFonts w:asciiTheme="minorEastAsia" w:hAnsiTheme="minorEastAsia" w:hint="eastAsia"/>
        </w:rPr>
        <w:lastRenderedPageBreak/>
        <w:t>かたかっこ２、</w:t>
      </w:r>
      <w:r w:rsidR="0017426F" w:rsidRPr="0039676A">
        <w:rPr>
          <w:rFonts w:asciiTheme="minorEastAsia" w:hAnsiTheme="minorEastAsia" w:hint="eastAsia"/>
        </w:rPr>
        <w:t>主要な公共施設</w:t>
      </w:r>
    </w:p>
    <w:p w:rsidR="0017426F" w:rsidRPr="0039676A" w:rsidRDefault="0017426F" w:rsidP="0017426F">
      <w:pPr>
        <w:rPr>
          <w:rFonts w:asciiTheme="minorEastAsia" w:hAnsiTheme="minorEastAsia"/>
        </w:rPr>
      </w:pPr>
      <w:r w:rsidRPr="0039676A">
        <w:rPr>
          <w:rFonts w:asciiTheme="minorEastAsia" w:hAnsiTheme="minorEastAsia" w:hint="eastAsia"/>
        </w:rPr>
        <w:t>市内の主要な公共施設では、</w:t>
      </w:r>
      <w:r w:rsidR="00346F9C" w:rsidRPr="0039676A">
        <w:rPr>
          <w:rFonts w:asciiTheme="minorEastAsia" w:hAnsiTheme="minorEastAsia" w:hint="eastAsia"/>
        </w:rPr>
        <w:t>エレベーターの設置や多機能トイレ、身体障害者用駐車ますの設置など、</w:t>
      </w:r>
      <w:r w:rsidRPr="0039676A">
        <w:rPr>
          <w:rFonts w:asciiTheme="minorEastAsia" w:hAnsiTheme="minorEastAsia" w:hint="eastAsia"/>
        </w:rPr>
        <w:t>それぞれバリアフリー化が進められています。</w:t>
      </w:r>
    </w:p>
    <w:p w:rsidR="0017426F" w:rsidRPr="0039676A" w:rsidRDefault="00801689" w:rsidP="004A2FE8">
      <w:pPr>
        <w:rPr>
          <w:rFonts w:asciiTheme="minorEastAsia" w:hAnsiTheme="minorEastAsia"/>
        </w:rPr>
      </w:pPr>
      <w:r w:rsidRPr="0039676A">
        <w:rPr>
          <w:rFonts w:asciiTheme="minorEastAsia" w:hAnsiTheme="minorEastAsia" w:hint="eastAsia"/>
        </w:rPr>
        <w:t>以下に、主要な公共施設のバリアフリー状況のひょう</w:t>
      </w:r>
      <w:r w:rsidR="0017426F" w:rsidRPr="0039676A">
        <w:rPr>
          <w:rFonts w:asciiTheme="minorEastAsia" w:hAnsiTheme="minorEastAsia" w:hint="eastAsia"/>
        </w:rPr>
        <w:t>があり</w:t>
      </w:r>
      <w:bookmarkStart w:id="0" w:name="_GoBack"/>
      <w:bookmarkEnd w:id="0"/>
      <w:r w:rsidR="0017426F" w:rsidRPr="0039676A">
        <w:rPr>
          <w:rFonts w:asciiTheme="minorEastAsia" w:hAnsiTheme="minorEastAsia" w:hint="eastAsia"/>
        </w:rPr>
        <w:t>ます。</w:t>
      </w:r>
    </w:p>
    <w:p w:rsidR="0017426F" w:rsidRPr="0039676A" w:rsidRDefault="0017426F" w:rsidP="004A2FE8">
      <w:pPr>
        <w:rPr>
          <w:rFonts w:asciiTheme="minorEastAsia" w:hAnsiTheme="minorEastAsia"/>
        </w:rPr>
      </w:pPr>
    </w:p>
    <w:sectPr w:rsidR="0017426F" w:rsidRPr="003967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C09" w:rsidRDefault="00007C09" w:rsidP="00007C09">
      <w:r>
        <w:separator/>
      </w:r>
    </w:p>
  </w:endnote>
  <w:endnote w:type="continuationSeparator" w:id="0">
    <w:p w:rsidR="00007C09" w:rsidRDefault="00007C09" w:rsidP="0000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C09" w:rsidRDefault="00007C09" w:rsidP="00007C09">
      <w:r>
        <w:separator/>
      </w:r>
    </w:p>
  </w:footnote>
  <w:footnote w:type="continuationSeparator" w:id="0">
    <w:p w:rsidR="00007C09" w:rsidRDefault="00007C09" w:rsidP="00007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44"/>
    <w:rsid w:val="00007C09"/>
    <w:rsid w:val="00054EE6"/>
    <w:rsid w:val="00091A05"/>
    <w:rsid w:val="000931AD"/>
    <w:rsid w:val="0017426F"/>
    <w:rsid w:val="001A1137"/>
    <w:rsid w:val="002618DC"/>
    <w:rsid w:val="002A050C"/>
    <w:rsid w:val="00340E41"/>
    <w:rsid w:val="00346F9C"/>
    <w:rsid w:val="0039676A"/>
    <w:rsid w:val="00396811"/>
    <w:rsid w:val="00457E4A"/>
    <w:rsid w:val="00470CAF"/>
    <w:rsid w:val="004A2FE8"/>
    <w:rsid w:val="0050335E"/>
    <w:rsid w:val="00564AA1"/>
    <w:rsid w:val="005C12F1"/>
    <w:rsid w:val="006B12F8"/>
    <w:rsid w:val="006D479B"/>
    <w:rsid w:val="00700CB4"/>
    <w:rsid w:val="007E6E08"/>
    <w:rsid w:val="007F589B"/>
    <w:rsid w:val="00801689"/>
    <w:rsid w:val="008D6574"/>
    <w:rsid w:val="009204F9"/>
    <w:rsid w:val="009B3AF9"/>
    <w:rsid w:val="009E37D6"/>
    <w:rsid w:val="00C417BD"/>
    <w:rsid w:val="00D03427"/>
    <w:rsid w:val="00D068A7"/>
    <w:rsid w:val="00D41A7E"/>
    <w:rsid w:val="00D71F44"/>
    <w:rsid w:val="00DE244C"/>
    <w:rsid w:val="00E63533"/>
    <w:rsid w:val="00EC3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C2BB08"/>
  <w15:chartTrackingRefBased/>
  <w15:docId w15:val="{E5E807E8-DEC5-4000-B96C-AD01BA0E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C09"/>
    <w:pPr>
      <w:tabs>
        <w:tab w:val="center" w:pos="4252"/>
        <w:tab w:val="right" w:pos="8504"/>
      </w:tabs>
      <w:snapToGrid w:val="0"/>
    </w:pPr>
  </w:style>
  <w:style w:type="character" w:customStyle="1" w:styleId="a4">
    <w:name w:val="ヘッダー (文字)"/>
    <w:basedOn w:val="a0"/>
    <w:link w:val="a3"/>
    <w:uiPriority w:val="99"/>
    <w:rsid w:val="00007C09"/>
  </w:style>
  <w:style w:type="paragraph" w:styleId="a5">
    <w:name w:val="footer"/>
    <w:basedOn w:val="a"/>
    <w:link w:val="a6"/>
    <w:uiPriority w:val="99"/>
    <w:unhideWhenUsed/>
    <w:rsid w:val="00007C09"/>
    <w:pPr>
      <w:tabs>
        <w:tab w:val="center" w:pos="4252"/>
        <w:tab w:val="right" w:pos="8504"/>
      </w:tabs>
      <w:snapToGrid w:val="0"/>
    </w:pPr>
  </w:style>
  <w:style w:type="character" w:customStyle="1" w:styleId="a6">
    <w:name w:val="フッター (文字)"/>
    <w:basedOn w:val="a0"/>
    <w:link w:val="a5"/>
    <w:uiPriority w:val="99"/>
    <w:rsid w:val="00007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岡田　泰幸</cp:lastModifiedBy>
  <cp:revision>2</cp:revision>
  <dcterms:created xsi:type="dcterms:W3CDTF">2021-03-11T06:49:00Z</dcterms:created>
  <dcterms:modified xsi:type="dcterms:W3CDTF">2021-03-11T06:58:00Z</dcterms:modified>
</cp:coreProperties>
</file>