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AD7D3D">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新庁舎移転に伴う産業廃棄物及び一般廃棄物処理業務委託</w:t>
            </w:r>
            <w:r w:rsidR="00DB5058" w:rsidRPr="00DB5058">
              <w:rPr>
                <w:rFonts w:ascii="ＭＳ 明朝" w:eastAsia="ＭＳ 明朝" w:hAnsi="ＭＳ 明朝" w:cs="Times New Roman" w:hint="eastAsia"/>
                <w:sz w:val="24"/>
                <w:szCs w:val="24"/>
              </w:rPr>
              <w:t>（中央ＣＣ３階相当分・その２）</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bookmarkStart w:id="0" w:name="_GoBack"/>
            <w:bookmarkEnd w:id="0"/>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F4D6B"/>
    <w:rsid w:val="00911258"/>
    <w:rsid w:val="00A27C47"/>
    <w:rsid w:val="00AD7D3D"/>
    <w:rsid w:val="00DB5058"/>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EE8B85"/>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2023-06-09T07:55:00Z</dcterms:modified>
</cp:coreProperties>
</file>