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BA6" w:rsidRPr="003B02F9" w:rsidRDefault="00E130F1">
      <w:pPr>
        <w:spacing w:line="400" w:lineRule="atLeast"/>
        <w:jc w:val="center"/>
        <w:rPr>
          <w:rFonts w:ascii="ＭＳ 明朝" w:hAnsi="ＭＳ 明朝"/>
          <w:b/>
          <w:bCs/>
          <w:kern w:val="0"/>
          <w:sz w:val="28"/>
          <w:szCs w:val="21"/>
          <w:lang w:eastAsia="zh-TW"/>
        </w:rPr>
      </w:pPr>
      <w:bookmarkStart w:id="0" w:name="_GoBack"/>
      <w:bookmarkEnd w:id="0"/>
      <w:r w:rsidRPr="00DE4E00">
        <w:rPr>
          <w:rFonts w:ascii="ＭＳ 明朝" w:hAnsi="ＭＳ 明朝" w:hint="eastAsia"/>
          <w:b/>
          <w:bCs/>
          <w:spacing w:val="84"/>
          <w:kern w:val="0"/>
          <w:sz w:val="28"/>
          <w:fitText w:val="5670" w:id="1515363840"/>
          <w:lang w:eastAsia="zh-TW"/>
        </w:rPr>
        <w:t>千葉市一般競争入札実施要</w:t>
      </w:r>
      <w:r w:rsidRPr="00DE4E00">
        <w:rPr>
          <w:rFonts w:ascii="ＭＳ 明朝" w:hAnsi="ＭＳ 明朝" w:hint="eastAsia"/>
          <w:b/>
          <w:bCs/>
          <w:spacing w:val="7"/>
          <w:kern w:val="0"/>
          <w:sz w:val="28"/>
          <w:fitText w:val="5670" w:id="1515363840"/>
          <w:lang w:eastAsia="zh-TW"/>
        </w:rPr>
        <w:t>領</w:t>
      </w:r>
    </w:p>
    <w:p w:rsidR="00C31BA6" w:rsidRPr="003B02F9" w:rsidRDefault="00C31BA6">
      <w:pPr>
        <w:spacing w:line="400" w:lineRule="atLeast"/>
        <w:rPr>
          <w:rFonts w:ascii="ＭＳ 明朝" w:hAnsi="ＭＳ 明朝" w:hint="eastAsia"/>
          <w:kern w:val="0"/>
          <w:sz w:val="22"/>
          <w:szCs w:val="21"/>
          <w:lang w:eastAsia="zh-TW"/>
        </w:rPr>
      </w:pPr>
    </w:p>
    <w:p w:rsidR="00C31BA6" w:rsidRPr="003B02F9" w:rsidRDefault="00F83A26" w:rsidP="00E03826">
      <w:pPr>
        <w:spacing w:line="400" w:lineRule="atLeast"/>
        <w:ind w:left="252" w:hanging="252"/>
        <w:rPr>
          <w:rFonts w:ascii="ＭＳ 明朝" w:hAnsi="ＭＳ 明朝"/>
          <w:kern w:val="0"/>
          <w:sz w:val="22"/>
          <w:szCs w:val="21"/>
        </w:rPr>
      </w:pPr>
      <w:r w:rsidRPr="003B02F9">
        <w:rPr>
          <w:rFonts w:ascii="ＭＳ 明朝" w:hAnsi="ＭＳ 明朝" w:hint="eastAsia"/>
          <w:kern w:val="0"/>
          <w:sz w:val="22"/>
          <w:szCs w:val="21"/>
        </w:rPr>
        <w:t>（趣</w:t>
      </w:r>
      <w:r w:rsidR="00E130F1" w:rsidRPr="003B02F9">
        <w:rPr>
          <w:rFonts w:ascii="ＭＳ 明朝" w:hAnsi="ＭＳ 明朝" w:hint="eastAsia"/>
          <w:kern w:val="0"/>
          <w:sz w:val="22"/>
          <w:szCs w:val="21"/>
        </w:rPr>
        <w:t>旨）</w:t>
      </w:r>
    </w:p>
    <w:p w:rsidR="00C31BA6" w:rsidRPr="003B02F9" w:rsidRDefault="00E130F1" w:rsidP="00E03826">
      <w:pPr>
        <w:pStyle w:val="2"/>
        <w:ind w:left="252" w:hanging="252"/>
        <w:rPr>
          <w:rFonts w:hint="eastAsia"/>
        </w:rPr>
      </w:pPr>
      <w:r w:rsidRPr="003B02F9">
        <w:rPr>
          <w:rFonts w:hint="eastAsia"/>
        </w:rPr>
        <w:t>第１条　この要領は、千葉市一般競争</w:t>
      </w:r>
      <w:r w:rsidR="00A42E90" w:rsidRPr="003B02F9">
        <w:rPr>
          <w:rFonts w:hint="eastAsia"/>
        </w:rPr>
        <w:t>入札実施要綱（平成７年４月１日施行。以下「要綱」という。）第１３</w:t>
      </w:r>
      <w:r w:rsidRPr="003B02F9">
        <w:rPr>
          <w:rFonts w:hint="eastAsia"/>
        </w:rPr>
        <w:t>条の規定に基づき、要綱の施行に関し必要な事項を定めるものとする。</w:t>
      </w:r>
    </w:p>
    <w:p w:rsidR="00C31BA6" w:rsidRPr="003B02F9" w:rsidRDefault="00F83A26" w:rsidP="00E03826">
      <w:pPr>
        <w:spacing w:line="400" w:lineRule="atLeast"/>
        <w:ind w:left="252" w:hanging="252"/>
        <w:rPr>
          <w:rFonts w:ascii="ＭＳ 明朝" w:hAnsi="ＭＳ 明朝"/>
          <w:kern w:val="0"/>
          <w:sz w:val="22"/>
          <w:szCs w:val="21"/>
        </w:rPr>
      </w:pPr>
      <w:r w:rsidRPr="003B02F9">
        <w:rPr>
          <w:rFonts w:ascii="ＭＳ 明朝" w:hAnsi="ＭＳ 明朝" w:hint="eastAsia"/>
          <w:kern w:val="0"/>
          <w:sz w:val="22"/>
          <w:szCs w:val="21"/>
        </w:rPr>
        <w:t>（対象</w:t>
      </w:r>
      <w:r w:rsidR="00E130F1" w:rsidRPr="003B02F9">
        <w:rPr>
          <w:rFonts w:ascii="ＭＳ 明朝" w:hAnsi="ＭＳ 明朝" w:hint="eastAsia"/>
          <w:kern w:val="0"/>
          <w:sz w:val="22"/>
          <w:szCs w:val="21"/>
        </w:rPr>
        <w:t>）</w:t>
      </w:r>
    </w:p>
    <w:p w:rsidR="00E2695C" w:rsidRPr="003B02F9" w:rsidRDefault="00110B03" w:rsidP="00E03826">
      <w:pPr>
        <w:spacing w:line="400" w:lineRule="atLeast"/>
        <w:ind w:left="252" w:hanging="252"/>
        <w:rPr>
          <w:rFonts w:ascii="ＭＳ 明朝" w:hAnsi="ＭＳ 明朝" w:hint="eastAsia"/>
          <w:sz w:val="22"/>
        </w:rPr>
      </w:pPr>
      <w:r w:rsidRPr="003B02F9">
        <w:rPr>
          <w:rFonts w:ascii="ＭＳ 明朝" w:hAnsi="ＭＳ 明朝" w:hint="eastAsia"/>
          <w:sz w:val="22"/>
        </w:rPr>
        <w:t>第２</w:t>
      </w:r>
      <w:r w:rsidR="00C31BA6" w:rsidRPr="003B02F9">
        <w:rPr>
          <w:rFonts w:ascii="ＭＳ 明朝" w:hAnsi="ＭＳ 明朝" w:hint="eastAsia"/>
          <w:sz w:val="22"/>
        </w:rPr>
        <w:t xml:space="preserve">条　</w:t>
      </w:r>
      <w:r w:rsidR="00562EC4" w:rsidRPr="003B02F9">
        <w:rPr>
          <w:rFonts w:ascii="ＭＳ 明朝" w:hAnsi="ＭＳ 明朝" w:hint="eastAsia"/>
          <w:spacing w:val="2"/>
          <w:sz w:val="22"/>
        </w:rPr>
        <w:t>要綱第２条</w:t>
      </w:r>
      <w:r w:rsidR="00C31BA6" w:rsidRPr="003B02F9">
        <w:rPr>
          <w:rFonts w:ascii="ＭＳ 明朝" w:hAnsi="ＭＳ 明朝" w:hint="eastAsia"/>
          <w:spacing w:val="2"/>
          <w:sz w:val="22"/>
        </w:rPr>
        <w:t>１号に規定する</w:t>
      </w:r>
      <w:r w:rsidR="001307C1" w:rsidRPr="003B02F9">
        <w:rPr>
          <w:rFonts w:ascii="ＭＳ 明朝" w:hAnsi="ＭＳ 明朝" w:hint="eastAsia"/>
          <w:spacing w:val="2"/>
          <w:sz w:val="22"/>
        </w:rPr>
        <w:t>政府調達協定一般競争入札</w:t>
      </w:r>
      <w:r w:rsidR="00737297" w:rsidRPr="003B02F9">
        <w:rPr>
          <w:rFonts w:ascii="ＭＳ 明朝" w:hAnsi="ＭＳ 明朝" w:hint="eastAsia"/>
          <w:spacing w:val="2"/>
          <w:sz w:val="22"/>
        </w:rPr>
        <w:t>の対象</w:t>
      </w:r>
      <w:r w:rsidR="00F83A26" w:rsidRPr="003B02F9">
        <w:rPr>
          <w:rFonts w:ascii="ＭＳ 明朝" w:hAnsi="ＭＳ 明朝" w:hint="eastAsia"/>
          <w:spacing w:val="2"/>
          <w:sz w:val="22"/>
        </w:rPr>
        <w:t>は</w:t>
      </w:r>
      <w:r w:rsidR="00562EC4" w:rsidRPr="003B02F9">
        <w:rPr>
          <w:rFonts w:ascii="ＭＳ 明朝" w:hAnsi="ＭＳ 明朝" w:hint="eastAsia"/>
          <w:spacing w:val="2"/>
          <w:sz w:val="22"/>
        </w:rPr>
        <w:t>、</w:t>
      </w:r>
      <w:r w:rsidR="00C31BA6" w:rsidRPr="003B02F9">
        <w:rPr>
          <w:rFonts w:ascii="ＭＳ 明朝" w:hAnsi="ＭＳ 明朝" w:hint="eastAsia"/>
          <w:sz w:val="22"/>
        </w:rPr>
        <w:t>地方公共団体の物品等又は特定役務の調達手続の特例を定める政令（平成７年政令第３７２号</w:t>
      </w:r>
      <w:r w:rsidR="002C4E50" w:rsidRPr="003B02F9">
        <w:rPr>
          <w:rFonts w:ascii="ＭＳ 明朝" w:hAnsi="ＭＳ 明朝" w:hint="eastAsia"/>
          <w:sz w:val="22"/>
        </w:rPr>
        <w:t>。以下「特例</w:t>
      </w:r>
      <w:r w:rsidR="00EC6F30" w:rsidRPr="003B02F9">
        <w:rPr>
          <w:rFonts w:ascii="ＭＳ 明朝" w:hAnsi="ＭＳ 明朝" w:hint="eastAsia"/>
          <w:sz w:val="22"/>
        </w:rPr>
        <w:t>政令」という。</w:t>
      </w:r>
      <w:r w:rsidR="00C31BA6" w:rsidRPr="003B02F9">
        <w:rPr>
          <w:rFonts w:ascii="ＭＳ 明朝" w:hAnsi="ＭＳ 明朝" w:hint="eastAsia"/>
          <w:sz w:val="22"/>
        </w:rPr>
        <w:t>）</w:t>
      </w:r>
      <w:r w:rsidR="00EC6F30" w:rsidRPr="003B02F9">
        <w:rPr>
          <w:rFonts w:ascii="ＭＳ 明朝" w:hAnsi="ＭＳ 明朝" w:hint="eastAsia"/>
          <w:sz w:val="22"/>
        </w:rPr>
        <w:t>の適用を受ける</w:t>
      </w:r>
      <w:r w:rsidR="002C4E50" w:rsidRPr="003B02F9">
        <w:rPr>
          <w:rFonts w:ascii="ＭＳ 明朝" w:hAnsi="ＭＳ 明朝" w:hint="eastAsia"/>
          <w:spacing w:val="4"/>
          <w:kern w:val="0"/>
          <w:sz w:val="22"/>
          <w:szCs w:val="21"/>
        </w:rPr>
        <w:t>建設工事並びに建設工事に係る測量、建設コンサルタント及び地質調査業務委託（以下「建設工事等」という。）</w:t>
      </w:r>
      <w:r w:rsidR="00EC6F30" w:rsidRPr="003B02F9">
        <w:rPr>
          <w:rFonts w:ascii="ＭＳ 明朝" w:hAnsi="ＭＳ 明朝" w:hint="eastAsia"/>
          <w:sz w:val="22"/>
        </w:rPr>
        <w:t>と</w:t>
      </w:r>
      <w:r w:rsidR="00E130F1" w:rsidRPr="003B02F9">
        <w:rPr>
          <w:rFonts w:ascii="ＭＳ 明朝" w:hAnsi="ＭＳ 明朝" w:hint="eastAsia"/>
          <w:sz w:val="22"/>
        </w:rPr>
        <w:t>す</w:t>
      </w:r>
      <w:r w:rsidR="00E130F1" w:rsidRPr="003B02F9">
        <w:rPr>
          <w:rFonts w:ascii="ＭＳ 明朝" w:hAnsi="ＭＳ 明朝" w:hint="eastAsia"/>
          <w:sz w:val="22"/>
        </w:rPr>
        <w:t>る。</w:t>
      </w:r>
    </w:p>
    <w:p w:rsidR="00562EC4" w:rsidRPr="003B02F9" w:rsidRDefault="00E2695C" w:rsidP="00E03826">
      <w:pPr>
        <w:spacing w:line="400" w:lineRule="atLeast"/>
        <w:ind w:left="252" w:hanging="252"/>
        <w:rPr>
          <w:rFonts w:ascii="ＭＳ 明朝" w:hAnsi="ＭＳ 明朝" w:hint="eastAsia"/>
          <w:sz w:val="22"/>
        </w:rPr>
      </w:pPr>
      <w:r w:rsidRPr="003B02F9">
        <w:rPr>
          <w:rFonts w:ascii="ＭＳ 明朝" w:hAnsi="ＭＳ 明朝" w:hint="eastAsia"/>
          <w:sz w:val="22"/>
        </w:rPr>
        <w:t xml:space="preserve">２　</w:t>
      </w:r>
      <w:r w:rsidR="00E130F1" w:rsidRPr="003B02F9">
        <w:rPr>
          <w:rFonts w:ascii="ＭＳ 明朝" w:hAnsi="ＭＳ 明朝" w:hint="eastAsia"/>
          <w:sz w:val="22"/>
        </w:rPr>
        <w:t>要綱第２条</w:t>
      </w:r>
      <w:r w:rsidR="00C31BA6" w:rsidRPr="003B02F9">
        <w:rPr>
          <w:rFonts w:ascii="ＭＳ 明朝" w:hAnsi="ＭＳ 明朝" w:hint="eastAsia"/>
          <w:sz w:val="22"/>
        </w:rPr>
        <w:t>第２号に規定する</w:t>
      </w:r>
      <w:r w:rsidR="001307C1" w:rsidRPr="003B02F9">
        <w:rPr>
          <w:rFonts w:ascii="ＭＳ 明朝" w:hAnsi="ＭＳ 明朝" w:hint="eastAsia"/>
          <w:sz w:val="22"/>
        </w:rPr>
        <w:t>制限付一般競争入札</w:t>
      </w:r>
      <w:r w:rsidR="00737297" w:rsidRPr="003B02F9">
        <w:rPr>
          <w:rFonts w:ascii="ＭＳ 明朝" w:hAnsi="ＭＳ 明朝" w:hint="eastAsia"/>
          <w:spacing w:val="2"/>
          <w:sz w:val="22"/>
        </w:rPr>
        <w:t>の対象</w:t>
      </w:r>
      <w:r w:rsidR="00E130F1" w:rsidRPr="003B02F9">
        <w:rPr>
          <w:rFonts w:ascii="ＭＳ 明朝" w:hAnsi="ＭＳ 明朝" w:hint="eastAsia"/>
          <w:sz w:val="22"/>
        </w:rPr>
        <w:t>は</w:t>
      </w:r>
      <w:r w:rsidR="00C31BA6" w:rsidRPr="003B02F9">
        <w:rPr>
          <w:rFonts w:ascii="ＭＳ 明朝" w:hAnsi="ＭＳ 明朝" w:hint="eastAsia"/>
          <w:sz w:val="22"/>
        </w:rPr>
        <w:t>、</w:t>
      </w:r>
      <w:r w:rsidRPr="003B02F9">
        <w:rPr>
          <w:rFonts w:ascii="ＭＳ 明朝" w:hAnsi="ＭＳ 明朝" w:hint="eastAsia"/>
          <w:sz w:val="22"/>
        </w:rPr>
        <w:t>特例政令の適用を受けない、設計金額２５</w:t>
      </w:r>
      <w:r w:rsidR="004137F4" w:rsidRPr="003B02F9">
        <w:rPr>
          <w:rFonts w:ascii="ＭＳ 明朝" w:hAnsi="ＭＳ 明朝" w:hint="eastAsia"/>
          <w:sz w:val="22"/>
        </w:rPr>
        <w:t>０万</w:t>
      </w:r>
      <w:r w:rsidR="00BB194B" w:rsidRPr="003B02F9">
        <w:rPr>
          <w:rFonts w:ascii="ＭＳ 明朝" w:hAnsi="ＭＳ 明朝" w:hint="eastAsia"/>
          <w:sz w:val="22"/>
        </w:rPr>
        <w:t>円</w:t>
      </w:r>
      <w:r w:rsidR="002643D4" w:rsidRPr="003B02F9">
        <w:rPr>
          <w:rFonts w:ascii="ＭＳ 明朝" w:hAnsi="ＭＳ 明朝" w:hint="eastAsia"/>
          <w:sz w:val="22"/>
        </w:rPr>
        <w:t>超</w:t>
      </w:r>
      <w:r w:rsidR="00EC6F30" w:rsidRPr="003B02F9">
        <w:rPr>
          <w:rFonts w:ascii="ＭＳ 明朝" w:hAnsi="ＭＳ 明朝" w:hint="eastAsia"/>
          <w:sz w:val="22"/>
        </w:rPr>
        <w:t>の建設工事</w:t>
      </w:r>
      <w:r w:rsidR="003D682D" w:rsidRPr="003B02F9">
        <w:rPr>
          <w:rFonts w:ascii="ＭＳ 明朝" w:hAnsi="ＭＳ 明朝" w:hint="eastAsia"/>
          <w:sz w:val="22"/>
        </w:rPr>
        <w:t>並びに</w:t>
      </w:r>
      <w:r w:rsidRPr="003B02F9">
        <w:rPr>
          <w:rFonts w:ascii="ＭＳ 明朝" w:hAnsi="ＭＳ 明朝" w:hint="eastAsia"/>
          <w:sz w:val="22"/>
        </w:rPr>
        <w:t>設計金額１００万円</w:t>
      </w:r>
      <w:r w:rsidR="002643D4" w:rsidRPr="003B02F9">
        <w:rPr>
          <w:rFonts w:ascii="ＭＳ 明朝" w:hAnsi="ＭＳ 明朝" w:hint="eastAsia"/>
          <w:sz w:val="22"/>
        </w:rPr>
        <w:t>超</w:t>
      </w:r>
      <w:r w:rsidRPr="003B02F9">
        <w:rPr>
          <w:rFonts w:ascii="ＭＳ 明朝" w:hAnsi="ＭＳ 明朝" w:hint="eastAsia"/>
          <w:sz w:val="22"/>
        </w:rPr>
        <w:t>の</w:t>
      </w:r>
      <w:r w:rsidR="00AA2663" w:rsidRPr="003B02F9">
        <w:rPr>
          <w:rFonts w:ascii="ＭＳ 明朝" w:hAnsi="ＭＳ 明朝" w:hint="eastAsia"/>
          <w:spacing w:val="4"/>
          <w:kern w:val="0"/>
          <w:sz w:val="22"/>
          <w:szCs w:val="22"/>
        </w:rPr>
        <w:t>建設工事に係る</w:t>
      </w:r>
      <w:r w:rsidRPr="003B02F9">
        <w:rPr>
          <w:rFonts w:ascii="ＭＳ 明朝" w:hAnsi="ＭＳ 明朝" w:hint="eastAsia"/>
          <w:sz w:val="22"/>
        </w:rPr>
        <w:t>測量、建設コンサルタント及び地質調査業務委託</w:t>
      </w:r>
      <w:r w:rsidR="00C31BA6" w:rsidRPr="003B02F9">
        <w:rPr>
          <w:rFonts w:ascii="ＭＳ 明朝" w:hAnsi="ＭＳ 明朝" w:hint="eastAsia"/>
          <w:sz w:val="22"/>
        </w:rPr>
        <w:t>とする。</w:t>
      </w:r>
    </w:p>
    <w:p w:rsidR="00C31BA6" w:rsidRPr="003B02F9" w:rsidRDefault="00E130F1" w:rsidP="00E03826">
      <w:pPr>
        <w:spacing w:line="400" w:lineRule="atLeast"/>
        <w:ind w:left="252" w:hanging="252"/>
        <w:rPr>
          <w:rFonts w:ascii="ＭＳ 明朝" w:hAnsi="ＭＳ 明朝" w:hint="eastAsia"/>
          <w:sz w:val="22"/>
        </w:rPr>
      </w:pPr>
      <w:r w:rsidRPr="003B02F9">
        <w:rPr>
          <w:rFonts w:ascii="ＭＳ 明朝" w:hAnsi="ＭＳ 明朝" w:hint="eastAsia"/>
          <w:sz w:val="22"/>
        </w:rPr>
        <w:t>（入札参加資格）</w:t>
      </w:r>
    </w:p>
    <w:p w:rsidR="000D7C95" w:rsidRPr="003B02F9" w:rsidRDefault="00110B03" w:rsidP="00E03826">
      <w:pPr>
        <w:pStyle w:val="a4"/>
        <w:spacing w:line="400" w:lineRule="atLeast"/>
        <w:ind w:left="252" w:hanging="252"/>
        <w:rPr>
          <w:rFonts w:hint="eastAsia"/>
        </w:rPr>
      </w:pPr>
      <w:r w:rsidRPr="003B02F9">
        <w:rPr>
          <w:rFonts w:hint="eastAsia"/>
        </w:rPr>
        <w:t>第３</w:t>
      </w:r>
      <w:r w:rsidR="00C31BA6" w:rsidRPr="003B02F9">
        <w:rPr>
          <w:rFonts w:hint="eastAsia"/>
        </w:rPr>
        <w:t xml:space="preserve">条　</w:t>
      </w:r>
      <w:r w:rsidR="00C31BA6" w:rsidRPr="003B02F9">
        <w:rPr>
          <w:rFonts w:hint="eastAsia"/>
          <w:spacing w:val="4"/>
        </w:rPr>
        <w:t>要綱第３条</w:t>
      </w:r>
      <w:r w:rsidR="00E401CA" w:rsidRPr="003B02F9">
        <w:rPr>
          <w:rFonts w:hint="eastAsia"/>
          <w:spacing w:val="4"/>
        </w:rPr>
        <w:t>第２項</w:t>
      </w:r>
      <w:r w:rsidR="00C31BA6" w:rsidRPr="003B02F9">
        <w:rPr>
          <w:rFonts w:hint="eastAsia"/>
          <w:spacing w:val="4"/>
        </w:rPr>
        <w:t>に規定する入札参加資格につ</w:t>
      </w:r>
      <w:r w:rsidR="00B5230C" w:rsidRPr="003B02F9">
        <w:rPr>
          <w:rFonts w:hint="eastAsia"/>
          <w:spacing w:val="4"/>
        </w:rPr>
        <w:t>いては、次に掲げる方法により、可能な限り客観的な指標をもって</w:t>
      </w:r>
      <w:r w:rsidR="00615454" w:rsidRPr="003B02F9">
        <w:rPr>
          <w:rFonts w:hint="eastAsia"/>
          <w:spacing w:val="4"/>
        </w:rPr>
        <w:t>設定するものとし、当該</w:t>
      </w:r>
      <w:r w:rsidR="00C31BA6" w:rsidRPr="003B02F9">
        <w:rPr>
          <w:rFonts w:hint="eastAsia"/>
          <w:spacing w:val="4"/>
        </w:rPr>
        <w:t>資格を明示するものとする。</w:t>
      </w:r>
    </w:p>
    <w:p w:rsidR="001309AD" w:rsidRPr="003B02F9" w:rsidRDefault="00E130F1" w:rsidP="001309AD">
      <w:pPr>
        <w:pStyle w:val="a4"/>
        <w:spacing w:line="400" w:lineRule="atLeast"/>
        <w:ind w:left="440" w:hangingChars="200" w:hanging="440"/>
        <w:rPr>
          <w:rFonts w:hint="eastAsia"/>
        </w:rPr>
      </w:pPr>
      <w:r w:rsidRPr="003B02F9">
        <w:rPr>
          <w:rFonts w:hint="eastAsia"/>
        </w:rPr>
        <w:t>（１</w:t>
      </w:r>
      <w:r w:rsidRPr="003B02F9">
        <w:t>）</w:t>
      </w:r>
      <w:r w:rsidR="00C31BA6" w:rsidRPr="003B02F9">
        <w:rPr>
          <w:rFonts w:hint="eastAsia"/>
        </w:rPr>
        <w:t>要綱第３条第２項第２号の「経営事項審査</w:t>
      </w:r>
      <w:r w:rsidR="00482111" w:rsidRPr="003B02F9">
        <w:rPr>
          <w:rFonts w:hint="eastAsia"/>
        </w:rPr>
        <w:t>結果</w:t>
      </w:r>
      <w:r w:rsidR="00BB194B" w:rsidRPr="003B02F9">
        <w:rPr>
          <w:rFonts w:hint="eastAsia"/>
        </w:rPr>
        <w:t>通知書における一定値以上の</w:t>
      </w:r>
      <w:r w:rsidR="00C31BA6" w:rsidRPr="003B02F9">
        <w:rPr>
          <w:rFonts w:hint="eastAsia"/>
        </w:rPr>
        <w:t>総合評定値」は、</w:t>
      </w:r>
      <w:r w:rsidR="00750C9A" w:rsidRPr="003B02F9">
        <w:rPr>
          <w:rFonts w:hint="eastAsia"/>
        </w:rPr>
        <w:t>「有効期限内で最新の</w:t>
      </w:r>
      <w:r w:rsidR="00C31BA6" w:rsidRPr="003B02F9">
        <w:rPr>
          <w:rFonts w:hint="eastAsia"/>
        </w:rPr>
        <w:t>総合</w:t>
      </w:r>
      <w:r w:rsidR="009001C5" w:rsidRPr="003B02F9">
        <w:rPr>
          <w:rFonts w:hint="eastAsia"/>
        </w:rPr>
        <w:t>評定値</w:t>
      </w:r>
      <w:r w:rsidR="00750C9A" w:rsidRPr="003B02F9">
        <w:rPr>
          <w:rFonts w:hint="eastAsia"/>
        </w:rPr>
        <w:t>（Ｐ）</w:t>
      </w:r>
      <w:r w:rsidR="00C31BA6" w:rsidRPr="003B02F9">
        <w:rPr>
          <w:rFonts w:hint="eastAsia"/>
        </w:rPr>
        <w:t>が</w:t>
      </w:r>
      <w:r w:rsidR="00750C9A" w:rsidRPr="003B02F9">
        <w:rPr>
          <w:rFonts w:hint="eastAsia"/>
        </w:rPr>
        <w:t>、</w:t>
      </w:r>
      <w:r w:rsidR="00482111" w:rsidRPr="003B02F9">
        <w:rPr>
          <w:rFonts w:hint="eastAsia"/>
        </w:rPr>
        <w:t>○○工事</w:t>
      </w:r>
      <w:r w:rsidR="00C31BA6" w:rsidRPr="003B02F9">
        <w:rPr>
          <w:rFonts w:hint="eastAsia"/>
        </w:rPr>
        <w:t>○○○点以上」と定めるものとする。</w:t>
      </w:r>
    </w:p>
    <w:p w:rsidR="000D7C95" w:rsidRPr="003B02F9" w:rsidRDefault="001309AD" w:rsidP="00377204">
      <w:pPr>
        <w:pStyle w:val="a4"/>
        <w:spacing w:line="400" w:lineRule="atLeast"/>
        <w:ind w:left="440" w:hangingChars="200" w:hanging="440"/>
        <w:rPr>
          <w:rFonts w:hint="eastAsia"/>
        </w:rPr>
      </w:pPr>
      <w:r w:rsidRPr="003B02F9">
        <w:rPr>
          <w:rFonts w:hint="eastAsia"/>
        </w:rPr>
        <w:t>（２）</w:t>
      </w:r>
      <w:r w:rsidR="00B5230C" w:rsidRPr="003B02F9">
        <w:rPr>
          <w:rFonts w:hint="eastAsia"/>
          <w:spacing w:val="-2"/>
        </w:rPr>
        <w:t>要綱第３条第２項第３号の「同種の施工</w:t>
      </w:r>
      <w:r w:rsidR="00E130F1" w:rsidRPr="003B02F9">
        <w:rPr>
          <w:rFonts w:hint="eastAsia"/>
          <w:spacing w:val="-2"/>
        </w:rPr>
        <w:t>又は履行</w:t>
      </w:r>
      <w:r w:rsidR="00B5230C" w:rsidRPr="003B02F9">
        <w:rPr>
          <w:rFonts w:hint="eastAsia"/>
          <w:spacing w:val="-2"/>
        </w:rPr>
        <w:t>実績」は、</w:t>
      </w:r>
      <w:r w:rsidR="00B5230C" w:rsidRPr="003B02F9">
        <w:rPr>
          <w:rFonts w:hint="eastAsia"/>
        </w:rPr>
        <w:t>必要として</w:t>
      </w:r>
      <w:r w:rsidR="00F83A26" w:rsidRPr="003B02F9">
        <w:rPr>
          <w:rFonts w:hint="eastAsia"/>
        </w:rPr>
        <w:t>指定する工法、条件等を満たす建設工事等</w:t>
      </w:r>
      <w:r w:rsidR="00FA7C24" w:rsidRPr="003B02F9">
        <w:rPr>
          <w:rFonts w:hint="eastAsia"/>
        </w:rPr>
        <w:t>で、原則「</w:t>
      </w:r>
      <w:r w:rsidR="00E96BA3" w:rsidRPr="003B02F9">
        <w:rPr>
          <w:rFonts w:hint="eastAsia"/>
        </w:rPr>
        <w:t>公告日から</w:t>
      </w:r>
      <w:r w:rsidR="00FA7C24" w:rsidRPr="003B02F9">
        <w:rPr>
          <w:rFonts w:hint="eastAsia"/>
        </w:rPr>
        <w:t>過去１５</w:t>
      </w:r>
      <w:r w:rsidR="00FA592B" w:rsidRPr="003B02F9">
        <w:rPr>
          <w:rFonts w:hint="eastAsia"/>
        </w:rPr>
        <w:t>年</w:t>
      </w:r>
      <w:r w:rsidR="00F80F16" w:rsidRPr="003B02F9">
        <w:rPr>
          <w:rFonts w:hint="eastAsia"/>
        </w:rPr>
        <w:t>間</w:t>
      </w:r>
      <w:r w:rsidR="00FA592B" w:rsidRPr="003B02F9">
        <w:rPr>
          <w:rFonts w:hint="eastAsia"/>
        </w:rPr>
        <w:t>に完成し引渡しの済んだ施工</w:t>
      </w:r>
      <w:r w:rsidR="00E130F1" w:rsidRPr="003B02F9">
        <w:rPr>
          <w:rFonts w:hint="eastAsia"/>
        </w:rPr>
        <w:t>又は履行</w:t>
      </w:r>
      <w:r w:rsidR="00B5230C" w:rsidRPr="003B02F9">
        <w:rPr>
          <w:rFonts w:hint="eastAsia"/>
        </w:rPr>
        <w:t>実績」と定めるものとする。</w:t>
      </w:r>
    </w:p>
    <w:p w:rsidR="00C31BA6" w:rsidRPr="003B02F9" w:rsidRDefault="00E130F1" w:rsidP="00E03826">
      <w:pPr>
        <w:pStyle w:val="a4"/>
        <w:spacing w:line="400" w:lineRule="atLeast"/>
        <w:ind w:left="252" w:hanging="252"/>
        <w:rPr>
          <w:rFonts w:hint="eastAsia"/>
        </w:rPr>
      </w:pPr>
      <w:r w:rsidRPr="003B02F9">
        <w:rPr>
          <w:rFonts w:hint="eastAsia"/>
        </w:rPr>
        <w:t>（入札参加資格</w:t>
      </w:r>
      <w:r w:rsidR="00562EC4" w:rsidRPr="003B02F9">
        <w:rPr>
          <w:rFonts w:hint="eastAsia"/>
        </w:rPr>
        <w:t>等</w:t>
      </w:r>
      <w:r w:rsidRPr="003B02F9">
        <w:rPr>
          <w:rFonts w:hint="eastAsia"/>
        </w:rPr>
        <w:t>の審査）</w:t>
      </w:r>
    </w:p>
    <w:p w:rsidR="00B5230C" w:rsidRPr="003B02F9" w:rsidRDefault="00110B03" w:rsidP="00E03826">
      <w:pPr>
        <w:pStyle w:val="a4"/>
        <w:spacing w:line="400" w:lineRule="atLeast"/>
        <w:ind w:left="252" w:hanging="252"/>
        <w:rPr>
          <w:rFonts w:hint="eastAsia"/>
        </w:rPr>
      </w:pPr>
      <w:r w:rsidRPr="003B02F9">
        <w:rPr>
          <w:rFonts w:hint="eastAsia"/>
        </w:rPr>
        <w:t>第４</w:t>
      </w:r>
      <w:r w:rsidR="00C31BA6" w:rsidRPr="003B02F9">
        <w:rPr>
          <w:rFonts w:hint="eastAsia"/>
        </w:rPr>
        <w:t>条　要綱第４条に規定する</w:t>
      </w:r>
      <w:r w:rsidR="00615454" w:rsidRPr="003B02F9">
        <w:rPr>
          <w:rFonts w:hint="eastAsia"/>
        </w:rPr>
        <w:t>入札参加資格等の</w:t>
      </w:r>
      <w:r w:rsidR="009D2D70" w:rsidRPr="003B02F9">
        <w:rPr>
          <w:rFonts w:hint="eastAsia"/>
        </w:rPr>
        <w:t>審査</w:t>
      </w:r>
      <w:r w:rsidR="00E130F1" w:rsidRPr="003B02F9">
        <w:rPr>
          <w:rFonts w:hint="eastAsia"/>
        </w:rPr>
        <w:t>は</w:t>
      </w:r>
      <w:r w:rsidR="00C31BA6" w:rsidRPr="003B02F9">
        <w:rPr>
          <w:rFonts w:hint="eastAsia"/>
        </w:rPr>
        <w:t>、</w:t>
      </w:r>
      <w:r w:rsidR="001307C1" w:rsidRPr="003B02F9">
        <w:rPr>
          <w:rFonts w:hint="eastAsia"/>
        </w:rPr>
        <w:t>次の各号に掲げる建設工事</w:t>
      </w:r>
      <w:r w:rsidR="009D2D70" w:rsidRPr="003B02F9">
        <w:rPr>
          <w:rFonts w:hint="eastAsia"/>
        </w:rPr>
        <w:t>等</w:t>
      </w:r>
      <w:r w:rsidR="001307C1" w:rsidRPr="003B02F9">
        <w:rPr>
          <w:rFonts w:hint="eastAsia"/>
        </w:rPr>
        <w:t>の</w:t>
      </w:r>
      <w:r w:rsidR="00BB194B" w:rsidRPr="003B02F9">
        <w:rPr>
          <w:rFonts w:hint="eastAsia"/>
        </w:rPr>
        <w:t>種類</w:t>
      </w:r>
      <w:r w:rsidR="00562EC4" w:rsidRPr="003B02F9">
        <w:rPr>
          <w:rFonts w:hint="eastAsia"/>
        </w:rPr>
        <w:t>により、</w:t>
      </w:r>
      <w:r w:rsidR="00BB194B" w:rsidRPr="003B02F9">
        <w:rPr>
          <w:rFonts w:hint="eastAsia"/>
        </w:rPr>
        <w:t>それぞれ</w:t>
      </w:r>
      <w:r w:rsidR="00562EC4" w:rsidRPr="003B02F9">
        <w:rPr>
          <w:rFonts w:hint="eastAsia"/>
        </w:rPr>
        <w:t>当該各号に定める機関において行う</w:t>
      </w:r>
      <w:r w:rsidR="00C31BA6" w:rsidRPr="003B02F9">
        <w:rPr>
          <w:rFonts w:hint="eastAsia"/>
        </w:rPr>
        <w:t>ものとする。</w:t>
      </w:r>
      <w:bookmarkStart w:id="1" w:name="OLE_LINK1"/>
    </w:p>
    <w:p w:rsidR="00AA2663" w:rsidRPr="003B02F9" w:rsidRDefault="001309AD" w:rsidP="00AA2663">
      <w:pPr>
        <w:pStyle w:val="a4"/>
        <w:spacing w:line="400" w:lineRule="atLeast"/>
        <w:ind w:left="440" w:hangingChars="200" w:hanging="440"/>
        <w:rPr>
          <w:rFonts w:hint="eastAsia"/>
        </w:rPr>
      </w:pPr>
      <w:r w:rsidRPr="003B02F9">
        <w:rPr>
          <w:rFonts w:hint="eastAsia"/>
        </w:rPr>
        <w:t>（１）</w:t>
      </w:r>
      <w:r w:rsidR="00784F89" w:rsidRPr="003B02F9">
        <w:rPr>
          <w:rFonts w:hint="eastAsia"/>
          <w:kern w:val="0"/>
          <w:szCs w:val="21"/>
        </w:rPr>
        <w:t>１件当たりの設計金額が３億円以上の</w:t>
      </w:r>
      <w:bookmarkEnd w:id="1"/>
      <w:r w:rsidR="00E130F1" w:rsidRPr="003B02F9">
        <w:rPr>
          <w:rFonts w:hint="eastAsia"/>
          <w:kern w:val="0"/>
          <w:szCs w:val="22"/>
        </w:rPr>
        <w:t>建設工事等　千葉市建設工事等入札参加基準審</w:t>
      </w:r>
      <w:r w:rsidR="00E130F1" w:rsidRPr="003B02F9">
        <w:rPr>
          <w:rFonts w:hint="eastAsia"/>
          <w:kern w:val="0"/>
          <w:szCs w:val="22"/>
        </w:rPr>
        <w:t>査委員会</w:t>
      </w:r>
    </w:p>
    <w:p w:rsidR="00AB3710" w:rsidRPr="003B02F9" w:rsidRDefault="001309AD" w:rsidP="00AA2663">
      <w:pPr>
        <w:pStyle w:val="a4"/>
        <w:spacing w:line="400" w:lineRule="atLeast"/>
        <w:ind w:left="440" w:hangingChars="200" w:hanging="440"/>
        <w:rPr>
          <w:rFonts w:hint="eastAsia"/>
          <w:kern w:val="0"/>
          <w:szCs w:val="21"/>
        </w:rPr>
      </w:pPr>
      <w:r w:rsidRPr="003B02F9">
        <w:rPr>
          <w:rFonts w:hint="eastAsia"/>
        </w:rPr>
        <w:t>（２）</w:t>
      </w:r>
      <w:r w:rsidR="00EC7908" w:rsidRPr="003B02F9">
        <w:rPr>
          <w:rFonts w:hint="eastAsia"/>
        </w:rPr>
        <w:t>そ</w:t>
      </w:r>
      <w:r w:rsidR="00E34457" w:rsidRPr="003B02F9">
        <w:rPr>
          <w:rFonts w:hint="eastAsia"/>
        </w:rPr>
        <w:t>の他の</w:t>
      </w:r>
      <w:r w:rsidR="00C31BA6" w:rsidRPr="003B02F9">
        <w:rPr>
          <w:rFonts w:hint="eastAsia"/>
          <w:kern w:val="0"/>
          <w:szCs w:val="21"/>
        </w:rPr>
        <w:t>建設工事</w:t>
      </w:r>
      <w:r w:rsidR="009D2D70" w:rsidRPr="003B02F9">
        <w:rPr>
          <w:rFonts w:hint="eastAsia"/>
          <w:kern w:val="0"/>
          <w:szCs w:val="21"/>
        </w:rPr>
        <w:t>等</w:t>
      </w:r>
      <w:r w:rsidR="00562EC4" w:rsidRPr="003B02F9">
        <w:rPr>
          <w:rFonts w:hint="eastAsia"/>
          <w:kern w:val="0"/>
          <w:szCs w:val="21"/>
        </w:rPr>
        <w:t xml:space="preserve">　</w:t>
      </w:r>
      <w:r w:rsidR="00C31BA6" w:rsidRPr="003B02F9">
        <w:rPr>
          <w:rFonts w:hint="eastAsia"/>
          <w:kern w:val="0"/>
          <w:szCs w:val="21"/>
        </w:rPr>
        <w:t>千葉市建設工事等</w:t>
      </w:r>
      <w:r w:rsidR="00B91C59" w:rsidRPr="003B02F9">
        <w:rPr>
          <w:rFonts w:hint="eastAsia"/>
          <w:kern w:val="0"/>
          <w:szCs w:val="21"/>
        </w:rPr>
        <w:t>入札参加資格等</w:t>
      </w:r>
      <w:r w:rsidR="00C31BA6" w:rsidRPr="003B02F9">
        <w:rPr>
          <w:rFonts w:hint="eastAsia"/>
          <w:kern w:val="0"/>
          <w:szCs w:val="21"/>
        </w:rPr>
        <w:t>審査会</w:t>
      </w:r>
    </w:p>
    <w:p w:rsidR="00A969F7" w:rsidRPr="003B02F9" w:rsidRDefault="00E130F1" w:rsidP="00E03826">
      <w:pPr>
        <w:pStyle w:val="a4"/>
        <w:spacing w:line="400" w:lineRule="atLeast"/>
        <w:ind w:left="252" w:hanging="252"/>
        <w:rPr>
          <w:rFonts w:hint="eastAsia"/>
        </w:rPr>
      </w:pPr>
      <w:r w:rsidRPr="003B02F9">
        <w:rPr>
          <w:rFonts w:hint="eastAsia"/>
        </w:rPr>
        <w:t>（公告）</w:t>
      </w:r>
    </w:p>
    <w:p w:rsidR="00DC7400" w:rsidRPr="003B02F9" w:rsidRDefault="00E130F1" w:rsidP="00DC7400">
      <w:pPr>
        <w:pStyle w:val="a4"/>
        <w:spacing w:line="400" w:lineRule="atLeast"/>
        <w:ind w:left="252" w:hanging="252"/>
        <w:rPr>
          <w:rFonts w:hint="eastAsia"/>
          <w:kern w:val="0"/>
        </w:rPr>
      </w:pPr>
      <w:r w:rsidRPr="003B02F9">
        <w:rPr>
          <w:rFonts w:hint="eastAsia"/>
        </w:rPr>
        <w:t>第５条　要綱第５条に規定する公告は、</w:t>
      </w:r>
      <w:r w:rsidRPr="003B02F9">
        <w:rPr>
          <w:rFonts w:hint="eastAsia"/>
          <w:kern w:val="0"/>
        </w:rPr>
        <w:t>開札日の前日（電子入札にあっては、入札期間の末日）から起算して、政府調達協定一般競争入札にあっては、少なくとも４０日前までに、</w:t>
      </w:r>
      <w:r w:rsidR="003F6C6F" w:rsidRPr="003B02F9">
        <w:rPr>
          <w:rFonts w:hint="eastAsia"/>
          <w:kern w:val="0"/>
        </w:rPr>
        <w:t>制限付一般競争入札にあっては、少なくとも１０</w:t>
      </w:r>
      <w:r w:rsidRPr="003B02F9">
        <w:rPr>
          <w:rFonts w:hint="eastAsia"/>
          <w:kern w:val="0"/>
        </w:rPr>
        <w:t>日前までに行うものとする。ただし、政府調達協定一般競争入札において急を要する場合は、その期間を１０日までに</w:t>
      </w:r>
      <w:r w:rsidR="003F6C6F" w:rsidRPr="003B02F9">
        <w:rPr>
          <w:rFonts w:hint="eastAsia"/>
          <w:kern w:val="0"/>
        </w:rPr>
        <w:t>、制限付一般競争入札において急を要する場合は、その期間を５日までに、</w:t>
      </w:r>
      <w:r w:rsidRPr="003B02F9">
        <w:rPr>
          <w:rFonts w:hint="eastAsia"/>
          <w:kern w:val="0"/>
        </w:rPr>
        <w:t>短縮することができるものとする。</w:t>
      </w:r>
    </w:p>
    <w:p w:rsidR="005C5232" w:rsidRPr="003B02F9" w:rsidRDefault="00E130F1" w:rsidP="005C5232">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lastRenderedPageBreak/>
        <w:t>（入札参加</w:t>
      </w:r>
      <w:r w:rsidR="00333326" w:rsidRPr="003B02F9">
        <w:rPr>
          <w:rFonts w:ascii="ＭＳ 明朝" w:hAnsi="ＭＳ 明朝" w:hint="eastAsia"/>
          <w:kern w:val="0"/>
          <w:sz w:val="22"/>
          <w:szCs w:val="21"/>
        </w:rPr>
        <w:t>資格</w:t>
      </w:r>
      <w:r w:rsidR="0069328C" w:rsidRPr="003B02F9">
        <w:rPr>
          <w:rFonts w:ascii="ＭＳ 明朝" w:hAnsi="ＭＳ 明朝" w:hint="eastAsia"/>
          <w:kern w:val="0"/>
          <w:sz w:val="22"/>
          <w:szCs w:val="21"/>
        </w:rPr>
        <w:t>の</w:t>
      </w:r>
      <w:r w:rsidR="00333326" w:rsidRPr="003B02F9">
        <w:rPr>
          <w:rFonts w:ascii="ＭＳ 明朝" w:hAnsi="ＭＳ 明朝" w:hint="eastAsia"/>
          <w:kern w:val="0"/>
          <w:sz w:val="22"/>
          <w:szCs w:val="21"/>
        </w:rPr>
        <w:t>確認</w:t>
      </w:r>
      <w:r w:rsidRPr="003B02F9">
        <w:rPr>
          <w:rFonts w:ascii="ＭＳ 明朝" w:hAnsi="ＭＳ 明朝" w:hint="eastAsia"/>
          <w:kern w:val="0"/>
          <w:sz w:val="22"/>
          <w:szCs w:val="21"/>
        </w:rPr>
        <w:t>に必要な書類）</w:t>
      </w:r>
    </w:p>
    <w:p w:rsidR="00527334" w:rsidRPr="003B02F9" w:rsidRDefault="005C5232" w:rsidP="005C5232">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t>第６条　入札参加</w:t>
      </w:r>
      <w:r w:rsidR="00E130F1" w:rsidRPr="003B02F9">
        <w:rPr>
          <w:rFonts w:ascii="ＭＳ 明朝" w:hAnsi="ＭＳ 明朝" w:hint="eastAsia"/>
          <w:kern w:val="0"/>
          <w:sz w:val="22"/>
          <w:szCs w:val="21"/>
        </w:rPr>
        <w:t>資格</w:t>
      </w:r>
      <w:r w:rsidR="0069328C" w:rsidRPr="003B02F9">
        <w:rPr>
          <w:rFonts w:ascii="ＭＳ 明朝" w:hAnsi="ＭＳ 明朝" w:hint="eastAsia"/>
          <w:kern w:val="0"/>
          <w:sz w:val="22"/>
          <w:szCs w:val="21"/>
        </w:rPr>
        <w:t>の</w:t>
      </w:r>
      <w:r w:rsidR="00E130F1" w:rsidRPr="003B02F9">
        <w:rPr>
          <w:rFonts w:ascii="ＭＳ 明朝" w:hAnsi="ＭＳ 明朝" w:hint="eastAsia"/>
          <w:kern w:val="0"/>
          <w:sz w:val="22"/>
          <w:szCs w:val="21"/>
        </w:rPr>
        <w:t>確認に必要な書類</w:t>
      </w:r>
      <w:r w:rsidRPr="003B02F9">
        <w:rPr>
          <w:rFonts w:ascii="ＭＳ 明朝" w:hAnsi="ＭＳ 明朝" w:hint="eastAsia"/>
          <w:kern w:val="0"/>
          <w:sz w:val="22"/>
          <w:szCs w:val="21"/>
        </w:rPr>
        <w:t>は、</w:t>
      </w:r>
      <w:r w:rsidR="00E130F1" w:rsidRPr="003B02F9">
        <w:rPr>
          <w:rFonts w:ascii="ＭＳ 明朝" w:hAnsi="ＭＳ 明朝" w:hint="eastAsia"/>
          <w:kern w:val="0"/>
          <w:sz w:val="22"/>
          <w:szCs w:val="21"/>
        </w:rPr>
        <w:t>次に掲げる書類のうち公告で定められた書類と</w:t>
      </w:r>
      <w:r w:rsidR="006758FB" w:rsidRPr="003B02F9">
        <w:rPr>
          <w:rFonts w:ascii="ＭＳ 明朝" w:hAnsi="ＭＳ 明朝" w:hint="eastAsia"/>
          <w:kern w:val="0"/>
          <w:sz w:val="22"/>
          <w:szCs w:val="21"/>
        </w:rPr>
        <w:t>し、公告で定める期限までに提出</w:t>
      </w:r>
      <w:r w:rsidR="00E130F1" w:rsidRPr="003B02F9">
        <w:rPr>
          <w:rFonts w:ascii="ＭＳ 明朝" w:hAnsi="ＭＳ 明朝" w:hint="eastAsia"/>
          <w:kern w:val="0"/>
          <w:sz w:val="22"/>
          <w:szCs w:val="21"/>
        </w:rPr>
        <w:t>する</w:t>
      </w:r>
      <w:r w:rsidR="006758FB" w:rsidRPr="003B02F9">
        <w:rPr>
          <w:rFonts w:ascii="ＭＳ 明朝" w:hAnsi="ＭＳ 明朝" w:hint="eastAsia"/>
          <w:kern w:val="0"/>
          <w:sz w:val="22"/>
          <w:szCs w:val="21"/>
        </w:rPr>
        <w:t>ものとする</w:t>
      </w:r>
      <w:r w:rsidR="00E130F1" w:rsidRPr="003B02F9">
        <w:rPr>
          <w:rFonts w:ascii="ＭＳ 明朝" w:hAnsi="ＭＳ 明朝" w:hint="eastAsia"/>
          <w:kern w:val="0"/>
          <w:sz w:val="22"/>
          <w:szCs w:val="21"/>
        </w:rPr>
        <w:t>。</w:t>
      </w:r>
    </w:p>
    <w:p w:rsidR="008F39EF" w:rsidRPr="003B02F9" w:rsidRDefault="00527334" w:rsidP="008F39EF">
      <w:pPr>
        <w:spacing w:line="400" w:lineRule="atLeast"/>
        <w:ind w:left="252" w:hanging="252"/>
        <w:rPr>
          <w:rFonts w:hint="eastAsia"/>
          <w:sz w:val="22"/>
          <w:szCs w:val="22"/>
        </w:rPr>
      </w:pPr>
      <w:r w:rsidRPr="003B02F9">
        <w:rPr>
          <w:rFonts w:hint="eastAsia"/>
          <w:sz w:val="22"/>
          <w:szCs w:val="22"/>
        </w:rPr>
        <w:t>（１）単独施工方式</w:t>
      </w:r>
    </w:p>
    <w:p w:rsidR="00527334" w:rsidRPr="003B02F9" w:rsidRDefault="00E130F1" w:rsidP="008F39EF">
      <w:pPr>
        <w:spacing w:line="400" w:lineRule="atLeast"/>
        <w:ind w:firstLineChars="200" w:firstLine="440"/>
        <w:rPr>
          <w:rFonts w:hint="eastAsia"/>
          <w:sz w:val="22"/>
          <w:szCs w:val="22"/>
        </w:rPr>
      </w:pPr>
      <w:r w:rsidRPr="003B02F9">
        <w:rPr>
          <w:rFonts w:hint="eastAsia"/>
          <w:sz w:val="22"/>
          <w:szCs w:val="22"/>
        </w:rPr>
        <w:t>ア　一般競争入札参加資格確認申請書（様式第１－１号）</w:t>
      </w:r>
    </w:p>
    <w:p w:rsidR="00117C8C" w:rsidRPr="003B02F9" w:rsidRDefault="00E130F1" w:rsidP="00117C8C">
      <w:pPr>
        <w:spacing w:line="400" w:lineRule="atLeast"/>
        <w:ind w:firstLineChars="200" w:firstLine="440"/>
        <w:rPr>
          <w:rFonts w:hint="eastAsia"/>
          <w:sz w:val="22"/>
          <w:szCs w:val="22"/>
        </w:rPr>
      </w:pPr>
      <w:r w:rsidRPr="003B02F9">
        <w:rPr>
          <w:rFonts w:hint="eastAsia"/>
          <w:sz w:val="22"/>
          <w:szCs w:val="22"/>
        </w:rPr>
        <w:t>イ　同種の施工又は履行実績を確認できる書類の写し</w:t>
      </w:r>
    </w:p>
    <w:p w:rsidR="00527334" w:rsidRDefault="00117C8C" w:rsidP="00574186">
      <w:pPr>
        <w:spacing w:line="400" w:lineRule="atLeast"/>
        <w:ind w:leftChars="200" w:left="640" w:hangingChars="100" w:hanging="220"/>
        <w:rPr>
          <w:sz w:val="22"/>
          <w:szCs w:val="22"/>
        </w:rPr>
      </w:pPr>
      <w:r w:rsidRPr="003B02F9">
        <w:rPr>
          <w:rFonts w:hint="eastAsia"/>
          <w:sz w:val="22"/>
          <w:szCs w:val="22"/>
        </w:rPr>
        <w:t>ウ</w:t>
      </w:r>
      <w:r w:rsidR="00E130F1" w:rsidRPr="003B02F9">
        <w:rPr>
          <w:rFonts w:hint="eastAsia"/>
          <w:sz w:val="22"/>
          <w:szCs w:val="22"/>
        </w:rPr>
        <w:t xml:space="preserve">　</w:t>
      </w:r>
      <w:r w:rsidR="00C015DA" w:rsidRPr="003B02F9">
        <w:rPr>
          <w:rFonts w:hint="eastAsia"/>
          <w:sz w:val="22"/>
          <w:szCs w:val="22"/>
        </w:rPr>
        <w:t>現場代理人及び主任（監理）</w:t>
      </w:r>
      <w:r w:rsidR="00E130F1" w:rsidRPr="003B02F9">
        <w:rPr>
          <w:rFonts w:hint="eastAsia"/>
          <w:sz w:val="22"/>
          <w:szCs w:val="22"/>
        </w:rPr>
        <w:t>技術者届出書（様式第２－１号</w:t>
      </w:r>
      <w:r w:rsidR="00C015DA" w:rsidRPr="003B02F9">
        <w:rPr>
          <w:rFonts w:hint="eastAsia"/>
          <w:sz w:val="22"/>
          <w:szCs w:val="22"/>
        </w:rPr>
        <w:t>）</w:t>
      </w:r>
      <w:r w:rsidR="00E130F1" w:rsidRPr="003B02F9">
        <w:rPr>
          <w:rFonts w:hint="eastAsia"/>
          <w:sz w:val="22"/>
          <w:szCs w:val="22"/>
        </w:rPr>
        <w:t>又は</w:t>
      </w:r>
      <w:r w:rsidR="00C015DA" w:rsidRPr="003B02F9">
        <w:rPr>
          <w:rFonts w:hint="eastAsia"/>
          <w:sz w:val="22"/>
          <w:szCs w:val="22"/>
        </w:rPr>
        <w:t>主任技術者届出書（</w:t>
      </w:r>
      <w:r w:rsidR="00E130F1" w:rsidRPr="003B02F9">
        <w:rPr>
          <w:rFonts w:hint="eastAsia"/>
          <w:sz w:val="22"/>
          <w:szCs w:val="22"/>
        </w:rPr>
        <w:t>様式第２－２号）</w:t>
      </w:r>
    </w:p>
    <w:p w:rsidR="009570BD" w:rsidRPr="00C91B2C" w:rsidRDefault="00E130F1" w:rsidP="00574186">
      <w:pPr>
        <w:spacing w:line="400" w:lineRule="atLeast"/>
        <w:ind w:leftChars="200" w:left="640" w:hangingChars="100" w:hanging="220"/>
        <w:rPr>
          <w:rFonts w:hint="eastAsia"/>
          <w:sz w:val="22"/>
          <w:szCs w:val="22"/>
        </w:rPr>
      </w:pPr>
      <w:r w:rsidRPr="00C91B2C">
        <w:rPr>
          <w:rFonts w:hint="eastAsia"/>
          <w:sz w:val="22"/>
          <w:szCs w:val="22"/>
        </w:rPr>
        <w:t>エ　監理技術者補佐届出書（様式第２－１－２号）</w:t>
      </w:r>
    </w:p>
    <w:p w:rsidR="00527334" w:rsidRPr="00C91B2C" w:rsidRDefault="009570BD" w:rsidP="00574186">
      <w:pPr>
        <w:spacing w:line="400" w:lineRule="atLeast"/>
        <w:ind w:firstLineChars="200" w:firstLine="440"/>
        <w:rPr>
          <w:rFonts w:hint="eastAsia"/>
          <w:sz w:val="22"/>
          <w:szCs w:val="22"/>
        </w:rPr>
      </w:pPr>
      <w:r w:rsidRPr="00C91B2C">
        <w:rPr>
          <w:rFonts w:hint="eastAsia"/>
          <w:sz w:val="22"/>
          <w:szCs w:val="22"/>
        </w:rPr>
        <w:t>オ</w:t>
      </w:r>
      <w:r w:rsidR="008F39EF" w:rsidRPr="00C91B2C">
        <w:rPr>
          <w:rFonts w:hint="eastAsia"/>
          <w:sz w:val="22"/>
          <w:szCs w:val="22"/>
        </w:rPr>
        <w:t xml:space="preserve">　</w:t>
      </w:r>
      <w:r w:rsidR="00E130F1" w:rsidRPr="00C91B2C">
        <w:rPr>
          <w:rFonts w:hint="eastAsia"/>
          <w:sz w:val="22"/>
          <w:szCs w:val="22"/>
        </w:rPr>
        <w:t>配置する予定の技術者</w:t>
      </w:r>
      <w:r w:rsidR="003477BA" w:rsidRPr="00C91B2C">
        <w:rPr>
          <w:rFonts w:hint="eastAsia"/>
          <w:sz w:val="22"/>
          <w:szCs w:val="22"/>
        </w:rPr>
        <w:t>（補佐）</w:t>
      </w:r>
      <w:r w:rsidR="00E130F1" w:rsidRPr="00C91B2C">
        <w:rPr>
          <w:rFonts w:hint="eastAsia"/>
          <w:sz w:val="22"/>
          <w:szCs w:val="22"/>
        </w:rPr>
        <w:t>の法令等による免許の資格者証の写し</w:t>
      </w:r>
    </w:p>
    <w:p w:rsidR="00527334" w:rsidRPr="003B02F9" w:rsidRDefault="009570BD" w:rsidP="008F39EF">
      <w:pPr>
        <w:spacing w:line="400" w:lineRule="atLeast"/>
        <w:ind w:firstLineChars="200" w:firstLine="440"/>
        <w:rPr>
          <w:rFonts w:hint="eastAsia"/>
          <w:sz w:val="22"/>
          <w:szCs w:val="22"/>
        </w:rPr>
      </w:pPr>
      <w:r w:rsidRPr="00C91B2C">
        <w:rPr>
          <w:rFonts w:ascii="ＭＳ 明朝" w:hAnsi="ＭＳ 明朝" w:hint="eastAsia"/>
          <w:sz w:val="22"/>
          <w:szCs w:val="22"/>
        </w:rPr>
        <w:t>カ</w:t>
      </w:r>
      <w:r w:rsidR="008F39EF" w:rsidRPr="00C91B2C">
        <w:rPr>
          <w:rFonts w:ascii="ＭＳ 明朝" w:hAnsi="ＭＳ 明朝" w:hint="eastAsia"/>
          <w:sz w:val="22"/>
          <w:szCs w:val="22"/>
        </w:rPr>
        <w:t xml:space="preserve">　</w:t>
      </w:r>
      <w:r w:rsidR="00E130F1" w:rsidRPr="00C91B2C">
        <w:rPr>
          <w:rFonts w:hint="eastAsia"/>
          <w:sz w:val="22"/>
          <w:szCs w:val="22"/>
        </w:rPr>
        <w:t>要綱第</w:t>
      </w:r>
      <w:r w:rsidR="00E130F1" w:rsidRPr="003B02F9">
        <w:rPr>
          <w:rFonts w:hint="eastAsia"/>
          <w:sz w:val="22"/>
          <w:szCs w:val="22"/>
        </w:rPr>
        <w:t>３条第２</w:t>
      </w:r>
      <w:r w:rsidR="00E130F1" w:rsidRPr="003B02F9">
        <w:rPr>
          <w:rFonts w:hint="eastAsia"/>
          <w:sz w:val="22"/>
          <w:szCs w:val="22"/>
        </w:rPr>
        <w:t>項第５号の規定により必要と認めて定めた要件に関係する書類</w:t>
      </w:r>
    </w:p>
    <w:p w:rsidR="00527334" w:rsidRPr="003B02F9" w:rsidRDefault="00E130F1" w:rsidP="005C5232">
      <w:pPr>
        <w:spacing w:line="400" w:lineRule="atLeast"/>
        <w:ind w:left="252" w:hanging="252"/>
        <w:rPr>
          <w:rFonts w:hint="eastAsia"/>
          <w:sz w:val="22"/>
          <w:szCs w:val="22"/>
        </w:rPr>
      </w:pPr>
      <w:r w:rsidRPr="003B02F9">
        <w:rPr>
          <w:rFonts w:hint="eastAsia"/>
          <w:sz w:val="22"/>
          <w:szCs w:val="22"/>
        </w:rPr>
        <w:t>（２）</w:t>
      </w:r>
      <w:r w:rsidRPr="003B02F9">
        <w:rPr>
          <w:rFonts w:hint="eastAsia"/>
          <w:szCs w:val="21"/>
        </w:rPr>
        <w:t>特定建設工事共同企業体による共同施工方式</w:t>
      </w:r>
    </w:p>
    <w:p w:rsidR="002E2856" w:rsidRPr="003B02F9" w:rsidRDefault="00E130F1" w:rsidP="002E2856">
      <w:pPr>
        <w:spacing w:line="400" w:lineRule="atLeast"/>
        <w:ind w:firstLineChars="200" w:firstLine="440"/>
        <w:rPr>
          <w:rFonts w:hint="eastAsia"/>
          <w:sz w:val="22"/>
          <w:szCs w:val="22"/>
        </w:rPr>
      </w:pPr>
      <w:r w:rsidRPr="003B02F9">
        <w:rPr>
          <w:rFonts w:hint="eastAsia"/>
          <w:sz w:val="22"/>
          <w:szCs w:val="22"/>
        </w:rPr>
        <w:t>ア　一般競争入札参加資格確認申請書（様式第１－２号）</w:t>
      </w:r>
    </w:p>
    <w:p w:rsidR="002E2856" w:rsidRPr="003B02F9" w:rsidRDefault="00E130F1" w:rsidP="002E2856">
      <w:pPr>
        <w:spacing w:line="400" w:lineRule="atLeast"/>
        <w:ind w:leftChars="210" w:left="661" w:hangingChars="100" w:hanging="220"/>
        <w:rPr>
          <w:rFonts w:hint="eastAsia"/>
          <w:sz w:val="22"/>
          <w:szCs w:val="22"/>
          <w:lang w:eastAsia="zh-TW"/>
        </w:rPr>
      </w:pPr>
      <w:r w:rsidRPr="003B02F9">
        <w:rPr>
          <w:rFonts w:ascii="ＭＳ 明朝" w:hAnsi="ＭＳ 明朝" w:hint="eastAsia"/>
          <w:sz w:val="22"/>
          <w:szCs w:val="22"/>
        </w:rPr>
        <w:t xml:space="preserve">イ　</w:t>
      </w:r>
      <w:r w:rsidRPr="003B02F9">
        <w:rPr>
          <w:rFonts w:hint="eastAsia"/>
          <w:sz w:val="22"/>
          <w:szCs w:val="22"/>
          <w:lang w:eastAsia="zh-TW"/>
        </w:rPr>
        <w:t>特定建設工事共同企業体入札参加資格審査申請書</w:t>
      </w:r>
      <w:r w:rsidRPr="003B02F9">
        <w:rPr>
          <w:rFonts w:hint="eastAsia"/>
          <w:sz w:val="22"/>
          <w:szCs w:val="22"/>
        </w:rPr>
        <w:t>（千葉市特定建設工事共同企業体取扱要綱（昭和６３年４月１日施行）様式第１号）</w:t>
      </w:r>
    </w:p>
    <w:p w:rsidR="002E2856" w:rsidRPr="003B02F9" w:rsidRDefault="00E130F1" w:rsidP="002E2856">
      <w:pPr>
        <w:spacing w:line="400" w:lineRule="atLeast"/>
        <w:ind w:firstLineChars="200" w:firstLine="440"/>
        <w:rPr>
          <w:rFonts w:hint="eastAsia"/>
          <w:sz w:val="22"/>
          <w:szCs w:val="22"/>
          <w:lang w:eastAsia="zh-TW"/>
        </w:rPr>
      </w:pPr>
      <w:r w:rsidRPr="003B02F9">
        <w:rPr>
          <w:rFonts w:ascii="ＭＳ 明朝" w:hAnsi="ＭＳ 明朝" w:hint="eastAsia"/>
          <w:sz w:val="22"/>
          <w:szCs w:val="22"/>
        </w:rPr>
        <w:t xml:space="preserve">ウ　</w:t>
      </w:r>
      <w:r w:rsidRPr="003B02F9">
        <w:rPr>
          <w:rFonts w:hint="eastAsia"/>
          <w:sz w:val="22"/>
          <w:szCs w:val="22"/>
          <w:lang w:eastAsia="zh-TW"/>
        </w:rPr>
        <w:t>建設共同企業体協定書</w:t>
      </w:r>
      <w:r w:rsidRPr="003B02F9">
        <w:rPr>
          <w:rFonts w:hint="eastAsia"/>
          <w:sz w:val="22"/>
          <w:szCs w:val="22"/>
        </w:rPr>
        <w:t>（千葉市特定建設工事共同企業体取扱要綱様式第２号）</w:t>
      </w:r>
    </w:p>
    <w:p w:rsidR="00117C8C" w:rsidRPr="003B02F9" w:rsidRDefault="00E130F1" w:rsidP="00117C8C">
      <w:pPr>
        <w:spacing w:line="400" w:lineRule="atLeast"/>
        <w:ind w:firstLineChars="200" w:firstLine="440"/>
        <w:rPr>
          <w:rFonts w:hint="eastAsia"/>
          <w:sz w:val="22"/>
          <w:szCs w:val="22"/>
        </w:rPr>
      </w:pPr>
      <w:r w:rsidRPr="003B02F9">
        <w:rPr>
          <w:rFonts w:ascii="ＭＳ 明朝" w:hAnsi="ＭＳ 明朝" w:hint="eastAsia"/>
          <w:sz w:val="22"/>
          <w:szCs w:val="22"/>
        </w:rPr>
        <w:t>エ　同種の</w:t>
      </w:r>
      <w:r w:rsidRPr="003B02F9">
        <w:rPr>
          <w:rFonts w:hint="eastAsia"/>
          <w:sz w:val="22"/>
          <w:szCs w:val="22"/>
        </w:rPr>
        <w:t>施工実績を確認できる書類の写し</w:t>
      </w:r>
    </w:p>
    <w:p w:rsidR="002E2856" w:rsidRPr="003B02F9" w:rsidRDefault="00117C8C" w:rsidP="002E2856">
      <w:pPr>
        <w:spacing w:line="400" w:lineRule="atLeast"/>
        <w:ind w:firstLineChars="200" w:firstLine="440"/>
        <w:rPr>
          <w:rFonts w:hint="eastAsia"/>
          <w:sz w:val="22"/>
          <w:szCs w:val="22"/>
        </w:rPr>
      </w:pPr>
      <w:r w:rsidRPr="003B02F9">
        <w:rPr>
          <w:rFonts w:hint="eastAsia"/>
          <w:sz w:val="22"/>
          <w:szCs w:val="22"/>
        </w:rPr>
        <w:t>オ</w:t>
      </w:r>
      <w:r w:rsidR="00E130F1" w:rsidRPr="003B02F9">
        <w:rPr>
          <w:rFonts w:hint="eastAsia"/>
          <w:sz w:val="22"/>
          <w:szCs w:val="22"/>
        </w:rPr>
        <w:t xml:space="preserve">　</w:t>
      </w:r>
      <w:r w:rsidR="005018A0" w:rsidRPr="003B02F9">
        <w:rPr>
          <w:rFonts w:hint="eastAsia"/>
          <w:sz w:val="22"/>
          <w:szCs w:val="22"/>
        </w:rPr>
        <w:t>現場代理人及び主任（監理）技術者届出書（様式第２－１号）</w:t>
      </w:r>
    </w:p>
    <w:p w:rsidR="002E2856" w:rsidRPr="003B02F9" w:rsidRDefault="00E130F1" w:rsidP="002E2856">
      <w:pPr>
        <w:spacing w:line="400" w:lineRule="atLeast"/>
        <w:ind w:leftChars="210" w:left="441"/>
        <w:rPr>
          <w:rFonts w:hint="eastAsia"/>
          <w:sz w:val="22"/>
          <w:szCs w:val="22"/>
        </w:rPr>
      </w:pPr>
      <w:r w:rsidRPr="003B02F9">
        <w:rPr>
          <w:rFonts w:ascii="ＭＳ 明朝" w:hAnsi="ＭＳ 明朝" w:hint="eastAsia"/>
          <w:sz w:val="22"/>
          <w:szCs w:val="22"/>
        </w:rPr>
        <w:t xml:space="preserve">カ　</w:t>
      </w:r>
      <w:r w:rsidRPr="003B02F9">
        <w:rPr>
          <w:rFonts w:hint="eastAsia"/>
          <w:sz w:val="22"/>
          <w:szCs w:val="22"/>
        </w:rPr>
        <w:t>配置する予定の技術者の法令等による免許の資</w:t>
      </w:r>
      <w:r w:rsidRPr="003B02F9">
        <w:rPr>
          <w:rFonts w:hint="eastAsia"/>
          <w:sz w:val="22"/>
          <w:szCs w:val="22"/>
        </w:rPr>
        <w:t>格者証の写し</w:t>
      </w:r>
    </w:p>
    <w:p w:rsidR="002E2856" w:rsidRPr="003B02F9" w:rsidRDefault="00E130F1" w:rsidP="002E2856">
      <w:pPr>
        <w:spacing w:line="400" w:lineRule="atLeast"/>
        <w:ind w:firstLineChars="200" w:firstLine="440"/>
        <w:rPr>
          <w:rFonts w:hint="eastAsia"/>
          <w:sz w:val="22"/>
          <w:szCs w:val="22"/>
        </w:rPr>
      </w:pPr>
      <w:r w:rsidRPr="003B02F9">
        <w:rPr>
          <w:rFonts w:ascii="ＭＳ 明朝" w:hAnsi="ＭＳ 明朝" w:hint="eastAsia"/>
          <w:sz w:val="22"/>
          <w:szCs w:val="22"/>
        </w:rPr>
        <w:t xml:space="preserve">キ　</w:t>
      </w:r>
      <w:r w:rsidRPr="003B02F9">
        <w:rPr>
          <w:rFonts w:hint="eastAsia"/>
          <w:sz w:val="22"/>
          <w:szCs w:val="22"/>
        </w:rPr>
        <w:t>要綱第３条第２項第５号の規定により必要と認めて定めた要件に関係する書類</w:t>
      </w:r>
    </w:p>
    <w:p w:rsidR="00333326" w:rsidRPr="003B02F9" w:rsidRDefault="00E130F1" w:rsidP="00F92AE0">
      <w:pPr>
        <w:spacing w:line="400" w:lineRule="atLeast"/>
        <w:ind w:left="220" w:hangingChars="100" w:hanging="220"/>
        <w:rPr>
          <w:rFonts w:hint="eastAsia"/>
          <w:sz w:val="22"/>
          <w:szCs w:val="22"/>
        </w:rPr>
      </w:pPr>
      <w:r w:rsidRPr="003B02F9">
        <w:rPr>
          <w:rFonts w:ascii="ＭＳ 明朝" w:hAnsi="ＭＳ 明朝" w:hint="eastAsia"/>
          <w:kern w:val="0"/>
          <w:sz w:val="22"/>
          <w:szCs w:val="21"/>
        </w:rPr>
        <w:t>２　電子入札</w:t>
      </w:r>
      <w:r w:rsidR="00622600" w:rsidRPr="003B02F9">
        <w:rPr>
          <w:rFonts w:ascii="ＭＳ 明朝" w:hAnsi="ＭＳ 明朝" w:hint="eastAsia"/>
          <w:kern w:val="0"/>
          <w:sz w:val="22"/>
          <w:szCs w:val="21"/>
        </w:rPr>
        <w:t>で</w:t>
      </w:r>
      <w:r w:rsidRPr="003B02F9">
        <w:rPr>
          <w:rFonts w:ascii="ＭＳ 明朝" w:hAnsi="ＭＳ 明朝" w:hint="eastAsia"/>
          <w:kern w:val="0"/>
          <w:sz w:val="22"/>
          <w:szCs w:val="21"/>
        </w:rPr>
        <w:t>執行</w:t>
      </w:r>
      <w:r w:rsidR="00622600" w:rsidRPr="003B02F9">
        <w:rPr>
          <w:rFonts w:ascii="ＭＳ 明朝" w:hAnsi="ＭＳ 明朝" w:hint="eastAsia"/>
          <w:kern w:val="0"/>
          <w:sz w:val="22"/>
          <w:szCs w:val="21"/>
        </w:rPr>
        <w:t>する</w:t>
      </w:r>
      <w:r w:rsidRPr="003B02F9">
        <w:rPr>
          <w:rFonts w:ascii="ＭＳ 明朝" w:hAnsi="ＭＳ 明朝" w:hint="eastAsia"/>
          <w:kern w:val="0"/>
          <w:sz w:val="22"/>
          <w:szCs w:val="21"/>
        </w:rPr>
        <w:t>建設工事等において、千葉市電子入札システムにより入札参加資格確認申請を行う場合は</w:t>
      </w:r>
      <w:r w:rsidR="00622600" w:rsidRPr="003B02F9">
        <w:rPr>
          <w:rFonts w:ascii="ＭＳ 明朝" w:hAnsi="ＭＳ 明朝" w:hint="eastAsia"/>
          <w:kern w:val="0"/>
          <w:sz w:val="22"/>
          <w:szCs w:val="21"/>
        </w:rPr>
        <w:t>、前項第１号ア並びに前項第２号ア及びイで</w:t>
      </w:r>
      <w:r w:rsidR="00622600" w:rsidRPr="003B02F9">
        <w:rPr>
          <w:rFonts w:hint="eastAsia"/>
          <w:sz w:val="22"/>
          <w:szCs w:val="22"/>
        </w:rPr>
        <w:t>定める</w:t>
      </w:r>
      <w:r w:rsidRPr="003B02F9">
        <w:rPr>
          <w:rFonts w:hint="eastAsia"/>
          <w:sz w:val="22"/>
          <w:szCs w:val="22"/>
        </w:rPr>
        <w:t>書類</w:t>
      </w:r>
      <w:r w:rsidR="00622600" w:rsidRPr="003B02F9">
        <w:rPr>
          <w:rFonts w:hint="eastAsia"/>
          <w:sz w:val="22"/>
          <w:szCs w:val="22"/>
        </w:rPr>
        <w:t>の提出は不要</w:t>
      </w:r>
      <w:r w:rsidRPr="003B02F9">
        <w:rPr>
          <w:rFonts w:hint="eastAsia"/>
          <w:sz w:val="22"/>
          <w:szCs w:val="22"/>
        </w:rPr>
        <w:t>とする。</w:t>
      </w:r>
    </w:p>
    <w:p w:rsidR="00875E9D" w:rsidRPr="003B02F9" w:rsidRDefault="00E130F1" w:rsidP="00E03826">
      <w:pPr>
        <w:spacing w:line="400" w:lineRule="atLeast"/>
        <w:ind w:left="252" w:hanging="252"/>
        <w:rPr>
          <w:rFonts w:ascii="ＭＳ 明朝" w:hAnsi="ＭＳ 明朝"/>
          <w:kern w:val="0"/>
          <w:sz w:val="22"/>
          <w:szCs w:val="21"/>
        </w:rPr>
      </w:pPr>
      <w:r w:rsidRPr="003B02F9">
        <w:rPr>
          <w:rFonts w:ascii="ＭＳ 明朝" w:hAnsi="ＭＳ 明朝" w:hint="eastAsia"/>
          <w:kern w:val="0"/>
          <w:sz w:val="22"/>
          <w:szCs w:val="21"/>
        </w:rPr>
        <w:t>（開札）</w:t>
      </w:r>
    </w:p>
    <w:p w:rsidR="007B0CCD" w:rsidRPr="003B02F9" w:rsidRDefault="00875E9D" w:rsidP="00E03826">
      <w:pPr>
        <w:spacing w:line="400" w:lineRule="atLeast"/>
        <w:ind w:left="252" w:hanging="252"/>
        <w:rPr>
          <w:rFonts w:ascii="ＭＳ 明朝" w:hAnsi="ＭＳ 明朝" w:hint="eastAsia"/>
          <w:kern w:val="0"/>
          <w:sz w:val="22"/>
          <w:szCs w:val="21"/>
        </w:rPr>
      </w:pPr>
      <w:r w:rsidRPr="003B02F9">
        <w:rPr>
          <w:rFonts w:ascii="ＭＳ 明朝" w:hAnsi="ＭＳ 明朝" w:hint="eastAsia"/>
          <w:sz w:val="22"/>
        </w:rPr>
        <w:t>第</w:t>
      </w:r>
      <w:r w:rsidR="00B13BE2" w:rsidRPr="003B02F9">
        <w:rPr>
          <w:rFonts w:ascii="ＭＳ 明朝" w:hAnsi="ＭＳ 明朝" w:hint="eastAsia"/>
          <w:sz w:val="22"/>
        </w:rPr>
        <w:t>７</w:t>
      </w:r>
      <w:r w:rsidRPr="003B02F9">
        <w:rPr>
          <w:rFonts w:ascii="ＭＳ 明朝" w:hAnsi="ＭＳ 明朝" w:hint="eastAsia"/>
          <w:sz w:val="22"/>
        </w:rPr>
        <w:t xml:space="preserve">条　</w:t>
      </w:r>
      <w:r w:rsidR="00E130F1" w:rsidRPr="003B02F9">
        <w:rPr>
          <w:rFonts w:ascii="ＭＳ 明朝" w:hAnsi="ＭＳ 明朝" w:hint="eastAsia"/>
          <w:sz w:val="22"/>
        </w:rPr>
        <w:t>開札は、</w:t>
      </w:r>
      <w:r w:rsidR="006B7B44" w:rsidRPr="003B02F9">
        <w:rPr>
          <w:rFonts w:hint="eastAsia"/>
          <w:sz w:val="22"/>
        </w:rPr>
        <w:t>入札への参加を申込もうとする者（以下「申請者」という。）</w:t>
      </w:r>
      <w:r w:rsidR="00E130F1" w:rsidRPr="003B02F9">
        <w:rPr>
          <w:rFonts w:ascii="ＭＳ 明朝" w:hAnsi="ＭＳ 明朝" w:hint="eastAsia"/>
          <w:kern w:val="0"/>
          <w:sz w:val="22"/>
          <w:szCs w:val="21"/>
        </w:rPr>
        <w:t>が１人である場合にあっても、原則として執行するものとする。</w:t>
      </w:r>
    </w:p>
    <w:p w:rsidR="001B5745" w:rsidRPr="003B02F9" w:rsidRDefault="00E130F1" w:rsidP="001B5745">
      <w:pPr>
        <w:spacing w:line="400" w:lineRule="atLeast"/>
        <w:ind w:left="252" w:hanging="252"/>
        <w:rPr>
          <w:rFonts w:ascii="ＭＳ 明朝" w:hAnsi="ＭＳ 明朝"/>
          <w:kern w:val="0"/>
          <w:sz w:val="22"/>
          <w:szCs w:val="21"/>
        </w:rPr>
      </w:pPr>
      <w:r w:rsidRPr="003B02F9">
        <w:rPr>
          <w:rFonts w:ascii="ＭＳ 明朝" w:hAnsi="ＭＳ 明朝" w:hint="eastAsia"/>
          <w:kern w:val="0"/>
          <w:sz w:val="22"/>
          <w:szCs w:val="21"/>
        </w:rPr>
        <w:t>（落札候補者）</w:t>
      </w:r>
    </w:p>
    <w:p w:rsidR="004E30FC" w:rsidRPr="003B02F9" w:rsidRDefault="001B5745" w:rsidP="00E03826">
      <w:pPr>
        <w:spacing w:line="400" w:lineRule="atLeast"/>
        <w:ind w:left="252" w:hanging="252"/>
        <w:rPr>
          <w:rFonts w:ascii="ＭＳ 明朝" w:hAnsi="ＭＳ 明朝" w:hint="eastAsia"/>
          <w:sz w:val="22"/>
        </w:rPr>
      </w:pPr>
      <w:r w:rsidRPr="003B02F9">
        <w:rPr>
          <w:rFonts w:ascii="ＭＳ 明朝" w:hAnsi="ＭＳ 明朝" w:hint="eastAsia"/>
          <w:kern w:val="0"/>
          <w:sz w:val="22"/>
          <w:szCs w:val="21"/>
        </w:rPr>
        <w:t>第８条</w:t>
      </w:r>
      <w:r w:rsidR="007B0CCD" w:rsidRPr="003B02F9">
        <w:rPr>
          <w:rFonts w:ascii="ＭＳ 明朝" w:hAnsi="ＭＳ 明朝" w:hint="eastAsia"/>
          <w:kern w:val="0"/>
          <w:sz w:val="22"/>
          <w:szCs w:val="21"/>
        </w:rPr>
        <w:t xml:space="preserve">　</w:t>
      </w:r>
      <w:r w:rsidR="00914D9A" w:rsidRPr="003B02F9">
        <w:rPr>
          <w:rFonts w:ascii="ＭＳ 明朝" w:hAnsi="ＭＳ 明朝" w:hint="eastAsia"/>
          <w:sz w:val="22"/>
        </w:rPr>
        <w:t>開札</w:t>
      </w:r>
      <w:r w:rsidR="00940A1A" w:rsidRPr="003B02F9">
        <w:rPr>
          <w:rFonts w:ascii="ＭＳ 明朝" w:hAnsi="ＭＳ 明朝" w:hint="eastAsia"/>
          <w:sz w:val="22"/>
        </w:rPr>
        <w:t>においては</w:t>
      </w:r>
      <w:r w:rsidR="00C5209B" w:rsidRPr="003B02F9">
        <w:rPr>
          <w:rFonts w:ascii="ＭＳ 明朝" w:hAnsi="ＭＳ 明朝" w:hint="eastAsia"/>
          <w:sz w:val="22"/>
        </w:rPr>
        <w:t>、</w:t>
      </w:r>
      <w:r w:rsidR="00905A6F" w:rsidRPr="003B02F9">
        <w:rPr>
          <w:rFonts w:ascii="ＭＳ 明朝" w:hAnsi="ＭＳ 明朝" w:hint="eastAsia"/>
          <w:sz w:val="22"/>
        </w:rPr>
        <w:t>次に掲げる者を落札候補者とし、</w:t>
      </w:r>
      <w:r w:rsidR="00940A1A" w:rsidRPr="003B02F9">
        <w:rPr>
          <w:rFonts w:ascii="ＭＳ 明朝" w:hAnsi="ＭＳ 明朝" w:hint="eastAsia"/>
          <w:sz w:val="22"/>
        </w:rPr>
        <w:t>落札決定を保留</w:t>
      </w:r>
      <w:r w:rsidR="00095720" w:rsidRPr="003B02F9">
        <w:rPr>
          <w:rFonts w:ascii="ＭＳ 明朝" w:hAnsi="ＭＳ 明朝" w:hint="eastAsia"/>
          <w:sz w:val="22"/>
        </w:rPr>
        <w:t>す</w:t>
      </w:r>
      <w:r w:rsidR="00940A1A" w:rsidRPr="003B02F9">
        <w:rPr>
          <w:rFonts w:ascii="ＭＳ 明朝" w:hAnsi="ＭＳ 明朝" w:hint="eastAsia"/>
          <w:sz w:val="22"/>
        </w:rPr>
        <w:t>る</w:t>
      </w:r>
      <w:r w:rsidR="00C5209B" w:rsidRPr="003B02F9">
        <w:rPr>
          <w:rFonts w:ascii="ＭＳ 明朝" w:hAnsi="ＭＳ 明朝" w:hint="eastAsia"/>
          <w:sz w:val="22"/>
        </w:rPr>
        <w:t>ものとする。</w:t>
      </w:r>
    </w:p>
    <w:p w:rsidR="002F1638" w:rsidRPr="003B02F9" w:rsidRDefault="001309AD" w:rsidP="001309AD">
      <w:pPr>
        <w:spacing w:line="400" w:lineRule="atLeast"/>
        <w:ind w:left="440" w:hangingChars="200" w:hanging="440"/>
        <w:rPr>
          <w:rFonts w:ascii="ＭＳ 明朝" w:hAnsi="ＭＳ 明朝" w:hint="eastAsia"/>
          <w:sz w:val="22"/>
        </w:rPr>
      </w:pPr>
      <w:r w:rsidRPr="003B02F9">
        <w:rPr>
          <w:rFonts w:ascii="ＭＳ 明朝" w:hAnsi="ＭＳ 明朝" w:hint="eastAsia"/>
          <w:sz w:val="22"/>
        </w:rPr>
        <w:t>（１）</w:t>
      </w:r>
      <w:r w:rsidR="00E130F1" w:rsidRPr="003B02F9">
        <w:rPr>
          <w:rFonts w:ascii="ＭＳ 明朝" w:hAnsi="ＭＳ 明朝" w:hint="eastAsia"/>
          <w:sz w:val="22"/>
        </w:rPr>
        <w:t>予定価格の制限の範囲内の価格で、最</w:t>
      </w:r>
      <w:r w:rsidR="00591A37" w:rsidRPr="003B02F9">
        <w:rPr>
          <w:rFonts w:ascii="ＭＳ 明朝" w:hAnsi="ＭＳ 明朝" w:hint="eastAsia"/>
          <w:sz w:val="22"/>
        </w:rPr>
        <w:t>低制限価格が設定されている場合は最低制限</w:t>
      </w:r>
      <w:r w:rsidR="00E130F1" w:rsidRPr="003B02F9">
        <w:rPr>
          <w:rFonts w:ascii="ＭＳ 明朝" w:hAnsi="ＭＳ 明朝" w:hint="eastAsia"/>
          <w:sz w:val="22"/>
        </w:rPr>
        <w:t>価格以上の価格で入札をした者のうち、最低の価格をもって有効な入札を行った</w:t>
      </w:r>
      <w:r w:rsidR="002C3684" w:rsidRPr="003B02F9">
        <w:rPr>
          <w:rFonts w:ascii="ＭＳ 明朝" w:hAnsi="ＭＳ 明朝" w:hint="eastAsia"/>
          <w:sz w:val="22"/>
        </w:rPr>
        <w:t>もの</w:t>
      </w:r>
    </w:p>
    <w:p w:rsidR="008954EC" w:rsidRPr="003B02F9" w:rsidRDefault="001309AD" w:rsidP="001309AD">
      <w:pPr>
        <w:spacing w:line="400" w:lineRule="atLeast"/>
        <w:ind w:left="440" w:hangingChars="200" w:hanging="440"/>
        <w:rPr>
          <w:rFonts w:ascii="ＭＳ 明朝" w:hAnsi="ＭＳ 明朝" w:hint="eastAsia"/>
          <w:sz w:val="22"/>
        </w:rPr>
      </w:pPr>
      <w:r w:rsidRPr="003B02F9">
        <w:rPr>
          <w:rFonts w:ascii="ＭＳ 明朝" w:hAnsi="ＭＳ 明朝" w:hint="eastAsia"/>
          <w:sz w:val="22"/>
        </w:rPr>
        <w:t>（２）</w:t>
      </w:r>
      <w:r w:rsidR="00872BAB" w:rsidRPr="003B02F9">
        <w:rPr>
          <w:rFonts w:ascii="ＭＳ 明朝" w:hAnsi="ＭＳ 明朝" w:hint="eastAsia"/>
          <w:sz w:val="22"/>
          <w:lang w:eastAsia="zh-CN"/>
        </w:rPr>
        <w:t>地方自治法施行令（昭和２４年政令第１６号。</w:t>
      </w:r>
      <w:r w:rsidR="00872BAB" w:rsidRPr="003B02F9">
        <w:rPr>
          <w:rFonts w:ascii="ＭＳ 明朝" w:hAnsi="ＭＳ 明朝" w:hint="eastAsia"/>
          <w:sz w:val="22"/>
        </w:rPr>
        <w:t>以下「令」という。）第１６７条の１０の</w:t>
      </w:r>
      <w:r w:rsidR="00B13BE2" w:rsidRPr="003B02F9">
        <w:rPr>
          <w:rFonts w:ascii="ＭＳ 明朝" w:hAnsi="ＭＳ 明朝" w:hint="eastAsia"/>
          <w:sz w:val="22"/>
        </w:rPr>
        <w:t>２第１項の</w:t>
      </w:r>
      <w:r w:rsidR="00BA36A2" w:rsidRPr="003B02F9">
        <w:rPr>
          <w:rFonts w:ascii="ＭＳ 明朝" w:hAnsi="ＭＳ 明朝" w:hint="eastAsia"/>
          <w:sz w:val="22"/>
        </w:rPr>
        <w:t>規定により落札者を決定する</w:t>
      </w:r>
      <w:r w:rsidR="003F07FA" w:rsidRPr="003B02F9">
        <w:rPr>
          <w:rFonts w:ascii="ＭＳ 明朝" w:hAnsi="ＭＳ 明朝" w:hint="eastAsia"/>
          <w:sz w:val="22"/>
        </w:rPr>
        <w:t>場合にあっては、</w:t>
      </w:r>
      <w:r w:rsidR="00872BAB" w:rsidRPr="003B02F9">
        <w:rPr>
          <w:rFonts w:ascii="ＭＳ 明朝" w:hAnsi="ＭＳ 明朝" w:hint="eastAsia"/>
          <w:sz w:val="22"/>
        </w:rPr>
        <w:t>予定価格の制限の範</w:t>
      </w:r>
      <w:r w:rsidR="00940A1A" w:rsidRPr="003B02F9">
        <w:rPr>
          <w:rFonts w:ascii="ＭＳ 明朝" w:hAnsi="ＭＳ 明朝" w:hint="eastAsia"/>
          <w:sz w:val="22"/>
        </w:rPr>
        <w:t>囲内で</w:t>
      </w:r>
      <w:r w:rsidR="007050DF" w:rsidRPr="003B02F9">
        <w:rPr>
          <w:rFonts w:ascii="ＭＳ 明朝" w:hAnsi="ＭＳ 明朝" w:hint="eastAsia"/>
          <w:sz w:val="22"/>
        </w:rPr>
        <w:t>有効な</w:t>
      </w:r>
      <w:r w:rsidR="00940A1A" w:rsidRPr="003B02F9">
        <w:rPr>
          <w:rFonts w:ascii="ＭＳ 明朝" w:hAnsi="ＭＳ 明朝" w:hint="eastAsia"/>
          <w:sz w:val="22"/>
        </w:rPr>
        <w:t>入札を行った者のうち、価格その他の条件が最も有利なもの</w:t>
      </w:r>
    </w:p>
    <w:p w:rsidR="008954EC" w:rsidRPr="003B02F9" w:rsidRDefault="001B5745" w:rsidP="00E03826">
      <w:pPr>
        <w:spacing w:line="400" w:lineRule="atLeast"/>
        <w:ind w:left="252" w:hanging="252"/>
        <w:rPr>
          <w:rFonts w:ascii="ＭＳ 明朝" w:hAnsi="ＭＳ 明朝" w:hint="eastAsia"/>
          <w:sz w:val="22"/>
        </w:rPr>
      </w:pPr>
      <w:r w:rsidRPr="003B02F9">
        <w:rPr>
          <w:rFonts w:ascii="ＭＳ 明朝" w:hAnsi="ＭＳ 明朝" w:hint="eastAsia"/>
          <w:sz w:val="22"/>
        </w:rPr>
        <w:t>２</w:t>
      </w:r>
      <w:r w:rsidR="005357F9" w:rsidRPr="003B02F9">
        <w:rPr>
          <w:rFonts w:ascii="ＭＳ 明朝" w:hAnsi="ＭＳ 明朝" w:hint="eastAsia"/>
          <w:sz w:val="22"/>
        </w:rPr>
        <w:t xml:space="preserve">　前</w:t>
      </w:r>
      <w:r w:rsidR="007B0CCD" w:rsidRPr="003B02F9">
        <w:rPr>
          <w:rFonts w:ascii="ＭＳ 明朝" w:hAnsi="ＭＳ 明朝" w:hint="eastAsia"/>
          <w:sz w:val="22"/>
        </w:rPr>
        <w:t>項</w:t>
      </w:r>
      <w:r w:rsidR="00C010E2" w:rsidRPr="003B02F9">
        <w:rPr>
          <w:rFonts w:ascii="ＭＳ 明朝" w:hAnsi="ＭＳ 明朝" w:hint="eastAsia"/>
          <w:sz w:val="22"/>
        </w:rPr>
        <w:t>の落札候補者につ</w:t>
      </w:r>
      <w:r w:rsidR="004845D7" w:rsidRPr="003B02F9">
        <w:rPr>
          <w:rFonts w:ascii="ＭＳ 明朝" w:hAnsi="ＭＳ 明朝" w:hint="eastAsia"/>
          <w:sz w:val="22"/>
        </w:rPr>
        <w:t>いて、最低の価格をもって</w:t>
      </w:r>
      <w:r w:rsidR="00FF51B3" w:rsidRPr="003B02F9">
        <w:rPr>
          <w:rFonts w:ascii="ＭＳ 明朝" w:hAnsi="ＭＳ 明朝" w:hint="eastAsia"/>
          <w:sz w:val="22"/>
        </w:rPr>
        <w:t>入札を行った</w:t>
      </w:r>
      <w:r w:rsidR="004845D7" w:rsidRPr="003B02F9">
        <w:rPr>
          <w:rFonts w:ascii="ＭＳ 明朝" w:hAnsi="ＭＳ 明朝" w:hint="eastAsia"/>
          <w:sz w:val="22"/>
        </w:rPr>
        <w:t>者</w:t>
      </w:r>
      <w:r w:rsidR="005357F9" w:rsidRPr="003B02F9">
        <w:rPr>
          <w:rFonts w:ascii="ＭＳ 明朝" w:hAnsi="ＭＳ 明朝" w:hint="eastAsia"/>
          <w:sz w:val="22"/>
        </w:rPr>
        <w:t>又は</w:t>
      </w:r>
      <w:r w:rsidR="004845D7" w:rsidRPr="003B02F9">
        <w:rPr>
          <w:rFonts w:ascii="ＭＳ 明朝" w:hAnsi="ＭＳ 明朝" w:hint="eastAsia"/>
          <w:sz w:val="22"/>
        </w:rPr>
        <w:t>価格その他の条件が最も有利な者が２者以上ある場合は、くじ引きにより落札候補者を</w:t>
      </w:r>
      <w:r w:rsidR="00B13BE2" w:rsidRPr="003B02F9">
        <w:rPr>
          <w:rFonts w:ascii="ＭＳ 明朝" w:hAnsi="ＭＳ 明朝" w:hint="eastAsia"/>
          <w:sz w:val="22"/>
        </w:rPr>
        <w:t>定める</w:t>
      </w:r>
      <w:r w:rsidR="004845D7" w:rsidRPr="003B02F9">
        <w:rPr>
          <w:rFonts w:ascii="ＭＳ 明朝" w:hAnsi="ＭＳ 明朝" w:hint="eastAsia"/>
          <w:sz w:val="22"/>
        </w:rPr>
        <w:t>ものとする。</w:t>
      </w:r>
    </w:p>
    <w:p w:rsidR="00C31BA6" w:rsidRPr="003B02F9" w:rsidRDefault="0057281F" w:rsidP="00E03826">
      <w:pPr>
        <w:spacing w:line="400" w:lineRule="atLeast"/>
        <w:ind w:left="252" w:hanging="252"/>
        <w:rPr>
          <w:rFonts w:ascii="ＭＳ 明朝" w:hAnsi="ＭＳ 明朝"/>
          <w:kern w:val="0"/>
          <w:sz w:val="22"/>
          <w:szCs w:val="21"/>
        </w:rPr>
      </w:pPr>
      <w:r w:rsidRPr="003B02F9">
        <w:rPr>
          <w:rFonts w:ascii="ＭＳ 明朝" w:hAnsi="ＭＳ 明朝" w:hint="eastAsia"/>
          <w:kern w:val="0"/>
          <w:sz w:val="22"/>
          <w:szCs w:val="21"/>
        </w:rPr>
        <w:lastRenderedPageBreak/>
        <w:t>（</w:t>
      </w:r>
      <w:r w:rsidR="00095720" w:rsidRPr="003B02F9">
        <w:rPr>
          <w:rFonts w:ascii="ＭＳ 明朝" w:hAnsi="ＭＳ 明朝" w:hint="eastAsia"/>
          <w:kern w:val="0"/>
          <w:sz w:val="22"/>
          <w:szCs w:val="21"/>
        </w:rPr>
        <w:t>落札者の決定</w:t>
      </w:r>
      <w:r w:rsidR="00615454" w:rsidRPr="003B02F9">
        <w:rPr>
          <w:rFonts w:ascii="ＭＳ 明朝" w:hAnsi="ＭＳ 明朝" w:hint="eastAsia"/>
          <w:kern w:val="0"/>
          <w:sz w:val="22"/>
          <w:szCs w:val="21"/>
        </w:rPr>
        <w:t>等</w:t>
      </w:r>
      <w:r w:rsidR="00E130F1" w:rsidRPr="003B02F9">
        <w:rPr>
          <w:rFonts w:ascii="ＭＳ 明朝" w:hAnsi="ＭＳ 明朝" w:hint="eastAsia"/>
          <w:kern w:val="0"/>
          <w:sz w:val="22"/>
          <w:szCs w:val="21"/>
        </w:rPr>
        <w:t>）</w:t>
      </w:r>
    </w:p>
    <w:p w:rsidR="003130C3" w:rsidRPr="003B02F9" w:rsidRDefault="001B5745" w:rsidP="00E03826">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第９</w:t>
      </w:r>
      <w:r w:rsidR="00110B03" w:rsidRPr="003B02F9">
        <w:rPr>
          <w:rFonts w:ascii="ＭＳ 明朝" w:hAnsi="ＭＳ 明朝" w:hint="eastAsia"/>
          <w:spacing w:val="-2"/>
          <w:kern w:val="0"/>
          <w:sz w:val="22"/>
          <w:szCs w:val="21"/>
        </w:rPr>
        <w:t xml:space="preserve">条　</w:t>
      </w:r>
      <w:r w:rsidR="002C4E50" w:rsidRPr="003B02F9">
        <w:rPr>
          <w:rFonts w:ascii="ＭＳ 明朝" w:hAnsi="ＭＳ 明朝" w:hint="eastAsia"/>
          <w:spacing w:val="-2"/>
          <w:kern w:val="0"/>
          <w:sz w:val="22"/>
          <w:szCs w:val="21"/>
        </w:rPr>
        <w:t>要綱</w:t>
      </w:r>
      <w:r w:rsidR="0057281F" w:rsidRPr="003B02F9">
        <w:rPr>
          <w:rFonts w:ascii="ＭＳ 明朝" w:hAnsi="ＭＳ 明朝" w:hint="eastAsia"/>
          <w:spacing w:val="-2"/>
          <w:kern w:val="0"/>
          <w:sz w:val="22"/>
          <w:szCs w:val="21"/>
        </w:rPr>
        <w:t>第８条</w:t>
      </w:r>
      <w:r w:rsidR="00C010E2" w:rsidRPr="003B02F9">
        <w:rPr>
          <w:rFonts w:ascii="ＭＳ 明朝" w:hAnsi="ＭＳ 明朝" w:hint="eastAsia"/>
          <w:spacing w:val="-2"/>
          <w:kern w:val="0"/>
          <w:sz w:val="22"/>
          <w:szCs w:val="21"/>
        </w:rPr>
        <w:t>に</w:t>
      </w:r>
      <w:r w:rsidR="00665931" w:rsidRPr="003B02F9">
        <w:rPr>
          <w:rFonts w:ascii="ＭＳ 明朝" w:hAnsi="ＭＳ 明朝" w:hint="eastAsia"/>
          <w:spacing w:val="-2"/>
          <w:kern w:val="0"/>
          <w:sz w:val="22"/>
          <w:szCs w:val="21"/>
        </w:rPr>
        <w:t>規定する</w:t>
      </w:r>
      <w:r w:rsidR="00095720" w:rsidRPr="003B02F9">
        <w:rPr>
          <w:rFonts w:ascii="ＭＳ 明朝" w:hAnsi="ＭＳ 明朝" w:hint="eastAsia"/>
          <w:spacing w:val="-2"/>
          <w:kern w:val="0"/>
          <w:sz w:val="22"/>
          <w:szCs w:val="21"/>
        </w:rPr>
        <w:t>入札参加資格の有無の確認</w:t>
      </w:r>
      <w:r w:rsidR="00DA05B9" w:rsidRPr="003B02F9">
        <w:rPr>
          <w:rFonts w:ascii="ＭＳ 明朝" w:hAnsi="ＭＳ 明朝" w:hint="eastAsia"/>
          <w:kern w:val="0"/>
          <w:sz w:val="22"/>
          <w:szCs w:val="21"/>
        </w:rPr>
        <w:t>及び入札参加資格がないと認める場合の理由の審査</w:t>
      </w:r>
      <w:r w:rsidR="00F84AA2" w:rsidRPr="003B02F9">
        <w:rPr>
          <w:rFonts w:ascii="ＭＳ 明朝" w:hAnsi="ＭＳ 明朝" w:hint="eastAsia"/>
          <w:spacing w:val="-2"/>
          <w:kern w:val="0"/>
          <w:sz w:val="22"/>
          <w:szCs w:val="21"/>
        </w:rPr>
        <w:t>（以下「資格確認」という。）</w:t>
      </w:r>
      <w:r w:rsidR="00665931" w:rsidRPr="003B02F9">
        <w:rPr>
          <w:rFonts w:ascii="ＭＳ 明朝" w:hAnsi="ＭＳ 明朝" w:hint="eastAsia"/>
          <w:spacing w:val="-2"/>
          <w:kern w:val="0"/>
          <w:sz w:val="22"/>
          <w:szCs w:val="21"/>
        </w:rPr>
        <w:t>は、</w:t>
      </w:r>
      <w:r w:rsidR="00224872" w:rsidRPr="003B02F9">
        <w:rPr>
          <w:rFonts w:ascii="ＭＳ 明朝" w:hAnsi="ＭＳ 明朝" w:hint="eastAsia"/>
          <w:spacing w:val="-2"/>
          <w:kern w:val="0"/>
          <w:sz w:val="22"/>
          <w:szCs w:val="21"/>
        </w:rPr>
        <w:t>開札日時を基準として、</w:t>
      </w:r>
      <w:r w:rsidR="00383EE5" w:rsidRPr="003B02F9">
        <w:rPr>
          <w:rFonts w:ascii="ＭＳ 明朝" w:hAnsi="ＭＳ 明朝" w:hint="eastAsia"/>
          <w:spacing w:val="-2"/>
          <w:kern w:val="0"/>
          <w:sz w:val="22"/>
          <w:szCs w:val="21"/>
        </w:rPr>
        <w:t>第６条により</w:t>
      </w:r>
      <w:r w:rsidR="00EE5C34" w:rsidRPr="003B02F9">
        <w:rPr>
          <w:rFonts w:ascii="ＭＳ 明朝" w:hAnsi="ＭＳ 明朝" w:hint="eastAsia"/>
          <w:spacing w:val="-2"/>
          <w:kern w:val="0"/>
          <w:sz w:val="22"/>
          <w:szCs w:val="21"/>
        </w:rPr>
        <w:t>落札</w:t>
      </w:r>
      <w:r w:rsidR="00224872" w:rsidRPr="003B02F9">
        <w:rPr>
          <w:rFonts w:ascii="ＭＳ 明朝" w:hAnsi="ＭＳ 明朝" w:hint="eastAsia"/>
          <w:spacing w:val="-2"/>
          <w:kern w:val="0"/>
          <w:sz w:val="22"/>
          <w:szCs w:val="21"/>
        </w:rPr>
        <w:t>候補者の</w:t>
      </w:r>
      <w:r w:rsidR="00383EE5" w:rsidRPr="003B02F9">
        <w:rPr>
          <w:rFonts w:ascii="ＭＳ 明朝" w:hAnsi="ＭＳ 明朝" w:hint="eastAsia"/>
          <w:spacing w:val="-2"/>
          <w:kern w:val="0"/>
          <w:sz w:val="22"/>
          <w:szCs w:val="21"/>
        </w:rPr>
        <w:t>提出した書類</w:t>
      </w:r>
      <w:r w:rsidR="00224872" w:rsidRPr="003B02F9">
        <w:rPr>
          <w:rFonts w:ascii="ＭＳ 明朝" w:hAnsi="ＭＳ 明朝" w:hint="eastAsia"/>
          <w:spacing w:val="-2"/>
          <w:kern w:val="0"/>
          <w:sz w:val="22"/>
          <w:szCs w:val="21"/>
        </w:rPr>
        <w:t>に基づき</w:t>
      </w:r>
      <w:r w:rsidR="00383EE5" w:rsidRPr="003B02F9">
        <w:rPr>
          <w:rFonts w:ascii="ＭＳ 明朝" w:hAnsi="ＭＳ 明朝" w:hint="eastAsia"/>
          <w:spacing w:val="-2"/>
          <w:kern w:val="0"/>
          <w:sz w:val="22"/>
          <w:szCs w:val="21"/>
        </w:rPr>
        <w:t>、</w:t>
      </w:r>
      <w:r w:rsidR="00EE5C34" w:rsidRPr="003B02F9">
        <w:rPr>
          <w:rFonts w:ascii="ＭＳ 明朝" w:hAnsi="ＭＳ 明朝" w:hint="eastAsia"/>
          <w:spacing w:val="-2"/>
          <w:kern w:val="0"/>
          <w:sz w:val="22"/>
          <w:szCs w:val="21"/>
        </w:rPr>
        <w:t>当該</w:t>
      </w:r>
      <w:r w:rsidR="00383EE5" w:rsidRPr="003B02F9">
        <w:rPr>
          <w:rFonts w:ascii="ＭＳ 明朝" w:hAnsi="ＭＳ 明朝" w:hint="eastAsia"/>
          <w:spacing w:val="-2"/>
          <w:kern w:val="0"/>
          <w:sz w:val="22"/>
          <w:szCs w:val="21"/>
        </w:rPr>
        <w:t>候補者に対してのみ</w:t>
      </w:r>
      <w:r w:rsidR="00006E98" w:rsidRPr="003B02F9">
        <w:rPr>
          <w:rFonts w:ascii="ＭＳ 明朝" w:hAnsi="ＭＳ 明朝" w:hint="eastAsia"/>
          <w:spacing w:val="-2"/>
          <w:kern w:val="0"/>
          <w:sz w:val="22"/>
          <w:szCs w:val="21"/>
        </w:rPr>
        <w:t>行</w:t>
      </w:r>
      <w:r w:rsidR="000C6ACB" w:rsidRPr="003B02F9">
        <w:rPr>
          <w:rFonts w:ascii="ＭＳ 明朝" w:hAnsi="ＭＳ 明朝" w:hint="eastAsia"/>
          <w:spacing w:val="-2"/>
          <w:kern w:val="0"/>
          <w:sz w:val="22"/>
          <w:szCs w:val="21"/>
        </w:rPr>
        <w:t>う</w:t>
      </w:r>
      <w:r w:rsidR="00006E98" w:rsidRPr="003B02F9">
        <w:rPr>
          <w:rFonts w:ascii="ＭＳ 明朝" w:hAnsi="ＭＳ 明朝" w:hint="eastAsia"/>
          <w:spacing w:val="-2"/>
          <w:kern w:val="0"/>
          <w:sz w:val="22"/>
          <w:szCs w:val="21"/>
        </w:rPr>
        <w:t>ものとする。</w:t>
      </w:r>
    </w:p>
    <w:p w:rsidR="00095720" w:rsidRPr="003B02F9" w:rsidRDefault="00517A9E" w:rsidP="00E03826">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２　資格確認の結果、落札候補者につ</w:t>
      </w:r>
      <w:r w:rsidR="00E130F1" w:rsidRPr="003B02F9">
        <w:rPr>
          <w:rFonts w:ascii="ＭＳ 明朝" w:hAnsi="ＭＳ 明朝" w:hint="eastAsia"/>
          <w:spacing w:val="-2"/>
          <w:kern w:val="0"/>
          <w:sz w:val="22"/>
          <w:szCs w:val="21"/>
        </w:rPr>
        <w:t>いて入札参加資格があると認めた場合は、</w:t>
      </w:r>
      <w:r w:rsidR="0057281F" w:rsidRPr="003B02F9">
        <w:rPr>
          <w:rFonts w:ascii="ＭＳ 明朝" w:hAnsi="ＭＳ 明朝" w:hint="eastAsia"/>
          <w:spacing w:val="-2"/>
          <w:kern w:val="0"/>
          <w:sz w:val="22"/>
          <w:szCs w:val="21"/>
        </w:rPr>
        <w:t>当該候補者</w:t>
      </w:r>
      <w:r w:rsidR="005357F9" w:rsidRPr="003B02F9">
        <w:rPr>
          <w:rFonts w:ascii="ＭＳ 明朝" w:hAnsi="ＭＳ 明朝" w:hint="eastAsia"/>
          <w:spacing w:val="-2"/>
          <w:kern w:val="0"/>
          <w:sz w:val="22"/>
          <w:szCs w:val="21"/>
        </w:rPr>
        <w:t>を落札者として決定しなければならない。この場合にお</w:t>
      </w:r>
      <w:r w:rsidR="00615454" w:rsidRPr="003B02F9">
        <w:rPr>
          <w:rFonts w:ascii="ＭＳ 明朝" w:hAnsi="ＭＳ 明朝" w:hint="eastAsia"/>
          <w:spacing w:val="-2"/>
          <w:kern w:val="0"/>
          <w:sz w:val="22"/>
          <w:szCs w:val="21"/>
        </w:rPr>
        <w:t>いて、落札者への</w:t>
      </w:r>
      <w:r w:rsidR="0057281F" w:rsidRPr="003B02F9">
        <w:rPr>
          <w:rFonts w:ascii="ＭＳ 明朝" w:hAnsi="ＭＳ 明朝" w:hint="eastAsia"/>
          <w:spacing w:val="-2"/>
          <w:kern w:val="0"/>
          <w:sz w:val="22"/>
          <w:szCs w:val="21"/>
        </w:rPr>
        <w:t>資格確認の結果に</w:t>
      </w:r>
      <w:r w:rsidR="00615454" w:rsidRPr="003B02F9">
        <w:rPr>
          <w:rFonts w:ascii="ＭＳ 明朝" w:hAnsi="ＭＳ 明朝" w:hint="eastAsia"/>
          <w:spacing w:val="-2"/>
          <w:kern w:val="0"/>
          <w:sz w:val="22"/>
          <w:szCs w:val="21"/>
        </w:rPr>
        <w:t>係る</w:t>
      </w:r>
      <w:r w:rsidR="0057281F" w:rsidRPr="003B02F9">
        <w:rPr>
          <w:rFonts w:ascii="ＭＳ 明朝" w:hAnsi="ＭＳ 明朝" w:hint="eastAsia"/>
          <w:spacing w:val="-2"/>
          <w:kern w:val="0"/>
          <w:sz w:val="22"/>
          <w:szCs w:val="21"/>
        </w:rPr>
        <w:t>通知</w:t>
      </w:r>
      <w:r w:rsidR="005357F9" w:rsidRPr="003B02F9">
        <w:rPr>
          <w:rFonts w:ascii="ＭＳ 明朝" w:hAnsi="ＭＳ 明朝" w:hint="eastAsia"/>
          <w:spacing w:val="-2"/>
          <w:kern w:val="0"/>
          <w:sz w:val="22"/>
          <w:szCs w:val="21"/>
        </w:rPr>
        <w:t>は、落札</w:t>
      </w:r>
      <w:r w:rsidR="00AA2663" w:rsidRPr="003B02F9">
        <w:rPr>
          <w:rFonts w:ascii="ＭＳ 明朝" w:hAnsi="ＭＳ 明朝" w:hint="eastAsia"/>
          <w:spacing w:val="-2"/>
          <w:kern w:val="0"/>
          <w:sz w:val="22"/>
          <w:szCs w:val="21"/>
        </w:rPr>
        <w:t>者</w:t>
      </w:r>
      <w:r w:rsidR="00E130F1" w:rsidRPr="003B02F9">
        <w:rPr>
          <w:rFonts w:ascii="ＭＳ 明朝" w:hAnsi="ＭＳ 明朝" w:hint="eastAsia"/>
          <w:spacing w:val="-2"/>
          <w:kern w:val="0"/>
          <w:sz w:val="22"/>
          <w:szCs w:val="21"/>
        </w:rPr>
        <w:t>決定通知をもって代えることができるものとす</w:t>
      </w:r>
      <w:r w:rsidR="00E130F1" w:rsidRPr="003B02F9">
        <w:rPr>
          <w:rFonts w:ascii="ＭＳ 明朝" w:hAnsi="ＭＳ 明朝" w:hint="eastAsia"/>
          <w:spacing w:val="-2"/>
          <w:kern w:val="0"/>
          <w:sz w:val="22"/>
          <w:szCs w:val="21"/>
        </w:rPr>
        <w:t>る。</w:t>
      </w:r>
    </w:p>
    <w:p w:rsidR="00DC7400" w:rsidRPr="003B02F9" w:rsidRDefault="00E130F1" w:rsidP="00DC7400">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３　落札者の決定は、原則、開札日の翌</w:t>
      </w:r>
      <w:r w:rsidR="00AA2663" w:rsidRPr="003B02F9">
        <w:rPr>
          <w:rFonts w:ascii="ＭＳ 明朝" w:hAnsi="ＭＳ 明朝" w:hint="eastAsia"/>
          <w:spacing w:val="-2"/>
          <w:kern w:val="0"/>
          <w:sz w:val="22"/>
          <w:szCs w:val="21"/>
        </w:rPr>
        <w:t>々</w:t>
      </w:r>
      <w:r w:rsidRPr="003B02F9">
        <w:rPr>
          <w:rFonts w:ascii="ＭＳ 明朝" w:hAnsi="ＭＳ 明朝" w:hint="eastAsia"/>
          <w:spacing w:val="-2"/>
          <w:kern w:val="0"/>
          <w:sz w:val="22"/>
          <w:szCs w:val="21"/>
        </w:rPr>
        <w:t>日に行うものとする。この場合において、開札日の</w:t>
      </w:r>
      <w:r w:rsidR="00AA2663" w:rsidRPr="003B02F9">
        <w:rPr>
          <w:rFonts w:ascii="ＭＳ 明朝" w:hAnsi="ＭＳ 明朝" w:hint="eastAsia"/>
          <w:spacing w:val="-2"/>
          <w:kern w:val="0"/>
          <w:sz w:val="22"/>
          <w:szCs w:val="21"/>
        </w:rPr>
        <w:t>翌々日</w:t>
      </w:r>
      <w:r w:rsidRPr="003B02F9">
        <w:rPr>
          <w:rFonts w:ascii="ＭＳ 明朝" w:hAnsi="ＭＳ 明朝" w:hint="eastAsia"/>
          <w:spacing w:val="-2"/>
          <w:kern w:val="0"/>
          <w:sz w:val="22"/>
          <w:szCs w:val="21"/>
        </w:rPr>
        <w:t>が</w:t>
      </w:r>
      <w:r w:rsidRPr="003B02F9">
        <w:rPr>
          <w:rFonts w:hint="eastAsia"/>
          <w:szCs w:val="21"/>
        </w:rPr>
        <w:t>千葉市の休日を定める条例（平成元年千葉市条例第１号）に規定する市の休日（以下「市の休日」という。）</w:t>
      </w:r>
      <w:r w:rsidRPr="003B02F9">
        <w:rPr>
          <w:rFonts w:ascii="ＭＳ 明朝" w:hAnsi="ＭＳ 明朝" w:hint="eastAsia"/>
          <w:spacing w:val="-2"/>
          <w:kern w:val="0"/>
          <w:sz w:val="22"/>
          <w:szCs w:val="21"/>
        </w:rPr>
        <w:t>にあたる場合は、その翌日とする。</w:t>
      </w:r>
    </w:p>
    <w:p w:rsidR="00224872" w:rsidRPr="003B02F9" w:rsidRDefault="00F20FCC" w:rsidP="00E03826">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４</w:t>
      </w:r>
      <w:r w:rsidR="00E130F1" w:rsidRPr="003B02F9">
        <w:rPr>
          <w:rFonts w:ascii="ＭＳ 明朝" w:hAnsi="ＭＳ 明朝" w:hint="eastAsia"/>
          <w:spacing w:val="-2"/>
          <w:kern w:val="0"/>
          <w:sz w:val="22"/>
          <w:szCs w:val="21"/>
        </w:rPr>
        <w:t xml:space="preserve">　市長は、</w:t>
      </w:r>
      <w:r w:rsidR="00517A9E" w:rsidRPr="003B02F9">
        <w:rPr>
          <w:rFonts w:ascii="ＭＳ 明朝" w:hAnsi="ＭＳ 明朝" w:hint="eastAsia"/>
          <w:spacing w:val="-2"/>
          <w:kern w:val="0"/>
          <w:sz w:val="22"/>
          <w:szCs w:val="21"/>
        </w:rPr>
        <w:t>資格確認の結果、落札候補者につ</w:t>
      </w:r>
      <w:r w:rsidR="00095720" w:rsidRPr="003B02F9">
        <w:rPr>
          <w:rFonts w:ascii="ＭＳ 明朝" w:hAnsi="ＭＳ 明朝" w:hint="eastAsia"/>
          <w:spacing w:val="-2"/>
          <w:kern w:val="0"/>
          <w:sz w:val="22"/>
          <w:szCs w:val="21"/>
        </w:rPr>
        <w:t>いて入札参加資格がないと認めた場合は、その者の入札を無効とし、</w:t>
      </w:r>
      <w:r w:rsidR="00F80848" w:rsidRPr="003B02F9">
        <w:rPr>
          <w:rFonts w:ascii="ＭＳ 明朝" w:hAnsi="ＭＳ 明朝" w:hint="eastAsia"/>
          <w:spacing w:val="-2"/>
          <w:kern w:val="0"/>
          <w:sz w:val="22"/>
          <w:szCs w:val="21"/>
        </w:rPr>
        <w:t>当該候補者に対し</w:t>
      </w:r>
      <w:r w:rsidR="002C4E50" w:rsidRPr="003B02F9">
        <w:rPr>
          <w:rFonts w:ascii="ＭＳ 明朝" w:hAnsi="ＭＳ 明朝" w:hint="eastAsia"/>
          <w:spacing w:val="-2"/>
          <w:kern w:val="0"/>
          <w:sz w:val="22"/>
          <w:szCs w:val="21"/>
        </w:rPr>
        <w:t>一般競争入札参加資格確認結果通知書（様式第</w:t>
      </w:r>
      <w:r w:rsidR="001F1586" w:rsidRPr="003B02F9">
        <w:rPr>
          <w:rFonts w:ascii="ＭＳ 明朝" w:hAnsi="ＭＳ 明朝" w:hint="eastAsia"/>
          <w:spacing w:val="-2"/>
          <w:kern w:val="0"/>
          <w:sz w:val="22"/>
          <w:szCs w:val="21"/>
        </w:rPr>
        <w:t>４</w:t>
      </w:r>
      <w:r w:rsidR="001C3503" w:rsidRPr="003B02F9">
        <w:rPr>
          <w:rFonts w:ascii="ＭＳ 明朝" w:hAnsi="ＭＳ 明朝" w:hint="eastAsia"/>
          <w:spacing w:val="-2"/>
          <w:kern w:val="0"/>
          <w:sz w:val="22"/>
          <w:szCs w:val="21"/>
        </w:rPr>
        <w:t>－１号。ただし、</w:t>
      </w:r>
      <w:r w:rsidR="001C3503" w:rsidRPr="003B02F9">
        <w:rPr>
          <w:rFonts w:ascii="ＭＳ 明朝" w:hAnsi="ＭＳ 明朝" w:hint="eastAsia"/>
          <w:spacing w:val="4"/>
          <w:kern w:val="0"/>
          <w:sz w:val="22"/>
          <w:szCs w:val="21"/>
        </w:rPr>
        <w:t>建設工事に係る測量、建設コンサルタント及び地質調査業務委託の場合は様式第４－２号。</w:t>
      </w:r>
      <w:r w:rsidR="009B596E" w:rsidRPr="003B02F9">
        <w:rPr>
          <w:rFonts w:ascii="ＭＳ 明朝" w:hAnsi="ＭＳ 明朝" w:hint="eastAsia"/>
          <w:spacing w:val="-2"/>
          <w:kern w:val="0"/>
          <w:sz w:val="22"/>
          <w:szCs w:val="21"/>
        </w:rPr>
        <w:t>以下「資格確認結果通知書」という。</w:t>
      </w:r>
      <w:r w:rsidR="00095720" w:rsidRPr="003B02F9">
        <w:rPr>
          <w:rFonts w:ascii="ＭＳ 明朝" w:hAnsi="ＭＳ 明朝" w:hint="eastAsia"/>
          <w:spacing w:val="-2"/>
          <w:kern w:val="0"/>
          <w:sz w:val="22"/>
          <w:szCs w:val="21"/>
        </w:rPr>
        <w:t>）に</w:t>
      </w:r>
      <w:r w:rsidR="00F80848" w:rsidRPr="003B02F9">
        <w:rPr>
          <w:rFonts w:ascii="ＭＳ 明朝" w:hAnsi="ＭＳ 明朝" w:hint="eastAsia"/>
          <w:spacing w:val="-2"/>
          <w:kern w:val="0"/>
          <w:sz w:val="22"/>
          <w:szCs w:val="21"/>
        </w:rPr>
        <w:t>より</w:t>
      </w:r>
      <w:r w:rsidR="00095720" w:rsidRPr="003B02F9">
        <w:rPr>
          <w:rFonts w:ascii="ＭＳ 明朝" w:hAnsi="ＭＳ 明朝" w:hint="eastAsia"/>
          <w:spacing w:val="-2"/>
          <w:kern w:val="0"/>
          <w:sz w:val="22"/>
          <w:szCs w:val="21"/>
        </w:rPr>
        <w:t>通知を行うものとする。</w:t>
      </w:r>
    </w:p>
    <w:p w:rsidR="00095720" w:rsidRPr="003B02F9" w:rsidRDefault="00F20FCC" w:rsidP="00E03826">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５</w:t>
      </w:r>
      <w:r w:rsidR="002B508C" w:rsidRPr="003B02F9">
        <w:rPr>
          <w:rFonts w:ascii="ＭＳ 明朝" w:hAnsi="ＭＳ 明朝" w:hint="eastAsia"/>
          <w:spacing w:val="-2"/>
          <w:kern w:val="0"/>
          <w:sz w:val="22"/>
          <w:szCs w:val="21"/>
        </w:rPr>
        <w:t xml:space="preserve">　前項の場合において</w:t>
      </w:r>
      <w:r w:rsidR="001B5745" w:rsidRPr="003B02F9">
        <w:rPr>
          <w:rFonts w:ascii="ＭＳ 明朝" w:hAnsi="ＭＳ 明朝" w:hint="eastAsia"/>
          <w:spacing w:val="-2"/>
          <w:kern w:val="0"/>
          <w:sz w:val="22"/>
          <w:szCs w:val="21"/>
        </w:rPr>
        <w:t>、第８条第１</w:t>
      </w:r>
      <w:r w:rsidR="003A604D" w:rsidRPr="003B02F9">
        <w:rPr>
          <w:rFonts w:ascii="ＭＳ 明朝" w:hAnsi="ＭＳ 明朝" w:hint="eastAsia"/>
          <w:spacing w:val="-2"/>
          <w:kern w:val="0"/>
          <w:sz w:val="22"/>
          <w:szCs w:val="21"/>
        </w:rPr>
        <w:t>項第１号に規定する</w:t>
      </w:r>
      <w:r w:rsidR="003F07FA" w:rsidRPr="003B02F9">
        <w:rPr>
          <w:rFonts w:ascii="ＭＳ 明朝" w:hAnsi="ＭＳ 明朝" w:hint="eastAsia"/>
          <w:spacing w:val="-2"/>
          <w:kern w:val="0"/>
          <w:sz w:val="22"/>
          <w:szCs w:val="21"/>
        </w:rPr>
        <w:t>者を落札候補者としていた場合にあって</w:t>
      </w:r>
      <w:r w:rsidR="00E130F1" w:rsidRPr="003B02F9">
        <w:rPr>
          <w:rFonts w:ascii="ＭＳ 明朝" w:hAnsi="ＭＳ 明朝" w:hint="eastAsia"/>
          <w:spacing w:val="-2"/>
          <w:kern w:val="0"/>
          <w:sz w:val="22"/>
          <w:szCs w:val="21"/>
        </w:rPr>
        <w:t>は</w:t>
      </w:r>
      <w:r w:rsidR="003A604D" w:rsidRPr="003B02F9">
        <w:rPr>
          <w:rFonts w:ascii="ＭＳ 明朝" w:hAnsi="ＭＳ 明朝" w:hint="eastAsia"/>
          <w:spacing w:val="-2"/>
          <w:kern w:val="0"/>
          <w:sz w:val="22"/>
          <w:szCs w:val="21"/>
        </w:rPr>
        <w:t>、</w:t>
      </w:r>
      <w:r w:rsidR="00E130F1" w:rsidRPr="003B02F9">
        <w:rPr>
          <w:rFonts w:ascii="ＭＳ 明朝" w:hAnsi="ＭＳ 明朝" w:hint="eastAsia"/>
          <w:spacing w:val="-2"/>
          <w:kern w:val="0"/>
          <w:sz w:val="22"/>
          <w:szCs w:val="21"/>
        </w:rPr>
        <w:t>予定価格の制限の範囲内で当該候補者に次いで低い価格をもって</w:t>
      </w:r>
      <w:r w:rsidR="007050DF" w:rsidRPr="003B02F9">
        <w:rPr>
          <w:rFonts w:ascii="ＭＳ 明朝" w:hAnsi="ＭＳ 明朝" w:hint="eastAsia"/>
          <w:sz w:val="22"/>
        </w:rPr>
        <w:t>有効な</w:t>
      </w:r>
      <w:r w:rsidR="001B5745" w:rsidRPr="003B02F9">
        <w:rPr>
          <w:rFonts w:ascii="ＭＳ 明朝" w:hAnsi="ＭＳ 明朝" w:hint="eastAsia"/>
          <w:spacing w:val="-2"/>
          <w:kern w:val="0"/>
          <w:sz w:val="22"/>
          <w:szCs w:val="21"/>
        </w:rPr>
        <w:t>入札を行った者、第８条第１</w:t>
      </w:r>
      <w:r w:rsidR="003A604D" w:rsidRPr="003B02F9">
        <w:rPr>
          <w:rFonts w:ascii="ＭＳ 明朝" w:hAnsi="ＭＳ 明朝" w:hint="eastAsia"/>
          <w:spacing w:val="-2"/>
          <w:kern w:val="0"/>
          <w:sz w:val="22"/>
          <w:szCs w:val="21"/>
        </w:rPr>
        <w:t>項</w:t>
      </w:r>
      <w:r w:rsidR="00784F89" w:rsidRPr="003B02F9">
        <w:rPr>
          <w:rFonts w:ascii="ＭＳ 明朝" w:hAnsi="ＭＳ 明朝" w:hint="eastAsia"/>
          <w:spacing w:val="-2"/>
          <w:kern w:val="0"/>
          <w:sz w:val="22"/>
          <w:szCs w:val="21"/>
        </w:rPr>
        <w:t>第２号</w:t>
      </w:r>
      <w:r w:rsidR="003A604D" w:rsidRPr="003B02F9">
        <w:rPr>
          <w:rFonts w:ascii="ＭＳ 明朝" w:hAnsi="ＭＳ 明朝" w:hint="eastAsia"/>
          <w:spacing w:val="-2"/>
          <w:kern w:val="0"/>
          <w:sz w:val="22"/>
          <w:szCs w:val="21"/>
        </w:rPr>
        <w:t>に規定する</w:t>
      </w:r>
      <w:r w:rsidR="003F07FA" w:rsidRPr="003B02F9">
        <w:rPr>
          <w:rFonts w:ascii="ＭＳ 明朝" w:hAnsi="ＭＳ 明朝" w:hint="eastAsia"/>
          <w:spacing w:val="-2"/>
          <w:kern w:val="0"/>
          <w:sz w:val="22"/>
          <w:szCs w:val="21"/>
        </w:rPr>
        <w:t>者を落札候補者としていた場合にあって</w:t>
      </w:r>
      <w:r w:rsidR="00E130F1" w:rsidRPr="003B02F9">
        <w:rPr>
          <w:rFonts w:ascii="ＭＳ 明朝" w:hAnsi="ＭＳ 明朝" w:hint="eastAsia"/>
          <w:spacing w:val="-2"/>
          <w:kern w:val="0"/>
          <w:sz w:val="22"/>
          <w:szCs w:val="21"/>
        </w:rPr>
        <w:t>は</w:t>
      </w:r>
      <w:r w:rsidR="003A604D" w:rsidRPr="003B02F9">
        <w:rPr>
          <w:rFonts w:ascii="ＭＳ 明朝" w:hAnsi="ＭＳ 明朝" w:hint="eastAsia"/>
          <w:spacing w:val="-2"/>
          <w:kern w:val="0"/>
          <w:sz w:val="22"/>
          <w:szCs w:val="21"/>
        </w:rPr>
        <w:t>、</w:t>
      </w:r>
      <w:r w:rsidR="00E130F1" w:rsidRPr="003B02F9">
        <w:rPr>
          <w:rFonts w:ascii="ＭＳ 明朝" w:hAnsi="ＭＳ 明朝" w:hint="eastAsia"/>
          <w:spacing w:val="-2"/>
          <w:kern w:val="0"/>
          <w:sz w:val="22"/>
          <w:szCs w:val="21"/>
        </w:rPr>
        <w:t>予定価格の制限の範囲内で</w:t>
      </w:r>
      <w:r w:rsidR="007050DF" w:rsidRPr="003B02F9">
        <w:rPr>
          <w:rFonts w:ascii="ＭＳ 明朝" w:hAnsi="ＭＳ 明朝" w:hint="eastAsia"/>
          <w:sz w:val="22"/>
        </w:rPr>
        <w:t>有効な</w:t>
      </w:r>
      <w:r w:rsidR="00E130F1" w:rsidRPr="003B02F9">
        <w:rPr>
          <w:rFonts w:ascii="ＭＳ 明朝" w:hAnsi="ＭＳ 明朝" w:hint="eastAsia"/>
          <w:spacing w:val="-2"/>
          <w:kern w:val="0"/>
          <w:sz w:val="22"/>
          <w:szCs w:val="21"/>
        </w:rPr>
        <w:t>入札を行った者のうち、価格その他の条件が当該候補者に次いで有利なもの（以下「次順位者」という。）を新たな落札候補者とし、資格確認を行うものとする。この場合において、次順位者について入札参加資格がな</w:t>
      </w:r>
      <w:r w:rsidR="00E130F1" w:rsidRPr="003B02F9">
        <w:rPr>
          <w:rFonts w:ascii="ＭＳ 明朝" w:hAnsi="ＭＳ 明朝" w:hint="eastAsia"/>
          <w:spacing w:val="-2"/>
          <w:kern w:val="0"/>
          <w:sz w:val="22"/>
          <w:szCs w:val="21"/>
        </w:rPr>
        <w:t>いと認めた場合は、その</w:t>
      </w:r>
      <w:r w:rsidR="003A604D" w:rsidRPr="003B02F9">
        <w:rPr>
          <w:rFonts w:ascii="ＭＳ 明朝" w:hAnsi="ＭＳ 明朝" w:hint="eastAsia"/>
          <w:spacing w:val="-2"/>
          <w:kern w:val="0"/>
          <w:sz w:val="22"/>
          <w:szCs w:val="21"/>
        </w:rPr>
        <w:t>者の入札を無効とし、順次、同様にして入札参加資格があると認め</w:t>
      </w:r>
      <w:r w:rsidR="00E130F1" w:rsidRPr="003B02F9">
        <w:rPr>
          <w:rFonts w:ascii="ＭＳ 明朝" w:hAnsi="ＭＳ 明朝" w:hint="eastAsia"/>
          <w:spacing w:val="-2"/>
          <w:kern w:val="0"/>
          <w:sz w:val="22"/>
          <w:szCs w:val="21"/>
        </w:rPr>
        <w:t>る者が確認されるまで資格確認を行うものとする。</w:t>
      </w:r>
    </w:p>
    <w:p w:rsidR="000076C3" w:rsidRPr="003B02F9" w:rsidRDefault="001B5745" w:rsidP="00E03826">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６　第８条第２</w:t>
      </w:r>
      <w:r w:rsidR="00E130F1" w:rsidRPr="003B02F9">
        <w:rPr>
          <w:rFonts w:ascii="ＭＳ 明朝" w:hAnsi="ＭＳ 明朝" w:hint="eastAsia"/>
          <w:spacing w:val="-2"/>
          <w:kern w:val="0"/>
          <w:sz w:val="22"/>
          <w:szCs w:val="21"/>
        </w:rPr>
        <w:t>項の規定は、前項の次順位者及び当該次順位者の入札が無効となった</w:t>
      </w:r>
      <w:r w:rsidR="00C208A1" w:rsidRPr="003B02F9">
        <w:rPr>
          <w:rFonts w:ascii="ＭＳ 明朝" w:hAnsi="ＭＳ 明朝" w:hint="eastAsia"/>
          <w:spacing w:val="-2"/>
          <w:kern w:val="0"/>
          <w:sz w:val="22"/>
          <w:szCs w:val="21"/>
        </w:rPr>
        <w:t>後に</w:t>
      </w:r>
      <w:r w:rsidR="00615454" w:rsidRPr="003B02F9">
        <w:rPr>
          <w:rFonts w:ascii="ＭＳ 明朝" w:hAnsi="ＭＳ 明朝" w:hint="eastAsia"/>
          <w:spacing w:val="-2"/>
          <w:kern w:val="0"/>
          <w:sz w:val="22"/>
          <w:szCs w:val="21"/>
        </w:rPr>
        <w:t>資格確認を行うこととなった</w:t>
      </w:r>
      <w:r w:rsidR="00E130F1" w:rsidRPr="003B02F9">
        <w:rPr>
          <w:rFonts w:ascii="ＭＳ 明朝" w:hAnsi="ＭＳ 明朝" w:hint="eastAsia"/>
          <w:spacing w:val="-2"/>
          <w:kern w:val="0"/>
          <w:sz w:val="22"/>
          <w:szCs w:val="21"/>
        </w:rPr>
        <w:t>者においてこれを準用する。</w:t>
      </w:r>
    </w:p>
    <w:p w:rsidR="00E34457" w:rsidRPr="003B02F9" w:rsidRDefault="00E130F1" w:rsidP="00E03826">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（低入札価格調査）</w:t>
      </w:r>
    </w:p>
    <w:p w:rsidR="00095720" w:rsidRPr="003B02F9" w:rsidRDefault="001B5745" w:rsidP="00E03826">
      <w:pPr>
        <w:spacing w:line="400" w:lineRule="atLeast"/>
        <w:ind w:left="252" w:hanging="252"/>
        <w:rPr>
          <w:rFonts w:ascii="ＭＳ 明朝" w:hAnsi="ＭＳ 明朝"/>
          <w:spacing w:val="-2"/>
          <w:kern w:val="0"/>
          <w:sz w:val="22"/>
          <w:szCs w:val="21"/>
        </w:rPr>
      </w:pPr>
      <w:r w:rsidRPr="003B02F9">
        <w:rPr>
          <w:rFonts w:ascii="ＭＳ 明朝" w:hAnsi="ＭＳ 明朝" w:hint="eastAsia"/>
          <w:spacing w:val="-2"/>
          <w:kern w:val="0"/>
          <w:sz w:val="22"/>
          <w:szCs w:val="21"/>
        </w:rPr>
        <w:t>第１０</w:t>
      </w:r>
      <w:r w:rsidR="00E34457" w:rsidRPr="003B02F9">
        <w:rPr>
          <w:rFonts w:ascii="ＭＳ 明朝" w:hAnsi="ＭＳ 明朝" w:hint="eastAsia"/>
          <w:spacing w:val="-2"/>
          <w:kern w:val="0"/>
          <w:sz w:val="22"/>
          <w:szCs w:val="21"/>
        </w:rPr>
        <w:t>条</w:t>
      </w:r>
      <w:r w:rsidR="00F20FCC" w:rsidRPr="003B02F9">
        <w:rPr>
          <w:rFonts w:ascii="ＭＳ 明朝" w:hAnsi="ＭＳ 明朝" w:hint="eastAsia"/>
          <w:spacing w:val="-2"/>
          <w:kern w:val="0"/>
          <w:sz w:val="22"/>
          <w:szCs w:val="21"/>
        </w:rPr>
        <w:t xml:space="preserve">　</w:t>
      </w:r>
      <w:r w:rsidR="00AF44F7" w:rsidRPr="003B02F9">
        <w:rPr>
          <w:rFonts w:ascii="ＭＳ 明朝" w:hAnsi="ＭＳ 明朝" w:hint="eastAsia"/>
          <w:spacing w:val="-2"/>
          <w:kern w:val="0"/>
          <w:sz w:val="22"/>
          <w:szCs w:val="21"/>
        </w:rPr>
        <w:t>前２</w:t>
      </w:r>
      <w:r w:rsidR="00E34457" w:rsidRPr="003B02F9">
        <w:rPr>
          <w:rFonts w:ascii="ＭＳ 明朝" w:hAnsi="ＭＳ 明朝" w:hint="eastAsia"/>
          <w:spacing w:val="-2"/>
          <w:kern w:val="0"/>
          <w:sz w:val="22"/>
          <w:szCs w:val="21"/>
        </w:rPr>
        <w:t>条</w:t>
      </w:r>
      <w:r w:rsidR="00BB09DA" w:rsidRPr="003B02F9">
        <w:rPr>
          <w:rFonts w:ascii="ＭＳ 明朝" w:hAnsi="ＭＳ 明朝" w:hint="eastAsia"/>
          <w:spacing w:val="-2"/>
          <w:kern w:val="0"/>
          <w:sz w:val="22"/>
          <w:szCs w:val="21"/>
        </w:rPr>
        <w:t>の</w:t>
      </w:r>
      <w:r w:rsidR="00F20FCC" w:rsidRPr="003B02F9">
        <w:rPr>
          <w:rFonts w:ascii="ＭＳ 明朝" w:hAnsi="ＭＳ 明朝" w:hint="eastAsia"/>
          <w:spacing w:val="-2"/>
          <w:kern w:val="0"/>
          <w:sz w:val="22"/>
          <w:szCs w:val="21"/>
        </w:rPr>
        <w:t>規定にかかわらず、</w:t>
      </w:r>
      <w:r w:rsidR="00E22BFF" w:rsidRPr="003B02F9">
        <w:rPr>
          <w:rFonts w:ascii="ＭＳ 明朝" w:hAnsi="ＭＳ 明朝" w:hint="eastAsia"/>
          <w:spacing w:val="-2"/>
          <w:kern w:val="0"/>
          <w:sz w:val="22"/>
          <w:szCs w:val="21"/>
        </w:rPr>
        <w:t>調査基準価格を設定している</w:t>
      </w:r>
      <w:r w:rsidR="00622600" w:rsidRPr="003B02F9">
        <w:rPr>
          <w:rFonts w:ascii="ＭＳ 明朝" w:hAnsi="ＭＳ 明朝" w:hint="eastAsia"/>
          <w:spacing w:val="-2"/>
          <w:kern w:val="0"/>
          <w:sz w:val="22"/>
          <w:szCs w:val="21"/>
        </w:rPr>
        <w:t>建設工事等</w:t>
      </w:r>
      <w:r w:rsidR="00E22BFF" w:rsidRPr="003B02F9">
        <w:rPr>
          <w:rFonts w:ascii="ＭＳ 明朝" w:hAnsi="ＭＳ 明朝" w:hint="eastAsia"/>
          <w:spacing w:val="-2"/>
          <w:kern w:val="0"/>
          <w:sz w:val="22"/>
          <w:szCs w:val="21"/>
        </w:rPr>
        <w:t>において、</w:t>
      </w:r>
      <w:r w:rsidR="009B596E" w:rsidRPr="003B02F9">
        <w:rPr>
          <w:rFonts w:ascii="ＭＳ 明朝" w:hAnsi="ＭＳ 明朝" w:hint="eastAsia"/>
          <w:spacing w:val="-2"/>
          <w:kern w:val="0"/>
          <w:sz w:val="22"/>
          <w:szCs w:val="21"/>
        </w:rPr>
        <w:t>千葉市</w:t>
      </w:r>
      <w:r w:rsidR="00627BA5" w:rsidRPr="003B02F9">
        <w:rPr>
          <w:rFonts w:ascii="ＭＳ 明朝" w:hAnsi="ＭＳ 明朝" w:hint="eastAsia"/>
          <w:spacing w:val="-2"/>
          <w:kern w:val="0"/>
          <w:sz w:val="22"/>
          <w:szCs w:val="21"/>
        </w:rPr>
        <w:t>建設工事</w:t>
      </w:r>
      <w:r w:rsidR="009B596E" w:rsidRPr="003B02F9">
        <w:rPr>
          <w:rFonts w:ascii="ＭＳ 明朝" w:hAnsi="ＭＳ 明朝" w:hint="eastAsia"/>
          <w:spacing w:val="-2"/>
          <w:kern w:val="0"/>
          <w:sz w:val="22"/>
          <w:szCs w:val="21"/>
        </w:rPr>
        <w:t>低入札価格取扱要領（平成８年１月１日施行）</w:t>
      </w:r>
      <w:r w:rsidR="00627BA5" w:rsidRPr="003B02F9">
        <w:rPr>
          <w:rFonts w:ascii="ＭＳ 明朝" w:hAnsi="ＭＳ 明朝" w:hint="eastAsia"/>
          <w:spacing w:val="-2"/>
          <w:kern w:val="0"/>
          <w:sz w:val="22"/>
          <w:szCs w:val="21"/>
        </w:rPr>
        <w:t>及び</w:t>
      </w:r>
      <w:r w:rsidR="00AA2663" w:rsidRPr="003B02F9">
        <w:rPr>
          <w:rFonts w:ascii="ＭＳ 明朝" w:hAnsi="ＭＳ 明朝" w:hint="eastAsia"/>
          <w:spacing w:val="-2"/>
          <w:kern w:val="0"/>
          <w:sz w:val="22"/>
          <w:szCs w:val="22"/>
        </w:rPr>
        <w:t>千葉市測量・建設コンサルタント等業務委託低入札価格取扱要領</w:t>
      </w:r>
      <w:r w:rsidR="00627BA5" w:rsidRPr="003B02F9">
        <w:rPr>
          <w:rFonts w:ascii="ＭＳ 明朝" w:hAnsi="ＭＳ 明朝" w:hint="eastAsia"/>
          <w:spacing w:val="-2"/>
          <w:kern w:val="0"/>
          <w:sz w:val="22"/>
          <w:szCs w:val="21"/>
        </w:rPr>
        <w:t>（平成２１年４月１日施行）</w:t>
      </w:r>
      <w:r w:rsidR="00AF44F7" w:rsidRPr="003B02F9">
        <w:rPr>
          <w:rFonts w:ascii="ＭＳ 明朝" w:hAnsi="ＭＳ 明朝" w:hint="eastAsia"/>
          <w:spacing w:val="-2"/>
          <w:kern w:val="0"/>
          <w:sz w:val="22"/>
          <w:szCs w:val="21"/>
        </w:rPr>
        <w:t>に</w:t>
      </w:r>
      <w:r w:rsidR="00E22BFF" w:rsidRPr="003B02F9">
        <w:rPr>
          <w:rFonts w:ascii="ＭＳ 明朝" w:hAnsi="ＭＳ 明朝" w:hint="eastAsia"/>
          <w:spacing w:val="-2"/>
          <w:kern w:val="0"/>
          <w:sz w:val="22"/>
          <w:szCs w:val="21"/>
        </w:rPr>
        <w:t>定</w:t>
      </w:r>
      <w:r w:rsidR="00AF44F7" w:rsidRPr="003B02F9">
        <w:rPr>
          <w:rFonts w:ascii="ＭＳ 明朝" w:hAnsi="ＭＳ 明朝" w:hint="eastAsia"/>
          <w:spacing w:val="-2"/>
          <w:kern w:val="0"/>
          <w:sz w:val="22"/>
          <w:szCs w:val="21"/>
        </w:rPr>
        <w:t>める</w:t>
      </w:r>
      <w:r w:rsidR="00591A37" w:rsidRPr="003B02F9">
        <w:rPr>
          <w:rFonts w:ascii="ＭＳ 明朝" w:hAnsi="ＭＳ 明朝" w:hint="eastAsia"/>
          <w:spacing w:val="-2"/>
          <w:kern w:val="0"/>
          <w:sz w:val="22"/>
          <w:szCs w:val="21"/>
        </w:rPr>
        <w:t>低入札価格調査</w:t>
      </w:r>
      <w:r w:rsidR="005E2D6E" w:rsidRPr="003B02F9">
        <w:rPr>
          <w:rFonts w:ascii="ＭＳ 明朝" w:hAnsi="ＭＳ 明朝" w:hint="eastAsia"/>
          <w:spacing w:val="-2"/>
          <w:kern w:val="0"/>
          <w:sz w:val="22"/>
          <w:szCs w:val="21"/>
        </w:rPr>
        <w:t>を行う必要が生じた場合は</w:t>
      </w:r>
      <w:r w:rsidR="000076C3" w:rsidRPr="003B02F9">
        <w:rPr>
          <w:rFonts w:ascii="ＭＳ 明朝" w:hAnsi="ＭＳ 明朝" w:hint="eastAsia"/>
          <w:spacing w:val="-2"/>
          <w:kern w:val="0"/>
          <w:sz w:val="22"/>
          <w:szCs w:val="21"/>
        </w:rPr>
        <w:t>、</w:t>
      </w:r>
      <w:r w:rsidR="00591A37" w:rsidRPr="003B02F9">
        <w:rPr>
          <w:rFonts w:ascii="ＭＳ 明朝" w:hAnsi="ＭＳ 明朝" w:hint="eastAsia"/>
          <w:spacing w:val="-2"/>
          <w:kern w:val="0"/>
          <w:sz w:val="22"/>
          <w:szCs w:val="21"/>
        </w:rPr>
        <w:t>低入札価格</w:t>
      </w:r>
      <w:r w:rsidR="00615454" w:rsidRPr="003B02F9">
        <w:rPr>
          <w:rFonts w:ascii="ＭＳ 明朝" w:hAnsi="ＭＳ 明朝" w:hint="eastAsia"/>
          <w:spacing w:val="-2"/>
          <w:kern w:val="0"/>
          <w:sz w:val="22"/>
          <w:szCs w:val="21"/>
        </w:rPr>
        <w:t>調査を開始する前に、</w:t>
      </w:r>
      <w:r w:rsidR="005E2D6E" w:rsidRPr="003B02F9">
        <w:rPr>
          <w:rFonts w:ascii="ＭＳ 明朝" w:hAnsi="ＭＳ 明朝" w:hint="eastAsia"/>
          <w:spacing w:val="-2"/>
          <w:kern w:val="0"/>
          <w:sz w:val="22"/>
          <w:szCs w:val="21"/>
        </w:rPr>
        <w:t>開札日時を基準として、</w:t>
      </w:r>
      <w:r w:rsidR="00627BA5" w:rsidRPr="003B02F9">
        <w:rPr>
          <w:rFonts w:ascii="ＭＳ 明朝" w:hAnsi="ＭＳ 明朝" w:hint="eastAsia"/>
          <w:spacing w:val="-2"/>
          <w:kern w:val="0"/>
          <w:sz w:val="22"/>
          <w:szCs w:val="21"/>
        </w:rPr>
        <w:t>千葉市建設工事低入札価格取扱要領</w:t>
      </w:r>
      <w:r w:rsidR="00615454" w:rsidRPr="003B02F9">
        <w:rPr>
          <w:rFonts w:ascii="ＭＳ 明朝" w:hAnsi="ＭＳ 明朝" w:hint="eastAsia"/>
          <w:spacing w:val="-2"/>
          <w:kern w:val="0"/>
          <w:sz w:val="22"/>
          <w:szCs w:val="21"/>
        </w:rPr>
        <w:t>第</w:t>
      </w:r>
      <w:r w:rsidR="002C4E50" w:rsidRPr="003B02F9">
        <w:rPr>
          <w:rFonts w:ascii="ＭＳ 明朝" w:hAnsi="ＭＳ 明朝" w:hint="eastAsia"/>
          <w:spacing w:val="-2"/>
          <w:kern w:val="0"/>
          <w:sz w:val="22"/>
          <w:szCs w:val="21"/>
        </w:rPr>
        <w:t>５</w:t>
      </w:r>
      <w:r w:rsidR="009B596E" w:rsidRPr="003B02F9">
        <w:rPr>
          <w:rFonts w:ascii="ＭＳ 明朝" w:hAnsi="ＭＳ 明朝" w:hint="eastAsia"/>
          <w:spacing w:val="-2"/>
          <w:kern w:val="0"/>
          <w:sz w:val="22"/>
          <w:szCs w:val="21"/>
        </w:rPr>
        <w:t>条</w:t>
      </w:r>
      <w:r w:rsidR="00627BA5" w:rsidRPr="003B02F9">
        <w:rPr>
          <w:rFonts w:ascii="ＭＳ 明朝" w:hAnsi="ＭＳ 明朝" w:hint="eastAsia"/>
          <w:spacing w:val="-2"/>
          <w:kern w:val="0"/>
          <w:sz w:val="22"/>
          <w:szCs w:val="21"/>
        </w:rPr>
        <w:t>及び</w:t>
      </w:r>
      <w:r w:rsidR="00AA2663" w:rsidRPr="003B02F9">
        <w:rPr>
          <w:rFonts w:ascii="ＭＳ 明朝" w:hAnsi="ＭＳ 明朝" w:hint="eastAsia"/>
          <w:spacing w:val="-2"/>
          <w:kern w:val="0"/>
          <w:sz w:val="22"/>
          <w:szCs w:val="22"/>
        </w:rPr>
        <w:t>千葉市測量・建設コンサルタント等業務委託低入札価格取扱要領</w:t>
      </w:r>
      <w:r w:rsidR="00627BA5" w:rsidRPr="003B02F9">
        <w:rPr>
          <w:rFonts w:ascii="ＭＳ 明朝" w:hAnsi="ＭＳ 明朝" w:hint="eastAsia"/>
          <w:spacing w:val="-2"/>
          <w:kern w:val="0"/>
          <w:sz w:val="22"/>
          <w:szCs w:val="21"/>
        </w:rPr>
        <w:t>第５条</w:t>
      </w:r>
      <w:r w:rsidR="009B596E" w:rsidRPr="003B02F9">
        <w:rPr>
          <w:rFonts w:ascii="ＭＳ 明朝" w:hAnsi="ＭＳ 明朝" w:hint="eastAsia"/>
          <w:spacing w:val="-2"/>
          <w:kern w:val="0"/>
          <w:sz w:val="22"/>
          <w:szCs w:val="21"/>
        </w:rPr>
        <w:t>に規定する</w:t>
      </w:r>
      <w:r w:rsidR="000076C3" w:rsidRPr="003B02F9">
        <w:rPr>
          <w:rFonts w:ascii="ＭＳ 明朝" w:hAnsi="ＭＳ 明朝" w:hint="eastAsia"/>
          <w:spacing w:val="-2"/>
          <w:kern w:val="0"/>
          <w:sz w:val="22"/>
          <w:szCs w:val="21"/>
        </w:rPr>
        <w:t>調査</w:t>
      </w:r>
      <w:r w:rsidR="00DA05B9" w:rsidRPr="003B02F9">
        <w:rPr>
          <w:rFonts w:ascii="ＭＳ 明朝" w:hAnsi="ＭＳ 明朝" w:hint="eastAsia"/>
          <w:spacing w:val="-2"/>
          <w:kern w:val="0"/>
          <w:sz w:val="22"/>
          <w:szCs w:val="21"/>
        </w:rPr>
        <w:t>対象者</w:t>
      </w:r>
      <w:r w:rsidR="00BB09DA" w:rsidRPr="003B02F9">
        <w:rPr>
          <w:rFonts w:ascii="ＭＳ 明朝" w:hAnsi="ＭＳ 明朝" w:hint="eastAsia"/>
          <w:spacing w:val="-2"/>
          <w:kern w:val="0"/>
          <w:sz w:val="22"/>
          <w:szCs w:val="21"/>
        </w:rPr>
        <w:t>全てについて資格確認を行うものと</w:t>
      </w:r>
      <w:r w:rsidRPr="003B02F9">
        <w:rPr>
          <w:rFonts w:ascii="ＭＳ 明朝" w:hAnsi="ＭＳ 明朝" w:hint="eastAsia"/>
          <w:spacing w:val="-2"/>
          <w:kern w:val="0"/>
          <w:sz w:val="22"/>
          <w:szCs w:val="21"/>
        </w:rPr>
        <w:t>し、</w:t>
      </w:r>
      <w:r w:rsidR="007845C1" w:rsidRPr="003B02F9">
        <w:rPr>
          <w:rFonts w:ascii="ＭＳ 明朝" w:hAnsi="ＭＳ 明朝" w:hint="eastAsia"/>
          <w:spacing w:val="-2"/>
          <w:kern w:val="0"/>
          <w:sz w:val="22"/>
          <w:szCs w:val="21"/>
        </w:rPr>
        <w:t>入札参加資格があると認めた者に係る</w:t>
      </w:r>
      <w:r w:rsidR="00591A37" w:rsidRPr="003B02F9">
        <w:rPr>
          <w:rFonts w:ascii="ＭＳ 明朝" w:hAnsi="ＭＳ 明朝" w:hint="eastAsia"/>
          <w:spacing w:val="-2"/>
          <w:kern w:val="0"/>
          <w:sz w:val="22"/>
          <w:szCs w:val="21"/>
        </w:rPr>
        <w:t>低入札価格</w:t>
      </w:r>
      <w:r w:rsidR="003F07FA" w:rsidRPr="003B02F9">
        <w:rPr>
          <w:rFonts w:ascii="ＭＳ 明朝" w:hAnsi="ＭＳ 明朝" w:hint="eastAsia"/>
          <w:spacing w:val="-2"/>
          <w:kern w:val="0"/>
          <w:sz w:val="22"/>
          <w:szCs w:val="21"/>
        </w:rPr>
        <w:t>調査の結果をもって</w:t>
      </w:r>
      <w:r w:rsidRPr="003B02F9">
        <w:rPr>
          <w:rFonts w:ascii="ＭＳ 明朝" w:hAnsi="ＭＳ 明朝" w:hint="eastAsia"/>
          <w:spacing w:val="-2"/>
          <w:kern w:val="0"/>
          <w:sz w:val="22"/>
          <w:szCs w:val="21"/>
        </w:rPr>
        <w:t>、</w:t>
      </w:r>
      <w:r w:rsidR="003F07FA" w:rsidRPr="003B02F9">
        <w:rPr>
          <w:rFonts w:ascii="ＭＳ 明朝" w:hAnsi="ＭＳ 明朝" w:hint="eastAsia"/>
          <w:spacing w:val="-2"/>
          <w:kern w:val="0"/>
          <w:sz w:val="22"/>
          <w:szCs w:val="21"/>
        </w:rPr>
        <w:t>落札</w:t>
      </w:r>
      <w:r w:rsidR="00DA05B9" w:rsidRPr="003B02F9">
        <w:rPr>
          <w:rFonts w:ascii="ＭＳ 明朝" w:hAnsi="ＭＳ 明朝" w:hint="eastAsia"/>
          <w:spacing w:val="-2"/>
          <w:kern w:val="0"/>
          <w:sz w:val="22"/>
          <w:szCs w:val="21"/>
        </w:rPr>
        <w:t>者</w:t>
      </w:r>
      <w:r w:rsidR="003F07FA" w:rsidRPr="003B02F9">
        <w:rPr>
          <w:rFonts w:ascii="ＭＳ 明朝" w:hAnsi="ＭＳ 明朝" w:hint="eastAsia"/>
          <w:spacing w:val="-2"/>
          <w:kern w:val="0"/>
          <w:sz w:val="22"/>
          <w:szCs w:val="21"/>
        </w:rPr>
        <w:t>を決定するものと</w:t>
      </w:r>
      <w:r w:rsidR="00BB09DA" w:rsidRPr="003B02F9">
        <w:rPr>
          <w:rFonts w:ascii="ＭＳ 明朝" w:hAnsi="ＭＳ 明朝" w:hint="eastAsia"/>
          <w:spacing w:val="-2"/>
          <w:kern w:val="0"/>
          <w:sz w:val="22"/>
          <w:szCs w:val="21"/>
        </w:rPr>
        <w:t>する。</w:t>
      </w:r>
      <w:r w:rsidR="004E51E8" w:rsidRPr="003B02F9">
        <w:rPr>
          <w:rFonts w:ascii="ＭＳ 明朝" w:hAnsi="ＭＳ 明朝" w:hint="eastAsia"/>
          <w:spacing w:val="-2"/>
          <w:kern w:val="0"/>
          <w:sz w:val="22"/>
          <w:szCs w:val="21"/>
        </w:rPr>
        <w:t>ただし、低入札価格調査の結果、調査対象者を落札者と決定しなかった場合においては、調査対象者を除いたうえで、</w:t>
      </w:r>
      <w:r w:rsidR="00A77E8B" w:rsidRPr="003B02F9">
        <w:rPr>
          <w:rFonts w:ascii="ＭＳ 明朝" w:hAnsi="ＭＳ 明朝" w:hint="eastAsia"/>
          <w:spacing w:val="-2"/>
          <w:kern w:val="0"/>
          <w:sz w:val="22"/>
          <w:szCs w:val="21"/>
        </w:rPr>
        <w:t>第９</w:t>
      </w:r>
      <w:r w:rsidR="004E51E8" w:rsidRPr="003B02F9">
        <w:rPr>
          <w:rFonts w:ascii="ＭＳ 明朝" w:hAnsi="ＭＳ 明朝" w:hint="eastAsia"/>
          <w:spacing w:val="-2"/>
          <w:kern w:val="0"/>
          <w:sz w:val="22"/>
          <w:szCs w:val="21"/>
        </w:rPr>
        <w:t>条の規定により落札者を決定する。この場合において、</w:t>
      </w:r>
      <w:r w:rsidR="00A77E8B" w:rsidRPr="003B02F9">
        <w:rPr>
          <w:rFonts w:ascii="ＭＳ 明朝" w:hAnsi="ＭＳ 明朝" w:hint="eastAsia"/>
          <w:spacing w:val="-2"/>
          <w:kern w:val="0"/>
          <w:sz w:val="22"/>
          <w:szCs w:val="21"/>
        </w:rPr>
        <w:t>第９</w:t>
      </w:r>
      <w:r w:rsidR="004E51E8" w:rsidRPr="003B02F9">
        <w:rPr>
          <w:rFonts w:ascii="ＭＳ 明朝" w:hAnsi="ＭＳ 明朝" w:hint="eastAsia"/>
          <w:spacing w:val="-2"/>
          <w:kern w:val="0"/>
          <w:sz w:val="22"/>
          <w:szCs w:val="21"/>
        </w:rPr>
        <w:t>条</w:t>
      </w:r>
      <w:r w:rsidR="00A77E8B" w:rsidRPr="003B02F9">
        <w:rPr>
          <w:rFonts w:ascii="ＭＳ 明朝" w:hAnsi="ＭＳ 明朝" w:hint="eastAsia"/>
          <w:spacing w:val="-2"/>
          <w:kern w:val="0"/>
          <w:sz w:val="22"/>
          <w:szCs w:val="21"/>
        </w:rPr>
        <w:t>第１項</w:t>
      </w:r>
      <w:r w:rsidR="004E51E8" w:rsidRPr="003B02F9">
        <w:rPr>
          <w:rFonts w:ascii="ＭＳ 明朝" w:hAnsi="ＭＳ 明朝" w:hint="eastAsia"/>
          <w:spacing w:val="-2"/>
          <w:kern w:val="0"/>
          <w:sz w:val="22"/>
          <w:szCs w:val="21"/>
        </w:rPr>
        <w:t>中「開札日時」とあるのは「調査結果が確定した日時」と読み替えてこれを適用</w:t>
      </w:r>
      <w:r w:rsidR="004E51E8" w:rsidRPr="003B02F9">
        <w:rPr>
          <w:rFonts w:ascii="ＭＳ 明朝" w:hAnsi="ＭＳ 明朝" w:hint="eastAsia"/>
          <w:spacing w:val="-2"/>
          <w:kern w:val="0"/>
          <w:sz w:val="22"/>
          <w:szCs w:val="21"/>
        </w:rPr>
        <w:lastRenderedPageBreak/>
        <w:t>する。</w:t>
      </w:r>
    </w:p>
    <w:p w:rsidR="004E51E8" w:rsidRPr="003B02F9" w:rsidRDefault="004E51E8" w:rsidP="00E03826">
      <w:pPr>
        <w:spacing w:line="400" w:lineRule="atLeast"/>
        <w:ind w:left="252" w:hanging="252"/>
        <w:rPr>
          <w:rFonts w:ascii="ＭＳ 明朝" w:hAnsi="ＭＳ 明朝" w:hint="eastAsia"/>
          <w:spacing w:val="-2"/>
          <w:kern w:val="0"/>
          <w:sz w:val="22"/>
          <w:szCs w:val="21"/>
        </w:rPr>
      </w:pPr>
    </w:p>
    <w:p w:rsidR="009E3B16" w:rsidRPr="003B02F9" w:rsidRDefault="00904721" w:rsidP="009E3B16">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（入札</w:t>
      </w:r>
      <w:r w:rsidR="00E130F1" w:rsidRPr="003B02F9">
        <w:rPr>
          <w:rFonts w:ascii="ＭＳ 明朝" w:hAnsi="ＭＳ 明朝" w:hint="eastAsia"/>
          <w:spacing w:val="-2"/>
          <w:kern w:val="0"/>
          <w:sz w:val="22"/>
          <w:szCs w:val="21"/>
        </w:rPr>
        <w:t>前の資格確認</w:t>
      </w:r>
      <w:r w:rsidR="001B601A" w:rsidRPr="003B02F9">
        <w:rPr>
          <w:rFonts w:ascii="ＭＳ 明朝" w:hAnsi="ＭＳ 明朝" w:hint="eastAsia"/>
          <w:spacing w:val="-2"/>
          <w:kern w:val="0"/>
          <w:sz w:val="22"/>
          <w:szCs w:val="21"/>
        </w:rPr>
        <w:t>等</w:t>
      </w:r>
      <w:r w:rsidR="00E130F1" w:rsidRPr="003B02F9">
        <w:rPr>
          <w:rFonts w:ascii="ＭＳ 明朝" w:hAnsi="ＭＳ 明朝" w:hint="eastAsia"/>
          <w:spacing w:val="-2"/>
          <w:kern w:val="0"/>
          <w:sz w:val="22"/>
          <w:szCs w:val="21"/>
        </w:rPr>
        <w:t>）</w:t>
      </w:r>
    </w:p>
    <w:p w:rsidR="00274E2F" w:rsidRPr="003B02F9" w:rsidRDefault="009E3B16" w:rsidP="009E3B16">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第</w:t>
      </w:r>
      <w:r w:rsidR="006F15F4" w:rsidRPr="003B02F9">
        <w:rPr>
          <w:rFonts w:ascii="ＭＳ 明朝" w:hAnsi="ＭＳ 明朝" w:hint="eastAsia"/>
          <w:spacing w:val="-2"/>
          <w:kern w:val="0"/>
          <w:sz w:val="22"/>
          <w:szCs w:val="21"/>
        </w:rPr>
        <w:t>１１</w:t>
      </w:r>
      <w:r w:rsidRPr="003B02F9">
        <w:rPr>
          <w:rFonts w:ascii="ＭＳ 明朝" w:hAnsi="ＭＳ 明朝" w:hint="eastAsia"/>
          <w:spacing w:val="-2"/>
          <w:kern w:val="0"/>
          <w:sz w:val="22"/>
          <w:szCs w:val="21"/>
        </w:rPr>
        <w:t xml:space="preserve">条　</w:t>
      </w:r>
      <w:r w:rsidR="00AF44F7" w:rsidRPr="003B02F9">
        <w:rPr>
          <w:rFonts w:ascii="ＭＳ 明朝" w:hAnsi="ＭＳ 明朝" w:hint="eastAsia"/>
          <w:spacing w:val="-2"/>
          <w:kern w:val="0"/>
          <w:sz w:val="22"/>
          <w:szCs w:val="21"/>
        </w:rPr>
        <w:t>前３</w:t>
      </w:r>
      <w:r w:rsidRPr="003B02F9">
        <w:rPr>
          <w:rFonts w:ascii="ＭＳ 明朝" w:hAnsi="ＭＳ 明朝" w:hint="eastAsia"/>
          <w:spacing w:val="-2"/>
          <w:kern w:val="0"/>
          <w:sz w:val="22"/>
          <w:szCs w:val="21"/>
        </w:rPr>
        <w:t>条の</w:t>
      </w:r>
      <w:r w:rsidR="00E130F1" w:rsidRPr="003B02F9">
        <w:rPr>
          <w:rFonts w:ascii="ＭＳ 明朝" w:hAnsi="ＭＳ 明朝" w:hint="eastAsia"/>
          <w:spacing w:val="-2"/>
          <w:kern w:val="0"/>
          <w:sz w:val="22"/>
          <w:szCs w:val="21"/>
        </w:rPr>
        <w:t>規定にかかわらず、</w:t>
      </w:r>
      <w:r w:rsidR="006E438B" w:rsidRPr="003B02F9">
        <w:rPr>
          <w:rFonts w:ascii="ＭＳ 明朝" w:hAnsi="ＭＳ 明朝" w:hint="eastAsia"/>
          <w:spacing w:val="-2"/>
          <w:kern w:val="0"/>
          <w:sz w:val="22"/>
          <w:szCs w:val="21"/>
        </w:rPr>
        <w:t>第４条第１号に規定する</w:t>
      </w:r>
      <w:r w:rsidR="00AA2663" w:rsidRPr="003B02F9">
        <w:rPr>
          <w:rFonts w:ascii="ＭＳ 明朝" w:hAnsi="ＭＳ 明朝" w:hint="eastAsia"/>
          <w:spacing w:val="4"/>
          <w:kern w:val="0"/>
          <w:sz w:val="22"/>
          <w:szCs w:val="22"/>
        </w:rPr>
        <w:t>建設工事及び特例政令の適用を受ける建設工事に係る測量</w:t>
      </w:r>
      <w:r w:rsidR="00AA2663" w:rsidRPr="00FE089E">
        <w:rPr>
          <w:rFonts w:ascii="ＭＳ 明朝" w:hAnsi="ＭＳ 明朝" w:hint="eastAsia"/>
          <w:spacing w:val="4"/>
          <w:kern w:val="0"/>
          <w:sz w:val="22"/>
          <w:szCs w:val="22"/>
        </w:rPr>
        <w:t>、</w:t>
      </w:r>
      <w:r w:rsidR="00DE4E00" w:rsidRPr="00FE089E">
        <w:rPr>
          <w:rFonts w:ascii="ＭＳ 明朝" w:hAnsi="ＭＳ 明朝" w:hint="eastAsia"/>
          <w:spacing w:val="4"/>
          <w:kern w:val="0"/>
          <w:sz w:val="22"/>
          <w:szCs w:val="22"/>
        </w:rPr>
        <w:t>建設</w:t>
      </w:r>
      <w:r w:rsidR="00AA2663" w:rsidRPr="00FE089E">
        <w:rPr>
          <w:rFonts w:ascii="ＭＳ 明朝" w:hAnsi="ＭＳ 明朝" w:hint="eastAsia"/>
          <w:spacing w:val="4"/>
          <w:kern w:val="0"/>
          <w:sz w:val="22"/>
          <w:szCs w:val="22"/>
        </w:rPr>
        <w:t>コン</w:t>
      </w:r>
      <w:r w:rsidR="00AA2663" w:rsidRPr="003B02F9">
        <w:rPr>
          <w:rFonts w:ascii="ＭＳ 明朝" w:hAnsi="ＭＳ 明朝" w:hint="eastAsia"/>
          <w:spacing w:val="4"/>
          <w:kern w:val="0"/>
          <w:sz w:val="22"/>
          <w:szCs w:val="22"/>
        </w:rPr>
        <w:t>サルタント及び地質調査業務委託</w:t>
      </w:r>
      <w:r w:rsidR="00E130F1" w:rsidRPr="003B02F9">
        <w:rPr>
          <w:rFonts w:ascii="ＭＳ 明朝" w:hAnsi="ＭＳ 明朝" w:hint="eastAsia"/>
          <w:spacing w:val="-2"/>
          <w:kern w:val="0"/>
          <w:sz w:val="22"/>
          <w:szCs w:val="21"/>
        </w:rPr>
        <w:t>に</w:t>
      </w:r>
      <w:r w:rsidR="00B425C0" w:rsidRPr="003B02F9">
        <w:rPr>
          <w:rFonts w:ascii="ＭＳ 明朝" w:hAnsi="ＭＳ 明朝" w:hint="eastAsia"/>
          <w:spacing w:val="-2"/>
          <w:kern w:val="0"/>
          <w:sz w:val="22"/>
          <w:szCs w:val="21"/>
        </w:rPr>
        <w:t>ついて</w:t>
      </w:r>
      <w:r w:rsidR="00E130F1" w:rsidRPr="003B02F9">
        <w:rPr>
          <w:rFonts w:ascii="ＭＳ 明朝" w:hAnsi="ＭＳ 明朝" w:hint="eastAsia"/>
          <w:spacing w:val="-2"/>
          <w:kern w:val="0"/>
          <w:sz w:val="22"/>
          <w:szCs w:val="21"/>
        </w:rPr>
        <w:t>は、入札参加資格確認申請</w:t>
      </w:r>
      <w:r w:rsidR="005E2D6E" w:rsidRPr="003B02F9">
        <w:rPr>
          <w:rFonts w:ascii="ＭＳ 明朝" w:hAnsi="ＭＳ 明朝" w:hint="eastAsia"/>
          <w:spacing w:val="-2"/>
          <w:kern w:val="0"/>
          <w:sz w:val="22"/>
          <w:szCs w:val="21"/>
        </w:rPr>
        <w:t>の</w:t>
      </w:r>
      <w:r w:rsidR="0008776A" w:rsidRPr="003B02F9">
        <w:rPr>
          <w:rFonts w:ascii="ＭＳ 明朝" w:hAnsi="ＭＳ 明朝" w:hint="eastAsia"/>
          <w:spacing w:val="-2"/>
          <w:kern w:val="0"/>
          <w:sz w:val="22"/>
          <w:szCs w:val="21"/>
        </w:rPr>
        <w:t>期限</w:t>
      </w:r>
      <w:r w:rsidR="006E438B" w:rsidRPr="003B02F9">
        <w:rPr>
          <w:rFonts w:ascii="ＭＳ 明朝" w:hAnsi="ＭＳ 明朝" w:hint="eastAsia"/>
          <w:spacing w:val="-2"/>
          <w:kern w:val="0"/>
          <w:sz w:val="22"/>
          <w:szCs w:val="21"/>
        </w:rPr>
        <w:t>を経過後、速やかに、</w:t>
      </w:r>
      <w:r w:rsidR="006E438B" w:rsidRPr="003B02F9">
        <w:rPr>
          <w:rFonts w:ascii="ＭＳ 明朝" w:hAnsi="ＭＳ 明朝" w:hint="eastAsia"/>
          <w:bCs/>
          <w:spacing w:val="-2"/>
          <w:kern w:val="0"/>
          <w:sz w:val="22"/>
          <w:szCs w:val="21"/>
        </w:rPr>
        <w:t>参加資格適格者審査調書</w:t>
      </w:r>
      <w:r w:rsidR="006E438B" w:rsidRPr="003B02F9">
        <w:rPr>
          <w:rFonts w:ascii="ＭＳ 明朝" w:hAnsi="ＭＳ 明朝" w:hint="eastAsia"/>
          <w:spacing w:val="-2"/>
          <w:kern w:val="0"/>
          <w:sz w:val="22"/>
          <w:szCs w:val="21"/>
        </w:rPr>
        <w:t>（様式第</w:t>
      </w:r>
      <w:r w:rsidR="001F1586" w:rsidRPr="003B02F9">
        <w:rPr>
          <w:rFonts w:ascii="ＭＳ 明朝" w:hAnsi="ＭＳ 明朝" w:hint="eastAsia"/>
          <w:spacing w:val="-2"/>
          <w:kern w:val="0"/>
          <w:sz w:val="22"/>
          <w:szCs w:val="21"/>
        </w:rPr>
        <w:t>５</w:t>
      </w:r>
      <w:r w:rsidR="006E438B" w:rsidRPr="003B02F9">
        <w:rPr>
          <w:rFonts w:ascii="ＭＳ 明朝" w:hAnsi="ＭＳ 明朝" w:hint="eastAsia"/>
          <w:spacing w:val="-2"/>
          <w:kern w:val="0"/>
          <w:sz w:val="22"/>
          <w:szCs w:val="21"/>
        </w:rPr>
        <w:t>－１号</w:t>
      </w:r>
      <w:r w:rsidR="006E438B" w:rsidRPr="003B02F9">
        <w:rPr>
          <w:rFonts w:hint="eastAsia"/>
          <w:sz w:val="22"/>
          <w:szCs w:val="22"/>
        </w:rPr>
        <w:t>。ただし、特定建設工事共同企業体の場合は様式第</w:t>
      </w:r>
      <w:r w:rsidR="001F1586" w:rsidRPr="003B02F9">
        <w:rPr>
          <w:rFonts w:hint="eastAsia"/>
          <w:sz w:val="22"/>
          <w:szCs w:val="22"/>
        </w:rPr>
        <w:t>５</w:t>
      </w:r>
      <w:r w:rsidR="006E438B" w:rsidRPr="003B02F9">
        <w:rPr>
          <w:rFonts w:hint="eastAsia"/>
          <w:sz w:val="22"/>
          <w:szCs w:val="22"/>
        </w:rPr>
        <w:t>－２号</w:t>
      </w:r>
      <w:r w:rsidR="006E438B" w:rsidRPr="003B02F9">
        <w:rPr>
          <w:rFonts w:ascii="ＭＳ 明朝" w:hAnsi="ＭＳ 明朝" w:hint="eastAsia"/>
          <w:spacing w:val="-2"/>
          <w:kern w:val="0"/>
          <w:sz w:val="22"/>
          <w:szCs w:val="21"/>
        </w:rPr>
        <w:t>）を作成し、</w:t>
      </w:r>
      <w:r w:rsidR="00E130F1" w:rsidRPr="003B02F9">
        <w:rPr>
          <w:rFonts w:ascii="ＭＳ 明朝" w:hAnsi="ＭＳ 明朝" w:hint="eastAsia"/>
          <w:spacing w:val="-2"/>
          <w:kern w:val="0"/>
          <w:sz w:val="22"/>
          <w:szCs w:val="21"/>
        </w:rPr>
        <w:t>資格</w:t>
      </w:r>
      <w:r w:rsidR="00F84AA2" w:rsidRPr="003B02F9">
        <w:rPr>
          <w:rFonts w:ascii="ＭＳ 明朝" w:hAnsi="ＭＳ 明朝" w:hint="eastAsia"/>
          <w:spacing w:val="-2"/>
          <w:kern w:val="0"/>
          <w:sz w:val="22"/>
          <w:szCs w:val="21"/>
        </w:rPr>
        <w:t>確認</w:t>
      </w:r>
      <w:r w:rsidR="006B7B44" w:rsidRPr="003B02F9">
        <w:rPr>
          <w:rFonts w:ascii="ＭＳ 明朝" w:hAnsi="ＭＳ 明朝" w:hint="eastAsia"/>
          <w:spacing w:val="-2"/>
          <w:kern w:val="0"/>
          <w:sz w:val="22"/>
          <w:szCs w:val="21"/>
        </w:rPr>
        <w:t>を行</w:t>
      </w:r>
      <w:r w:rsidR="006E438B" w:rsidRPr="003B02F9">
        <w:rPr>
          <w:rFonts w:ascii="ＭＳ 明朝" w:hAnsi="ＭＳ 明朝" w:hint="eastAsia"/>
          <w:spacing w:val="-2"/>
          <w:kern w:val="0"/>
          <w:sz w:val="22"/>
          <w:szCs w:val="21"/>
        </w:rPr>
        <w:t>うものとする。</w:t>
      </w:r>
    </w:p>
    <w:p w:rsidR="006E438B" w:rsidRPr="003B02F9" w:rsidRDefault="00BD2A52" w:rsidP="006E438B">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２</w:t>
      </w:r>
      <w:r w:rsidR="00C57D5D" w:rsidRPr="003B02F9">
        <w:rPr>
          <w:rFonts w:ascii="ＭＳ 明朝" w:hAnsi="ＭＳ 明朝" w:hint="eastAsia"/>
          <w:spacing w:val="-2"/>
          <w:kern w:val="0"/>
          <w:sz w:val="22"/>
          <w:szCs w:val="21"/>
        </w:rPr>
        <w:t xml:space="preserve">　前項の資格確認の結果は、</w:t>
      </w:r>
      <w:r w:rsidR="00E130F1" w:rsidRPr="003B02F9">
        <w:rPr>
          <w:rFonts w:ascii="ＭＳ 明朝" w:hAnsi="ＭＳ 明朝" w:hint="eastAsia"/>
          <w:spacing w:val="-2"/>
          <w:kern w:val="0"/>
          <w:sz w:val="22"/>
          <w:szCs w:val="21"/>
        </w:rPr>
        <w:t>資格確認結果通知書により申</w:t>
      </w:r>
      <w:r w:rsidR="00E130F1" w:rsidRPr="003B02F9">
        <w:rPr>
          <w:rFonts w:ascii="ＭＳ 明朝" w:hAnsi="ＭＳ 明朝" w:hint="eastAsia"/>
          <w:spacing w:val="-2"/>
          <w:kern w:val="0"/>
          <w:sz w:val="22"/>
          <w:szCs w:val="21"/>
        </w:rPr>
        <w:t>請者へ通知するとともに、入札参加資格があると認めた者について入札参加資格者名簿（様式第</w:t>
      </w:r>
      <w:r w:rsidR="001F1586" w:rsidRPr="003B02F9">
        <w:rPr>
          <w:rFonts w:ascii="ＭＳ 明朝" w:hAnsi="ＭＳ 明朝" w:hint="eastAsia"/>
          <w:spacing w:val="-2"/>
          <w:kern w:val="0"/>
          <w:sz w:val="22"/>
          <w:szCs w:val="21"/>
        </w:rPr>
        <w:t>６</w:t>
      </w:r>
      <w:r w:rsidR="00E130F1" w:rsidRPr="003B02F9">
        <w:rPr>
          <w:rFonts w:ascii="ＭＳ 明朝" w:hAnsi="ＭＳ 明朝" w:hint="eastAsia"/>
          <w:spacing w:val="-2"/>
          <w:kern w:val="0"/>
          <w:sz w:val="22"/>
          <w:szCs w:val="21"/>
        </w:rPr>
        <w:t>号）を作成するものとする。</w:t>
      </w:r>
    </w:p>
    <w:p w:rsidR="002B6F57" w:rsidRPr="003B02F9" w:rsidRDefault="00BD2A52" w:rsidP="002B6F57">
      <w:pPr>
        <w:spacing w:line="400" w:lineRule="atLeast"/>
        <w:ind w:left="252" w:hanging="252"/>
        <w:rPr>
          <w:rFonts w:ascii="ＭＳ 明朝" w:hAnsi="ＭＳ 明朝" w:hint="eastAsia"/>
          <w:sz w:val="22"/>
        </w:rPr>
      </w:pPr>
      <w:r w:rsidRPr="003B02F9">
        <w:rPr>
          <w:rFonts w:ascii="ＭＳ 明朝" w:hAnsi="ＭＳ 明朝" w:hint="eastAsia"/>
          <w:kern w:val="0"/>
          <w:sz w:val="22"/>
          <w:szCs w:val="21"/>
        </w:rPr>
        <w:t>３</w:t>
      </w:r>
      <w:r w:rsidR="00E130F1" w:rsidRPr="003B02F9">
        <w:rPr>
          <w:rFonts w:ascii="ＭＳ 明朝" w:hAnsi="ＭＳ 明朝" w:hint="eastAsia"/>
          <w:kern w:val="0"/>
          <w:sz w:val="22"/>
          <w:szCs w:val="21"/>
        </w:rPr>
        <w:t xml:space="preserve">　</w:t>
      </w:r>
      <w:r w:rsidR="00E130F1" w:rsidRPr="003B02F9">
        <w:rPr>
          <w:rFonts w:ascii="ＭＳ 明朝" w:hAnsi="ＭＳ 明朝" w:hint="eastAsia"/>
          <w:sz w:val="22"/>
        </w:rPr>
        <w:t>開札においては、次に掲げる者を落札者として決定する。ただし、次に掲げる者が２者以上ある場合は、くじ引きにより落札者を決定するものとする。</w:t>
      </w:r>
    </w:p>
    <w:p w:rsidR="002B6F57" w:rsidRPr="003B02F9" w:rsidRDefault="001309AD" w:rsidP="002B6F57">
      <w:pPr>
        <w:spacing w:line="400" w:lineRule="atLeast"/>
        <w:ind w:left="440" w:hangingChars="200" w:hanging="440"/>
        <w:rPr>
          <w:rFonts w:ascii="ＭＳ 明朝" w:hAnsi="ＭＳ 明朝" w:hint="eastAsia"/>
          <w:sz w:val="22"/>
        </w:rPr>
      </w:pPr>
      <w:r w:rsidRPr="003B02F9">
        <w:rPr>
          <w:rFonts w:ascii="ＭＳ 明朝" w:hAnsi="ＭＳ 明朝" w:hint="eastAsia"/>
          <w:sz w:val="22"/>
        </w:rPr>
        <w:t>（１）</w:t>
      </w:r>
      <w:r w:rsidR="00E130F1" w:rsidRPr="003B02F9">
        <w:rPr>
          <w:rFonts w:ascii="ＭＳ 明朝" w:hAnsi="ＭＳ 明朝" w:hint="eastAsia"/>
          <w:sz w:val="22"/>
        </w:rPr>
        <w:t>予定価格の制限の範囲内の価格で最低の価格をもって有効な入札を行った者</w:t>
      </w:r>
    </w:p>
    <w:p w:rsidR="002B6F57" w:rsidRPr="003B02F9" w:rsidRDefault="00E130F1" w:rsidP="002B6F57">
      <w:pPr>
        <w:spacing w:line="400" w:lineRule="atLeast"/>
        <w:ind w:left="440" w:hangingChars="200" w:hanging="440"/>
        <w:rPr>
          <w:rFonts w:ascii="ＭＳ 明朝" w:hAnsi="ＭＳ 明朝" w:hint="eastAsia"/>
          <w:sz w:val="22"/>
        </w:rPr>
      </w:pPr>
      <w:r w:rsidRPr="003B02F9">
        <w:rPr>
          <w:rFonts w:ascii="ＭＳ 明朝" w:hAnsi="ＭＳ 明朝" w:hint="eastAsia"/>
          <w:sz w:val="22"/>
        </w:rPr>
        <w:t>（２）令第１６７条の１０の２第１項の規定により落札者を決定する場合にあっては、予定価格の制限の範囲内で有効な入札を行った者のうち、価格その他の条件が最も有利なもの</w:t>
      </w:r>
    </w:p>
    <w:p w:rsidR="00A22D3A" w:rsidRPr="003B02F9" w:rsidRDefault="00BD2A52" w:rsidP="00A22D3A">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４</w:t>
      </w:r>
      <w:r w:rsidR="00E130F1" w:rsidRPr="003B02F9">
        <w:rPr>
          <w:rFonts w:ascii="ＭＳ 明朝" w:hAnsi="ＭＳ 明朝" w:hint="eastAsia"/>
          <w:spacing w:val="-2"/>
          <w:kern w:val="0"/>
          <w:sz w:val="22"/>
          <w:szCs w:val="21"/>
        </w:rPr>
        <w:t xml:space="preserve">　</w:t>
      </w:r>
      <w:r w:rsidR="00E22BFF" w:rsidRPr="003B02F9">
        <w:rPr>
          <w:rFonts w:ascii="ＭＳ 明朝" w:hAnsi="ＭＳ 明朝" w:hint="eastAsia"/>
          <w:spacing w:val="-2"/>
          <w:kern w:val="0"/>
          <w:sz w:val="22"/>
          <w:szCs w:val="21"/>
        </w:rPr>
        <w:t>調査基準価格を設定している</w:t>
      </w:r>
      <w:r w:rsidR="001C3503" w:rsidRPr="003B02F9">
        <w:rPr>
          <w:rFonts w:ascii="ＭＳ 明朝" w:hAnsi="ＭＳ 明朝" w:hint="eastAsia"/>
          <w:spacing w:val="-2"/>
          <w:kern w:val="0"/>
          <w:sz w:val="22"/>
          <w:szCs w:val="21"/>
        </w:rPr>
        <w:t>建設工事等</w:t>
      </w:r>
      <w:r w:rsidR="00E22BFF" w:rsidRPr="003B02F9">
        <w:rPr>
          <w:rFonts w:ascii="ＭＳ 明朝" w:hAnsi="ＭＳ 明朝" w:hint="eastAsia"/>
          <w:spacing w:val="-2"/>
          <w:kern w:val="0"/>
          <w:sz w:val="22"/>
          <w:szCs w:val="21"/>
        </w:rPr>
        <w:t>において、</w:t>
      </w:r>
      <w:r w:rsidR="00E130F1" w:rsidRPr="003B02F9">
        <w:rPr>
          <w:rFonts w:ascii="ＭＳ 明朝" w:hAnsi="ＭＳ 明朝" w:hint="eastAsia"/>
          <w:spacing w:val="-2"/>
          <w:kern w:val="0"/>
          <w:sz w:val="22"/>
          <w:szCs w:val="21"/>
        </w:rPr>
        <w:t>低入札価格調査を行う必要が生じた場合は、低入札価格調査の結果をもって落札者を決定するものとする。</w:t>
      </w:r>
    </w:p>
    <w:p w:rsidR="00737DA5" w:rsidRPr="003B02F9" w:rsidRDefault="00E130F1" w:rsidP="00E03826">
      <w:pPr>
        <w:spacing w:line="400" w:lineRule="atLeast"/>
        <w:ind w:left="252" w:hanging="252"/>
        <w:rPr>
          <w:rFonts w:ascii="ＭＳ 明朝" w:hAnsi="ＭＳ 明朝"/>
          <w:kern w:val="0"/>
          <w:sz w:val="22"/>
          <w:szCs w:val="21"/>
        </w:rPr>
      </w:pPr>
      <w:r w:rsidRPr="003B02F9">
        <w:rPr>
          <w:rFonts w:ascii="ＭＳ 明朝" w:hAnsi="ＭＳ 明朝" w:hint="eastAsia"/>
          <w:kern w:val="0"/>
          <w:sz w:val="22"/>
          <w:szCs w:val="21"/>
        </w:rPr>
        <w:t>（入札参加資格の喪失）</w:t>
      </w:r>
    </w:p>
    <w:p w:rsidR="00737DA5" w:rsidRPr="003B02F9" w:rsidRDefault="00F454E6" w:rsidP="00E03826">
      <w:pPr>
        <w:pStyle w:val="a3"/>
        <w:tabs>
          <w:tab w:val="left" w:pos="4111"/>
        </w:tabs>
        <w:ind w:left="252" w:hanging="252"/>
      </w:pPr>
      <w:r w:rsidRPr="003B02F9">
        <w:rPr>
          <w:rFonts w:hint="eastAsia"/>
        </w:rPr>
        <w:t>第</w:t>
      </w:r>
      <w:r w:rsidR="009B18D7" w:rsidRPr="003B02F9">
        <w:rPr>
          <w:rFonts w:hint="eastAsia"/>
        </w:rPr>
        <w:t>１２</w:t>
      </w:r>
      <w:r w:rsidR="00E130F1" w:rsidRPr="003B02F9">
        <w:rPr>
          <w:rFonts w:hint="eastAsia"/>
        </w:rPr>
        <w:t>条</w:t>
      </w:r>
      <w:r w:rsidR="009B18D7" w:rsidRPr="003B02F9">
        <w:rPr>
          <w:rFonts w:hint="eastAsia"/>
        </w:rPr>
        <w:t xml:space="preserve">　前</w:t>
      </w:r>
      <w:r w:rsidR="00E130F1" w:rsidRPr="003B02F9">
        <w:rPr>
          <w:rFonts w:hint="eastAsia"/>
        </w:rPr>
        <w:t>条</w:t>
      </w:r>
      <w:r w:rsidR="00A22D3A" w:rsidRPr="003B02F9">
        <w:rPr>
          <w:rFonts w:hint="eastAsia"/>
        </w:rPr>
        <w:t>第１</w:t>
      </w:r>
      <w:r w:rsidR="00E130F1" w:rsidRPr="003B02F9">
        <w:rPr>
          <w:rFonts w:hint="eastAsia"/>
        </w:rPr>
        <w:t>項</w:t>
      </w:r>
      <w:r w:rsidR="00C57D5D" w:rsidRPr="003B02F9">
        <w:rPr>
          <w:rFonts w:hint="eastAsia"/>
        </w:rPr>
        <w:t>の</w:t>
      </w:r>
      <w:r w:rsidR="00E130F1" w:rsidRPr="003B02F9">
        <w:rPr>
          <w:rFonts w:hint="eastAsia"/>
        </w:rPr>
        <w:t>資格</w:t>
      </w:r>
      <w:r w:rsidR="00E130F1" w:rsidRPr="003B02F9">
        <w:rPr>
          <w:rFonts w:hint="eastAsia"/>
          <w:spacing w:val="-2"/>
        </w:rPr>
        <w:t>確認の結果、入札参加資格があると認めた者が、開札日までの間に要綱</w:t>
      </w:r>
      <w:r w:rsidR="00E130F1" w:rsidRPr="003B02F9">
        <w:rPr>
          <w:rFonts w:hint="eastAsia"/>
        </w:rPr>
        <w:t>第３条第１項に</w:t>
      </w:r>
      <w:r w:rsidR="002E5203" w:rsidRPr="003B02F9">
        <w:rPr>
          <w:rFonts w:hint="eastAsia"/>
        </w:rPr>
        <w:t>規定する</w:t>
      </w:r>
      <w:r w:rsidR="00E130F1" w:rsidRPr="003B02F9">
        <w:rPr>
          <w:rFonts w:hint="eastAsia"/>
        </w:rPr>
        <w:t>入札参加資格を欠くこととなったとき、又は申請書等に虚偽があると判明したときは、その資格を喪失するものとする。</w:t>
      </w:r>
    </w:p>
    <w:p w:rsidR="00737DA5" w:rsidRPr="003B02F9" w:rsidRDefault="00E130F1" w:rsidP="00E03826">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kern w:val="0"/>
          <w:sz w:val="22"/>
          <w:szCs w:val="21"/>
        </w:rPr>
        <w:t xml:space="preserve">２　</w:t>
      </w:r>
      <w:r w:rsidRPr="003B02F9">
        <w:rPr>
          <w:rFonts w:ascii="ＭＳ 明朝" w:hAnsi="ＭＳ 明朝" w:hint="eastAsia"/>
          <w:spacing w:val="-2"/>
          <w:kern w:val="0"/>
          <w:sz w:val="22"/>
          <w:szCs w:val="21"/>
        </w:rPr>
        <w:t>市長は、前項の規定による</w:t>
      </w:r>
      <w:r w:rsidR="002E5203" w:rsidRPr="003B02F9">
        <w:rPr>
          <w:rFonts w:ascii="ＭＳ 明朝" w:hAnsi="ＭＳ 明朝" w:hint="eastAsia"/>
          <w:spacing w:val="-2"/>
          <w:kern w:val="0"/>
          <w:sz w:val="22"/>
          <w:szCs w:val="21"/>
        </w:rPr>
        <w:t>入札参加</w:t>
      </w:r>
      <w:r w:rsidRPr="003B02F9">
        <w:rPr>
          <w:rFonts w:ascii="ＭＳ 明朝" w:hAnsi="ＭＳ 明朝" w:hint="eastAsia"/>
          <w:spacing w:val="-2"/>
          <w:kern w:val="0"/>
          <w:sz w:val="22"/>
          <w:szCs w:val="21"/>
        </w:rPr>
        <w:t>資格の喪失の事由が明らかとなったときは、</w:t>
      </w:r>
      <w:r w:rsidR="002C4E50" w:rsidRPr="003B02F9">
        <w:rPr>
          <w:rFonts w:ascii="ＭＳ 明朝" w:hAnsi="ＭＳ 明朝" w:hint="eastAsia"/>
          <w:spacing w:val="-2"/>
          <w:kern w:val="0"/>
          <w:sz w:val="22"/>
          <w:szCs w:val="21"/>
        </w:rPr>
        <w:t>一般競争</w:t>
      </w:r>
      <w:r w:rsidRPr="003B02F9">
        <w:rPr>
          <w:rFonts w:ascii="ＭＳ 明朝" w:hAnsi="ＭＳ 明朝" w:hint="eastAsia"/>
          <w:spacing w:val="-2"/>
          <w:kern w:val="0"/>
          <w:sz w:val="22"/>
          <w:szCs w:val="21"/>
        </w:rPr>
        <w:t>入札参加資格喪失</w:t>
      </w:r>
      <w:r w:rsidRPr="003B02F9">
        <w:rPr>
          <w:rFonts w:ascii="ＭＳ 明朝" w:hAnsi="ＭＳ 明朝" w:hint="eastAsia"/>
          <w:kern w:val="0"/>
          <w:sz w:val="22"/>
          <w:szCs w:val="21"/>
        </w:rPr>
        <w:t>通知書（様式第</w:t>
      </w:r>
      <w:r w:rsidR="009B18D7" w:rsidRPr="003B02F9">
        <w:rPr>
          <w:rFonts w:ascii="ＭＳ 明朝" w:hAnsi="ＭＳ 明朝" w:hint="eastAsia"/>
          <w:spacing w:val="-2"/>
          <w:kern w:val="0"/>
          <w:sz w:val="22"/>
          <w:szCs w:val="21"/>
        </w:rPr>
        <w:t>７－１号。ただし、</w:t>
      </w:r>
      <w:r w:rsidR="009B18D7" w:rsidRPr="003B02F9">
        <w:rPr>
          <w:rFonts w:ascii="ＭＳ 明朝" w:hAnsi="ＭＳ 明朝" w:hint="eastAsia"/>
          <w:spacing w:val="4"/>
          <w:kern w:val="0"/>
          <w:sz w:val="22"/>
          <w:szCs w:val="21"/>
        </w:rPr>
        <w:t>建設工事に係る測量、建設コンサルタント及び地質調査業務委託の場合は様式第７－２</w:t>
      </w:r>
      <w:r w:rsidRPr="003B02F9">
        <w:rPr>
          <w:rFonts w:ascii="ＭＳ 明朝" w:hAnsi="ＭＳ 明朝" w:hint="eastAsia"/>
          <w:kern w:val="0"/>
          <w:sz w:val="22"/>
          <w:szCs w:val="21"/>
        </w:rPr>
        <w:t>号）によりその旨を通知するとともに、</w:t>
      </w:r>
      <w:r w:rsidR="002E5203" w:rsidRPr="003B02F9">
        <w:rPr>
          <w:rFonts w:ascii="ＭＳ 明朝" w:hAnsi="ＭＳ 明朝" w:hint="eastAsia"/>
          <w:kern w:val="0"/>
          <w:sz w:val="22"/>
          <w:szCs w:val="21"/>
        </w:rPr>
        <w:t>入札参加</w:t>
      </w:r>
      <w:r w:rsidRPr="003B02F9">
        <w:rPr>
          <w:rFonts w:ascii="ＭＳ 明朝" w:hAnsi="ＭＳ 明朝" w:hint="eastAsia"/>
          <w:kern w:val="0"/>
          <w:sz w:val="22"/>
          <w:szCs w:val="21"/>
        </w:rPr>
        <w:t>資格者名簿から当該資格喪失者に関する記載を消除するものとする。</w:t>
      </w:r>
    </w:p>
    <w:p w:rsidR="009B18D7" w:rsidRPr="003B02F9" w:rsidRDefault="00E130F1" w:rsidP="009B18D7">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（理由の説明）</w:t>
      </w:r>
    </w:p>
    <w:p w:rsidR="009B18D7" w:rsidRPr="003B02F9" w:rsidRDefault="00E130F1" w:rsidP="009B18D7">
      <w:pPr>
        <w:spacing w:line="400" w:lineRule="atLeast"/>
        <w:ind w:left="252" w:hanging="252"/>
        <w:rPr>
          <w:rFonts w:ascii="ＭＳ 明朝" w:hAnsi="ＭＳ 明朝" w:hint="eastAsia"/>
          <w:spacing w:val="-2"/>
          <w:kern w:val="0"/>
          <w:sz w:val="22"/>
          <w:szCs w:val="21"/>
        </w:rPr>
      </w:pPr>
      <w:r w:rsidRPr="003B02F9">
        <w:rPr>
          <w:rFonts w:ascii="ＭＳ 明朝" w:hAnsi="ＭＳ 明朝" w:hint="eastAsia"/>
          <w:spacing w:val="-2"/>
          <w:kern w:val="0"/>
          <w:sz w:val="22"/>
          <w:szCs w:val="21"/>
        </w:rPr>
        <w:t>第１３条　資格確認の結果、入札参加資格がないと認めた者は、</w:t>
      </w:r>
      <w:r w:rsidR="00AB1F58" w:rsidRPr="003B02F9">
        <w:rPr>
          <w:rFonts w:ascii="ＭＳ 明朝" w:hAnsi="ＭＳ 明朝" w:hint="eastAsia"/>
          <w:spacing w:val="-2"/>
          <w:kern w:val="0"/>
          <w:sz w:val="22"/>
          <w:szCs w:val="21"/>
        </w:rPr>
        <w:t>その旨の通知</w:t>
      </w:r>
      <w:r w:rsidRPr="003B02F9">
        <w:rPr>
          <w:rFonts w:ascii="ＭＳ 明朝" w:hAnsi="ＭＳ 明朝" w:hint="eastAsia"/>
          <w:spacing w:val="-2"/>
          <w:kern w:val="0"/>
          <w:sz w:val="22"/>
          <w:szCs w:val="21"/>
        </w:rPr>
        <w:t>を受け取った日から３日（市の休日を含まない。）以内に、その理由について書面により市長に対して説明請求をすることができる。</w:t>
      </w:r>
    </w:p>
    <w:p w:rsidR="009B18D7" w:rsidRPr="003B02F9" w:rsidRDefault="00E130F1" w:rsidP="009B18D7">
      <w:pPr>
        <w:spacing w:line="400" w:lineRule="atLeast"/>
        <w:ind w:left="252" w:hanging="252"/>
        <w:rPr>
          <w:rFonts w:ascii="ＭＳ 明朝" w:hAnsi="ＭＳ 明朝" w:hint="eastAsia"/>
          <w:kern w:val="0"/>
          <w:sz w:val="22"/>
          <w:szCs w:val="21"/>
        </w:rPr>
      </w:pPr>
      <w:r w:rsidRPr="003B02F9">
        <w:rPr>
          <w:rFonts w:ascii="ＭＳ 明朝" w:hAnsi="ＭＳ 明朝" w:hint="eastAsia"/>
          <w:spacing w:val="-2"/>
          <w:kern w:val="0"/>
          <w:sz w:val="22"/>
          <w:szCs w:val="21"/>
        </w:rPr>
        <w:t>２　市長は、前項の説明請求があった場合は、請求の日から３日（市の休日を含まない。）以内に、一般競争入札参加資格確認結果</w:t>
      </w:r>
      <w:r w:rsidRPr="003B02F9">
        <w:rPr>
          <w:rFonts w:ascii="ＭＳ 明朝" w:hAnsi="ＭＳ 明朝" w:hint="eastAsia"/>
          <w:spacing w:val="-2"/>
          <w:kern w:val="0"/>
          <w:sz w:val="22"/>
          <w:szCs w:val="21"/>
        </w:rPr>
        <w:t>回答書（様式第８</w:t>
      </w:r>
      <w:r w:rsidRPr="003B02F9">
        <w:rPr>
          <w:rFonts w:ascii="ＭＳ 明朝" w:hAnsi="ＭＳ 明朝" w:hint="eastAsia"/>
          <w:spacing w:val="4"/>
          <w:kern w:val="0"/>
          <w:sz w:val="22"/>
          <w:szCs w:val="21"/>
        </w:rPr>
        <w:t>号</w:t>
      </w:r>
      <w:r w:rsidRPr="003B02F9">
        <w:rPr>
          <w:rFonts w:ascii="ＭＳ 明朝" w:hAnsi="ＭＳ 明朝" w:hint="eastAsia"/>
          <w:spacing w:val="-2"/>
          <w:kern w:val="0"/>
          <w:sz w:val="22"/>
          <w:szCs w:val="21"/>
        </w:rPr>
        <w:t>）により回答する</w:t>
      </w:r>
      <w:r w:rsidRPr="003B02F9">
        <w:rPr>
          <w:rFonts w:ascii="ＭＳ 明朝" w:hAnsi="ＭＳ 明朝" w:hint="eastAsia"/>
          <w:kern w:val="0"/>
          <w:sz w:val="22"/>
          <w:szCs w:val="21"/>
        </w:rPr>
        <w:t>ものとする。</w:t>
      </w:r>
    </w:p>
    <w:p w:rsidR="00C31BA6" w:rsidRPr="003B02F9" w:rsidRDefault="00E130F1" w:rsidP="00E03826">
      <w:pPr>
        <w:spacing w:line="400" w:lineRule="atLeast"/>
        <w:ind w:left="252" w:hanging="252"/>
        <w:rPr>
          <w:rFonts w:ascii="ＭＳ 明朝" w:hAnsi="ＭＳ 明朝"/>
          <w:kern w:val="0"/>
          <w:sz w:val="22"/>
          <w:szCs w:val="21"/>
        </w:rPr>
      </w:pPr>
      <w:r w:rsidRPr="003B02F9">
        <w:rPr>
          <w:rFonts w:ascii="ＭＳ 明朝" w:hAnsi="ＭＳ 明朝" w:hint="eastAsia"/>
          <w:kern w:val="0"/>
          <w:sz w:val="22"/>
          <w:szCs w:val="21"/>
        </w:rPr>
        <w:t>（</w:t>
      </w:r>
      <w:r w:rsidR="00615454" w:rsidRPr="003B02F9">
        <w:rPr>
          <w:rFonts w:ascii="ＭＳ 明朝" w:hAnsi="ＭＳ 明朝" w:hint="eastAsia"/>
          <w:kern w:val="0"/>
          <w:sz w:val="22"/>
          <w:szCs w:val="21"/>
        </w:rPr>
        <w:t>落札者等</w:t>
      </w:r>
      <w:r w:rsidRPr="003B02F9">
        <w:rPr>
          <w:rFonts w:ascii="ＭＳ 明朝" w:hAnsi="ＭＳ 明朝" w:hint="eastAsia"/>
          <w:kern w:val="0"/>
          <w:sz w:val="22"/>
          <w:szCs w:val="21"/>
        </w:rPr>
        <w:t>の公示）</w:t>
      </w:r>
    </w:p>
    <w:p w:rsidR="00C31BA6" w:rsidRPr="003B02F9" w:rsidRDefault="00E130F1" w:rsidP="00E03826">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t>第</w:t>
      </w:r>
      <w:r w:rsidR="00F454E6" w:rsidRPr="003B02F9">
        <w:rPr>
          <w:rFonts w:ascii="ＭＳ 明朝" w:hAnsi="ＭＳ 明朝" w:hint="eastAsia"/>
          <w:kern w:val="0"/>
          <w:sz w:val="22"/>
          <w:szCs w:val="21"/>
        </w:rPr>
        <w:t>１４</w:t>
      </w:r>
      <w:r w:rsidR="002C4E50" w:rsidRPr="003B02F9">
        <w:rPr>
          <w:rFonts w:ascii="ＭＳ 明朝" w:hAnsi="ＭＳ 明朝" w:hint="eastAsia"/>
          <w:kern w:val="0"/>
          <w:sz w:val="22"/>
          <w:szCs w:val="21"/>
        </w:rPr>
        <w:t>条　要綱第１１</w:t>
      </w:r>
      <w:r w:rsidRPr="003B02F9">
        <w:rPr>
          <w:rFonts w:ascii="ＭＳ 明朝" w:hAnsi="ＭＳ 明朝" w:hint="eastAsia"/>
          <w:kern w:val="0"/>
          <w:sz w:val="22"/>
          <w:szCs w:val="21"/>
        </w:rPr>
        <w:t>条に規定する公示</w:t>
      </w:r>
      <w:r w:rsidR="00615454" w:rsidRPr="003B02F9">
        <w:rPr>
          <w:rFonts w:ascii="ＭＳ 明朝" w:hAnsi="ＭＳ 明朝" w:hint="eastAsia"/>
          <w:kern w:val="0"/>
          <w:sz w:val="22"/>
          <w:szCs w:val="21"/>
        </w:rPr>
        <w:t>は</w:t>
      </w:r>
      <w:r w:rsidRPr="003B02F9">
        <w:rPr>
          <w:rFonts w:ascii="ＭＳ 明朝" w:hAnsi="ＭＳ 明朝" w:hint="eastAsia"/>
          <w:kern w:val="0"/>
          <w:sz w:val="22"/>
          <w:szCs w:val="21"/>
        </w:rPr>
        <w:t>、次に掲げる</w:t>
      </w:r>
      <w:r w:rsidR="00615454" w:rsidRPr="003B02F9">
        <w:rPr>
          <w:rFonts w:ascii="ＭＳ 明朝" w:hAnsi="ＭＳ 明朝" w:hint="eastAsia"/>
          <w:kern w:val="0"/>
          <w:sz w:val="22"/>
          <w:szCs w:val="21"/>
        </w:rPr>
        <w:t>事項について行う</w:t>
      </w:r>
      <w:r w:rsidRPr="003B02F9">
        <w:rPr>
          <w:rFonts w:ascii="ＭＳ 明朝" w:hAnsi="ＭＳ 明朝" w:hint="eastAsia"/>
          <w:kern w:val="0"/>
          <w:sz w:val="22"/>
          <w:szCs w:val="21"/>
        </w:rPr>
        <w:t>ものとする。</w:t>
      </w:r>
    </w:p>
    <w:p w:rsidR="00B5230C" w:rsidRPr="003B02F9" w:rsidRDefault="003B0D59" w:rsidP="00E03826">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t>（１）</w:t>
      </w:r>
      <w:r w:rsidR="00C31BA6" w:rsidRPr="003B02F9">
        <w:rPr>
          <w:rFonts w:ascii="ＭＳ 明朝" w:hAnsi="ＭＳ 明朝" w:hint="eastAsia"/>
          <w:kern w:val="0"/>
          <w:sz w:val="22"/>
          <w:szCs w:val="21"/>
        </w:rPr>
        <w:t>工事</w:t>
      </w:r>
      <w:r w:rsidR="002E5203" w:rsidRPr="003B02F9">
        <w:rPr>
          <w:rFonts w:ascii="ＭＳ 明朝" w:hAnsi="ＭＳ 明朝" w:hint="eastAsia"/>
          <w:kern w:val="0"/>
          <w:sz w:val="22"/>
          <w:szCs w:val="21"/>
        </w:rPr>
        <w:t>又は委託</w:t>
      </w:r>
      <w:r w:rsidR="00C31BA6" w:rsidRPr="003B02F9">
        <w:rPr>
          <w:rFonts w:ascii="ＭＳ 明朝" w:hAnsi="ＭＳ 明朝" w:hint="eastAsia"/>
          <w:kern w:val="0"/>
          <w:sz w:val="22"/>
          <w:szCs w:val="21"/>
        </w:rPr>
        <w:t>名</w:t>
      </w:r>
    </w:p>
    <w:p w:rsidR="00B5230C" w:rsidRPr="003B02F9" w:rsidRDefault="003B0D59" w:rsidP="00E03826">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lastRenderedPageBreak/>
        <w:t>（２）</w:t>
      </w:r>
      <w:r w:rsidR="00C31BA6" w:rsidRPr="003B02F9">
        <w:rPr>
          <w:rFonts w:ascii="ＭＳ 明朝" w:hAnsi="ＭＳ 明朝" w:hint="eastAsia"/>
          <w:kern w:val="0"/>
          <w:sz w:val="22"/>
          <w:szCs w:val="21"/>
        </w:rPr>
        <w:t>担当部局名</w:t>
      </w:r>
      <w:r w:rsidR="00BB194B" w:rsidRPr="003B02F9">
        <w:rPr>
          <w:rFonts w:ascii="ＭＳ 明朝" w:hAnsi="ＭＳ 明朝" w:hint="eastAsia"/>
          <w:kern w:val="0"/>
          <w:sz w:val="22"/>
          <w:szCs w:val="21"/>
        </w:rPr>
        <w:t>及び</w:t>
      </w:r>
      <w:r w:rsidR="00C31BA6" w:rsidRPr="003B02F9">
        <w:rPr>
          <w:rFonts w:ascii="ＭＳ 明朝" w:hAnsi="ＭＳ 明朝" w:hint="eastAsia"/>
          <w:kern w:val="0"/>
          <w:sz w:val="22"/>
          <w:szCs w:val="21"/>
        </w:rPr>
        <w:t>所在地</w:t>
      </w:r>
    </w:p>
    <w:p w:rsidR="00B5230C" w:rsidRPr="003B02F9" w:rsidRDefault="003B0D59" w:rsidP="00E03826">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t>（３）</w:t>
      </w:r>
      <w:r w:rsidR="002E5203" w:rsidRPr="003B02F9">
        <w:rPr>
          <w:rFonts w:ascii="ＭＳ 明朝" w:hAnsi="ＭＳ 明朝" w:hint="eastAsia"/>
          <w:kern w:val="0"/>
          <w:sz w:val="22"/>
          <w:szCs w:val="21"/>
        </w:rPr>
        <w:t>落札</w:t>
      </w:r>
      <w:r w:rsidR="00C31BA6" w:rsidRPr="003B02F9">
        <w:rPr>
          <w:rFonts w:ascii="ＭＳ 明朝" w:hAnsi="ＭＳ 明朝" w:hint="eastAsia"/>
          <w:kern w:val="0"/>
          <w:sz w:val="22"/>
          <w:szCs w:val="21"/>
        </w:rPr>
        <w:t>決定日</w:t>
      </w:r>
    </w:p>
    <w:p w:rsidR="00B5230C" w:rsidRPr="003B02F9" w:rsidRDefault="003B0D59" w:rsidP="00E03826">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t>（４）</w:t>
      </w:r>
      <w:r w:rsidR="00BB194B" w:rsidRPr="003B02F9">
        <w:rPr>
          <w:rFonts w:ascii="ＭＳ 明朝" w:hAnsi="ＭＳ 明朝" w:hint="eastAsia"/>
          <w:kern w:val="0"/>
          <w:sz w:val="22"/>
          <w:szCs w:val="21"/>
        </w:rPr>
        <w:t>落札者の</w:t>
      </w:r>
      <w:r w:rsidR="00C31BA6" w:rsidRPr="003B02F9">
        <w:rPr>
          <w:rFonts w:ascii="ＭＳ 明朝" w:hAnsi="ＭＳ 明朝" w:hint="eastAsia"/>
          <w:kern w:val="0"/>
          <w:sz w:val="22"/>
          <w:szCs w:val="21"/>
        </w:rPr>
        <w:t>氏名</w:t>
      </w:r>
      <w:r w:rsidR="00BB194B" w:rsidRPr="003B02F9">
        <w:rPr>
          <w:rFonts w:ascii="ＭＳ 明朝" w:hAnsi="ＭＳ 明朝" w:hint="eastAsia"/>
          <w:kern w:val="0"/>
          <w:sz w:val="22"/>
          <w:szCs w:val="21"/>
        </w:rPr>
        <w:t>及び</w:t>
      </w:r>
      <w:r w:rsidR="00C31BA6" w:rsidRPr="003B02F9">
        <w:rPr>
          <w:rFonts w:ascii="ＭＳ 明朝" w:hAnsi="ＭＳ 明朝" w:hint="eastAsia"/>
          <w:kern w:val="0"/>
          <w:sz w:val="22"/>
          <w:szCs w:val="21"/>
        </w:rPr>
        <w:t>所在地</w:t>
      </w:r>
    </w:p>
    <w:p w:rsidR="00B5230C" w:rsidRPr="003B02F9" w:rsidRDefault="003B0D59" w:rsidP="00E03826">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t>（５）</w:t>
      </w:r>
      <w:r w:rsidR="00C31BA6" w:rsidRPr="003B02F9">
        <w:rPr>
          <w:rFonts w:ascii="ＭＳ 明朝" w:hAnsi="ＭＳ 明朝" w:hint="eastAsia"/>
          <w:kern w:val="0"/>
          <w:sz w:val="22"/>
          <w:szCs w:val="21"/>
        </w:rPr>
        <w:t>契約金額</w:t>
      </w:r>
    </w:p>
    <w:p w:rsidR="00B5230C" w:rsidRPr="003B02F9" w:rsidRDefault="003B0D59" w:rsidP="00E03826">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t>（６）</w:t>
      </w:r>
      <w:r w:rsidR="00C31BA6" w:rsidRPr="003B02F9">
        <w:rPr>
          <w:rFonts w:ascii="ＭＳ 明朝" w:hAnsi="ＭＳ 明朝" w:hint="eastAsia"/>
          <w:kern w:val="0"/>
          <w:sz w:val="22"/>
          <w:szCs w:val="21"/>
        </w:rPr>
        <w:t>決定した手続</w:t>
      </w:r>
    </w:p>
    <w:p w:rsidR="00B5230C" w:rsidRPr="003B02F9" w:rsidRDefault="003B0D59" w:rsidP="00E03826">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t>（７）</w:t>
      </w:r>
      <w:r w:rsidR="00C31BA6" w:rsidRPr="003B02F9">
        <w:rPr>
          <w:rFonts w:ascii="ＭＳ 明朝" w:hAnsi="ＭＳ 明朝" w:hint="eastAsia"/>
          <w:kern w:val="0"/>
          <w:sz w:val="22"/>
          <w:szCs w:val="21"/>
        </w:rPr>
        <w:t>公告日</w:t>
      </w:r>
    </w:p>
    <w:p w:rsidR="00B5230C" w:rsidRPr="003B02F9" w:rsidRDefault="003B0D59" w:rsidP="00E03826">
      <w:pPr>
        <w:spacing w:line="400" w:lineRule="atLeast"/>
        <w:ind w:left="252" w:hanging="252"/>
        <w:rPr>
          <w:rFonts w:ascii="ＭＳ 明朝" w:hAnsi="ＭＳ 明朝" w:hint="eastAsia"/>
          <w:kern w:val="0"/>
          <w:sz w:val="22"/>
          <w:szCs w:val="21"/>
        </w:rPr>
      </w:pPr>
      <w:r w:rsidRPr="003B02F9">
        <w:rPr>
          <w:rFonts w:ascii="ＭＳ 明朝" w:hAnsi="ＭＳ 明朝" w:hint="eastAsia"/>
          <w:kern w:val="0"/>
          <w:sz w:val="22"/>
          <w:szCs w:val="21"/>
        </w:rPr>
        <w:t>（８）</w:t>
      </w:r>
      <w:r w:rsidR="00377204" w:rsidRPr="003B02F9">
        <w:rPr>
          <w:rFonts w:ascii="ＭＳ 明朝" w:hAnsi="ＭＳ 明朝" w:hint="eastAsia"/>
          <w:kern w:val="0"/>
          <w:sz w:val="22"/>
          <w:szCs w:val="21"/>
        </w:rPr>
        <w:t>その他</w:t>
      </w:r>
    </w:p>
    <w:p w:rsidR="00C31BA6" w:rsidRPr="003B02F9" w:rsidRDefault="00C31BA6" w:rsidP="007203CF">
      <w:pPr>
        <w:spacing w:line="400" w:lineRule="atLeast"/>
        <w:ind w:left="1"/>
        <w:rPr>
          <w:rFonts w:ascii="ＭＳ 明朝" w:hAnsi="ＭＳ 明朝" w:hint="eastAsia"/>
          <w:kern w:val="0"/>
          <w:sz w:val="22"/>
          <w:szCs w:val="21"/>
        </w:rPr>
      </w:pPr>
    </w:p>
    <w:p w:rsidR="00C31BA6" w:rsidRPr="003B02F9" w:rsidRDefault="00E130F1">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w:t>
      </w:r>
      <w:r w:rsidR="00562EC4" w:rsidRPr="003B02F9">
        <w:rPr>
          <w:rFonts w:ascii="ＭＳ 明朝" w:hAnsi="ＭＳ 明朝" w:hint="eastAsia"/>
          <w:kern w:val="0"/>
          <w:sz w:val="22"/>
          <w:szCs w:val="21"/>
        </w:rPr>
        <w:t xml:space="preserve">　</w:t>
      </w:r>
      <w:r w:rsidRPr="003B02F9">
        <w:rPr>
          <w:rFonts w:ascii="ＭＳ 明朝" w:hAnsi="ＭＳ 明朝" w:hint="eastAsia"/>
          <w:kern w:val="0"/>
          <w:sz w:val="22"/>
          <w:szCs w:val="21"/>
        </w:rPr>
        <w:t>附　則</w:t>
      </w:r>
    </w:p>
    <w:p w:rsidR="00C31BA6" w:rsidRPr="003B02F9" w:rsidRDefault="00E130F1">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この要領は、平成７年４月１日から施行する。</w:t>
      </w:r>
    </w:p>
    <w:p w:rsidR="00C31BA6" w:rsidRPr="003B02F9" w:rsidRDefault="00E130F1">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w:t>
      </w:r>
      <w:r w:rsidR="00562EC4" w:rsidRPr="003B02F9">
        <w:rPr>
          <w:rFonts w:ascii="ＭＳ 明朝" w:hAnsi="ＭＳ 明朝" w:hint="eastAsia"/>
          <w:kern w:val="0"/>
          <w:sz w:val="22"/>
          <w:szCs w:val="21"/>
        </w:rPr>
        <w:t xml:space="preserve">　</w:t>
      </w:r>
      <w:r w:rsidRPr="003B02F9">
        <w:rPr>
          <w:rFonts w:ascii="ＭＳ 明朝" w:hAnsi="ＭＳ 明朝" w:hint="eastAsia"/>
          <w:kern w:val="0"/>
          <w:sz w:val="22"/>
          <w:szCs w:val="21"/>
        </w:rPr>
        <w:t>附　則</w:t>
      </w:r>
    </w:p>
    <w:p w:rsidR="00C31BA6" w:rsidRPr="003B02F9" w:rsidRDefault="00E130F1">
      <w:pPr>
        <w:spacing w:line="400" w:lineRule="atLeast"/>
        <w:ind w:left="284" w:hanging="284"/>
        <w:rPr>
          <w:rFonts w:ascii="ＭＳ 明朝" w:hAnsi="ＭＳ 明朝" w:hint="eastAsia"/>
          <w:kern w:val="0"/>
          <w:sz w:val="22"/>
          <w:szCs w:val="21"/>
        </w:rPr>
      </w:pPr>
      <w:r w:rsidRPr="003B02F9">
        <w:rPr>
          <w:rFonts w:ascii="ＭＳ 明朝" w:hAnsi="ＭＳ 明朝" w:hint="eastAsia"/>
          <w:kern w:val="0"/>
          <w:sz w:val="22"/>
          <w:szCs w:val="21"/>
        </w:rPr>
        <w:t xml:space="preserve">　この要領は、平成８年４月１日から施行する。</w:t>
      </w:r>
    </w:p>
    <w:p w:rsidR="00C31BA6" w:rsidRPr="003B02F9" w:rsidRDefault="00E130F1">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w:t>
      </w:r>
      <w:r w:rsidR="00562EC4" w:rsidRPr="003B02F9">
        <w:rPr>
          <w:rFonts w:ascii="ＭＳ 明朝" w:hAnsi="ＭＳ 明朝" w:hint="eastAsia"/>
          <w:kern w:val="0"/>
          <w:sz w:val="22"/>
          <w:szCs w:val="21"/>
        </w:rPr>
        <w:t xml:space="preserve">　</w:t>
      </w:r>
      <w:r w:rsidRPr="003B02F9">
        <w:rPr>
          <w:rFonts w:ascii="ＭＳ 明朝" w:hAnsi="ＭＳ 明朝" w:hint="eastAsia"/>
          <w:kern w:val="0"/>
          <w:sz w:val="22"/>
          <w:szCs w:val="21"/>
        </w:rPr>
        <w:t>附　則</w:t>
      </w:r>
    </w:p>
    <w:p w:rsidR="00C31BA6" w:rsidRPr="003B02F9" w:rsidRDefault="00FC53AA" w:rsidP="00FC53AA">
      <w:pPr>
        <w:spacing w:line="400" w:lineRule="atLeast"/>
        <w:rPr>
          <w:rFonts w:ascii="ＭＳ 明朝" w:hAnsi="ＭＳ 明朝" w:hint="eastAsia"/>
          <w:kern w:val="0"/>
          <w:sz w:val="22"/>
          <w:szCs w:val="21"/>
        </w:rPr>
      </w:pPr>
      <w:r w:rsidRPr="003B02F9">
        <w:rPr>
          <w:rFonts w:ascii="ＭＳ 明朝" w:hAnsi="ＭＳ 明朝" w:hint="eastAsia"/>
          <w:kern w:val="0"/>
          <w:sz w:val="22"/>
          <w:szCs w:val="21"/>
        </w:rPr>
        <w:t xml:space="preserve">１　</w:t>
      </w:r>
      <w:r w:rsidR="00E130F1" w:rsidRPr="003B02F9">
        <w:rPr>
          <w:rFonts w:ascii="ＭＳ 明朝" w:hAnsi="ＭＳ 明朝" w:hint="eastAsia"/>
          <w:kern w:val="0"/>
          <w:sz w:val="22"/>
          <w:szCs w:val="21"/>
        </w:rPr>
        <w:t>この要領は、平成１８年４月１</w:t>
      </w:r>
      <w:r w:rsidRPr="003B02F9">
        <w:rPr>
          <w:rFonts w:ascii="ＭＳ 明朝" w:hAnsi="ＭＳ 明朝" w:hint="eastAsia"/>
          <w:kern w:val="0"/>
          <w:sz w:val="22"/>
          <w:szCs w:val="21"/>
        </w:rPr>
        <w:t>０</w:t>
      </w:r>
      <w:r w:rsidR="00E130F1" w:rsidRPr="003B02F9">
        <w:rPr>
          <w:rFonts w:ascii="ＭＳ 明朝" w:hAnsi="ＭＳ 明朝" w:hint="eastAsia"/>
          <w:kern w:val="0"/>
          <w:sz w:val="22"/>
          <w:szCs w:val="21"/>
        </w:rPr>
        <w:t>日から施行する。</w:t>
      </w:r>
    </w:p>
    <w:p w:rsidR="00C31BA6" w:rsidRPr="003B02F9" w:rsidRDefault="00FC53AA">
      <w:pPr>
        <w:spacing w:line="400" w:lineRule="atLeast"/>
        <w:ind w:left="284" w:hanging="284"/>
        <w:rPr>
          <w:rFonts w:ascii="ＭＳ 明朝" w:hAnsi="ＭＳ 明朝" w:hint="eastAsia"/>
          <w:kern w:val="0"/>
          <w:sz w:val="22"/>
          <w:szCs w:val="21"/>
        </w:rPr>
      </w:pPr>
      <w:r w:rsidRPr="003B02F9">
        <w:rPr>
          <w:rFonts w:ascii="ＭＳ 明朝" w:hAnsi="ＭＳ 明朝" w:hint="eastAsia"/>
          <w:kern w:val="0"/>
          <w:sz w:val="22"/>
          <w:szCs w:val="21"/>
        </w:rPr>
        <w:t>２　千葉市公募型指名競争入札実施要領（平成７年４月１日</w:t>
      </w:r>
      <w:r w:rsidR="00482111" w:rsidRPr="003B02F9">
        <w:rPr>
          <w:rFonts w:ascii="ＭＳ 明朝" w:hAnsi="ＭＳ 明朝" w:hint="eastAsia"/>
          <w:kern w:val="0"/>
          <w:sz w:val="22"/>
          <w:szCs w:val="21"/>
        </w:rPr>
        <w:t>施行</w:t>
      </w:r>
      <w:r w:rsidRPr="003B02F9">
        <w:rPr>
          <w:rFonts w:ascii="ＭＳ 明朝" w:hAnsi="ＭＳ 明朝" w:hint="eastAsia"/>
          <w:kern w:val="0"/>
          <w:sz w:val="22"/>
          <w:szCs w:val="21"/>
        </w:rPr>
        <w:t>）は廃止する。</w:t>
      </w:r>
    </w:p>
    <w:p w:rsidR="00C31BA6" w:rsidRPr="003B02F9" w:rsidRDefault="00562EC4">
      <w:pPr>
        <w:spacing w:line="400" w:lineRule="atLeast"/>
        <w:ind w:left="284" w:hanging="284"/>
        <w:rPr>
          <w:rFonts w:ascii="ＭＳ 明朝" w:hAnsi="ＭＳ 明朝" w:hint="eastAsia"/>
          <w:kern w:val="0"/>
          <w:sz w:val="22"/>
          <w:szCs w:val="21"/>
        </w:rPr>
      </w:pPr>
      <w:r w:rsidRPr="003B02F9">
        <w:rPr>
          <w:rFonts w:ascii="ＭＳ 明朝" w:hAnsi="ＭＳ 明朝" w:hint="eastAsia"/>
          <w:kern w:val="0"/>
          <w:sz w:val="22"/>
          <w:szCs w:val="21"/>
        </w:rPr>
        <w:t xml:space="preserve">　　　　附　則</w:t>
      </w:r>
    </w:p>
    <w:p w:rsidR="00562EC4" w:rsidRPr="003B02F9" w:rsidRDefault="00E130F1">
      <w:pPr>
        <w:spacing w:line="400" w:lineRule="atLeast"/>
        <w:ind w:left="284" w:hanging="284"/>
        <w:rPr>
          <w:rFonts w:ascii="ＭＳ 明朝" w:hAnsi="ＭＳ 明朝" w:hint="eastAsia"/>
          <w:kern w:val="0"/>
          <w:sz w:val="22"/>
          <w:szCs w:val="21"/>
        </w:rPr>
      </w:pPr>
      <w:r w:rsidRPr="003B02F9">
        <w:rPr>
          <w:rFonts w:ascii="ＭＳ 明朝" w:hAnsi="ＭＳ 明朝" w:hint="eastAsia"/>
          <w:kern w:val="0"/>
          <w:sz w:val="22"/>
          <w:szCs w:val="21"/>
        </w:rPr>
        <w:t>１　この要領は、平成１９年４月１日から施行する。</w:t>
      </w:r>
    </w:p>
    <w:p w:rsidR="00562EC4" w:rsidRPr="003B02F9" w:rsidRDefault="00E130F1">
      <w:pPr>
        <w:spacing w:line="400" w:lineRule="atLeast"/>
        <w:ind w:left="284" w:hanging="284"/>
        <w:rPr>
          <w:rFonts w:ascii="ＭＳ 明朝" w:hAnsi="ＭＳ 明朝" w:hint="eastAsia"/>
          <w:kern w:val="0"/>
          <w:sz w:val="22"/>
          <w:szCs w:val="21"/>
        </w:rPr>
      </w:pPr>
      <w:r w:rsidRPr="003B02F9">
        <w:rPr>
          <w:rFonts w:ascii="ＭＳ 明朝" w:hAnsi="ＭＳ 明朝" w:hint="eastAsia"/>
          <w:kern w:val="0"/>
          <w:sz w:val="22"/>
          <w:szCs w:val="21"/>
        </w:rPr>
        <w:t>２　千葉市希望型指名競争入札実施要領（平成１３年７月１日施行）は廃止する。</w:t>
      </w:r>
    </w:p>
    <w:p w:rsidR="000D7C95" w:rsidRPr="003B02F9" w:rsidRDefault="00E130F1" w:rsidP="000D7C95">
      <w:pPr>
        <w:spacing w:line="400" w:lineRule="atLeast"/>
        <w:ind w:left="284" w:hanging="284"/>
        <w:rPr>
          <w:rFonts w:ascii="ＭＳ 明朝" w:hAnsi="ＭＳ 明朝" w:hint="eastAsia"/>
          <w:kern w:val="0"/>
          <w:sz w:val="22"/>
          <w:szCs w:val="21"/>
        </w:rPr>
      </w:pPr>
      <w:r w:rsidRPr="003B02F9">
        <w:rPr>
          <w:rFonts w:ascii="ＭＳ 明朝" w:hAnsi="ＭＳ 明朝" w:hint="eastAsia"/>
          <w:kern w:val="0"/>
          <w:sz w:val="22"/>
          <w:szCs w:val="21"/>
        </w:rPr>
        <w:t xml:space="preserve">　　　　附　則</w:t>
      </w:r>
    </w:p>
    <w:p w:rsidR="000D7C95" w:rsidRPr="003B02F9" w:rsidRDefault="00E130F1" w:rsidP="000D7C95">
      <w:pPr>
        <w:spacing w:line="400" w:lineRule="atLeast"/>
        <w:ind w:left="284" w:hanging="284"/>
        <w:rPr>
          <w:rFonts w:ascii="ＭＳ 明朝" w:hAnsi="ＭＳ 明朝" w:hint="eastAsia"/>
          <w:kern w:val="0"/>
          <w:sz w:val="22"/>
          <w:szCs w:val="21"/>
        </w:rPr>
      </w:pPr>
      <w:r w:rsidRPr="003B02F9">
        <w:rPr>
          <w:rFonts w:ascii="ＭＳ 明朝" w:hAnsi="ＭＳ 明朝" w:hint="eastAsia"/>
          <w:kern w:val="0"/>
          <w:sz w:val="22"/>
          <w:szCs w:val="21"/>
        </w:rPr>
        <w:t>１　この要領は、平成２０年４月１日から施行する。</w:t>
      </w:r>
    </w:p>
    <w:p w:rsidR="00C31BA6" w:rsidRPr="003B02F9" w:rsidRDefault="000D7C95" w:rsidP="002E5203">
      <w:pPr>
        <w:spacing w:line="400" w:lineRule="atLeast"/>
        <w:ind w:left="284" w:hanging="284"/>
        <w:rPr>
          <w:rFonts w:ascii="ＭＳ 明朝" w:hAnsi="ＭＳ 明朝" w:hint="eastAsia"/>
          <w:kern w:val="0"/>
          <w:sz w:val="22"/>
          <w:szCs w:val="21"/>
        </w:rPr>
      </w:pPr>
      <w:r w:rsidRPr="003B02F9">
        <w:rPr>
          <w:rFonts w:ascii="ＭＳ 明朝" w:hAnsi="ＭＳ 明朝" w:hint="eastAsia"/>
          <w:kern w:val="0"/>
          <w:sz w:val="22"/>
          <w:szCs w:val="21"/>
        </w:rPr>
        <w:t>２　千葉市業務委託希望型指名競争入札実施要領（平成１６年４月１日施行）は廃止する。</w:t>
      </w:r>
    </w:p>
    <w:p w:rsidR="004A7E62" w:rsidRPr="003B02F9" w:rsidRDefault="00E130F1" w:rsidP="004A7E62">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附　則</w:t>
      </w:r>
    </w:p>
    <w:p w:rsidR="004A7E62" w:rsidRPr="003B02F9" w:rsidRDefault="00E130F1" w:rsidP="004A7E62">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この要領は、平成２１年４月１日から施行する。</w:t>
      </w:r>
    </w:p>
    <w:p w:rsidR="005C54E8" w:rsidRPr="003B02F9" w:rsidRDefault="00E130F1" w:rsidP="005C54E8">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附　則</w:t>
      </w:r>
    </w:p>
    <w:p w:rsidR="005C54E8" w:rsidRPr="003B02F9" w:rsidRDefault="00E130F1" w:rsidP="00143A5A">
      <w:pPr>
        <w:spacing w:line="400" w:lineRule="atLeast"/>
        <w:ind w:firstLineChars="100" w:firstLine="220"/>
        <w:rPr>
          <w:rFonts w:ascii="ＭＳ 明朝" w:hAnsi="ＭＳ 明朝"/>
          <w:kern w:val="0"/>
          <w:sz w:val="22"/>
          <w:szCs w:val="21"/>
        </w:rPr>
      </w:pPr>
      <w:r w:rsidRPr="003B02F9">
        <w:rPr>
          <w:rFonts w:ascii="ＭＳ 明朝" w:hAnsi="ＭＳ 明朝" w:hint="eastAsia"/>
          <w:kern w:val="0"/>
          <w:sz w:val="22"/>
          <w:szCs w:val="21"/>
        </w:rPr>
        <w:t>この要領は、平成２１年１０月１日から施行する。</w:t>
      </w:r>
      <w:r w:rsidR="00200011" w:rsidRPr="003B02F9">
        <w:rPr>
          <w:rFonts w:ascii="ＭＳ 明朝" w:hAnsi="ＭＳ 明朝" w:hint="eastAsia"/>
          <w:kern w:val="0"/>
          <w:sz w:val="22"/>
          <w:szCs w:val="21"/>
        </w:rPr>
        <w:t>ただし、この要領による改正後の規定は、この要領の施行の日以降に公告する建設工事等について適用し、同日前に公告する建設工事等については、なお従前の例による。</w:t>
      </w:r>
    </w:p>
    <w:p w:rsidR="00E22BFF" w:rsidRPr="003B02F9" w:rsidRDefault="00E130F1" w:rsidP="00E22BFF">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附　則</w:t>
      </w:r>
    </w:p>
    <w:p w:rsidR="00E22BFF" w:rsidRPr="003B02F9" w:rsidRDefault="00E130F1" w:rsidP="00E22BFF">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この要領は、平成２２年４月１日から施行する。</w:t>
      </w:r>
    </w:p>
    <w:p w:rsidR="00350AA9" w:rsidRPr="003B02F9" w:rsidRDefault="00E130F1" w:rsidP="00350AA9">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附　則</w:t>
      </w:r>
    </w:p>
    <w:p w:rsidR="00350AA9" w:rsidRPr="003B02F9" w:rsidRDefault="00E130F1" w:rsidP="00350AA9">
      <w:pPr>
        <w:spacing w:line="400" w:lineRule="atLeast"/>
        <w:ind w:left="284" w:hanging="284"/>
        <w:rPr>
          <w:rFonts w:ascii="ＭＳ 明朝" w:hAnsi="ＭＳ 明朝"/>
          <w:kern w:val="0"/>
          <w:sz w:val="22"/>
          <w:szCs w:val="21"/>
        </w:rPr>
      </w:pPr>
      <w:r w:rsidRPr="003B02F9">
        <w:rPr>
          <w:rFonts w:ascii="ＭＳ 明朝" w:hAnsi="ＭＳ 明朝" w:hint="eastAsia"/>
          <w:kern w:val="0"/>
          <w:sz w:val="22"/>
          <w:szCs w:val="21"/>
        </w:rPr>
        <w:t xml:space="preserve">　この要領は、平成２３年４月１</w:t>
      </w:r>
      <w:r w:rsidR="003E4F93" w:rsidRPr="003B02F9">
        <w:rPr>
          <w:rFonts w:ascii="ＭＳ 明朝" w:hAnsi="ＭＳ 明朝" w:hint="eastAsia"/>
          <w:kern w:val="0"/>
          <w:sz w:val="22"/>
          <w:szCs w:val="21"/>
        </w:rPr>
        <w:t>４</w:t>
      </w:r>
      <w:r w:rsidRPr="003B02F9">
        <w:rPr>
          <w:rFonts w:ascii="ＭＳ 明朝" w:hAnsi="ＭＳ 明朝" w:hint="eastAsia"/>
          <w:kern w:val="0"/>
          <w:sz w:val="22"/>
          <w:szCs w:val="21"/>
        </w:rPr>
        <w:t>日から施行する。</w:t>
      </w:r>
    </w:p>
    <w:p w:rsidR="00AA2663" w:rsidRPr="003B02F9" w:rsidRDefault="00E130F1" w:rsidP="00AA2663">
      <w:pPr>
        <w:spacing w:line="400" w:lineRule="atLeast"/>
        <w:ind w:left="284" w:hanging="284"/>
        <w:rPr>
          <w:rFonts w:ascii="ＭＳ 明朝" w:hAnsi="ＭＳ 明朝"/>
          <w:kern w:val="0"/>
          <w:sz w:val="22"/>
          <w:szCs w:val="22"/>
        </w:rPr>
      </w:pPr>
      <w:r w:rsidRPr="003B02F9">
        <w:rPr>
          <w:rFonts w:ascii="ＭＳ 明朝" w:hAnsi="ＭＳ 明朝" w:hint="eastAsia"/>
          <w:kern w:val="0"/>
          <w:sz w:val="22"/>
          <w:szCs w:val="22"/>
        </w:rPr>
        <w:t xml:space="preserve">　　　　附　則</w:t>
      </w:r>
    </w:p>
    <w:p w:rsidR="004A7E62" w:rsidRPr="003B02F9" w:rsidRDefault="00AA2663" w:rsidP="00AA2663">
      <w:pPr>
        <w:spacing w:line="400" w:lineRule="atLeast"/>
        <w:ind w:left="284" w:hanging="284"/>
        <w:rPr>
          <w:rFonts w:ascii="ＭＳ 明朝" w:hAnsi="ＭＳ 明朝" w:hint="eastAsia"/>
          <w:kern w:val="0"/>
          <w:sz w:val="22"/>
          <w:szCs w:val="22"/>
        </w:rPr>
      </w:pPr>
      <w:r w:rsidRPr="003B02F9">
        <w:rPr>
          <w:rFonts w:ascii="ＭＳ 明朝" w:hAnsi="ＭＳ 明朝" w:hint="eastAsia"/>
          <w:kern w:val="0"/>
          <w:sz w:val="22"/>
          <w:szCs w:val="22"/>
        </w:rPr>
        <w:t xml:space="preserve">　</w:t>
      </w:r>
      <w:r w:rsidR="00CF26F7" w:rsidRPr="003B02F9">
        <w:rPr>
          <w:rFonts w:ascii="ＭＳ 明朝" w:hAnsi="ＭＳ 明朝" w:hint="eastAsia"/>
          <w:kern w:val="0"/>
          <w:sz w:val="22"/>
          <w:szCs w:val="22"/>
        </w:rPr>
        <w:t>この要領は、平成２４年４月１</w:t>
      </w:r>
      <w:r w:rsidRPr="003B02F9">
        <w:rPr>
          <w:rFonts w:ascii="ＭＳ 明朝" w:hAnsi="ＭＳ 明朝" w:hint="eastAsia"/>
          <w:kern w:val="0"/>
          <w:sz w:val="22"/>
          <w:szCs w:val="22"/>
        </w:rPr>
        <w:t>日から施行する。</w:t>
      </w:r>
    </w:p>
    <w:p w:rsidR="00BD2A52" w:rsidRPr="003B02F9" w:rsidRDefault="00E130F1" w:rsidP="00BD2A52">
      <w:pPr>
        <w:spacing w:line="400" w:lineRule="atLeast"/>
        <w:ind w:leftChars="100" w:left="210" w:firstLineChars="300" w:firstLine="660"/>
        <w:rPr>
          <w:rFonts w:ascii="ＭＳ 明朝" w:hAnsi="ＭＳ 明朝"/>
          <w:kern w:val="0"/>
          <w:sz w:val="22"/>
          <w:szCs w:val="22"/>
        </w:rPr>
      </w:pPr>
      <w:r w:rsidRPr="003B02F9">
        <w:rPr>
          <w:rFonts w:ascii="ＭＳ 明朝" w:hAnsi="ＭＳ 明朝" w:hint="eastAsia"/>
          <w:kern w:val="0"/>
          <w:sz w:val="22"/>
          <w:szCs w:val="22"/>
        </w:rPr>
        <w:t>附　則</w:t>
      </w:r>
    </w:p>
    <w:p w:rsidR="00BD2A52" w:rsidRPr="003B02F9" w:rsidRDefault="00E130F1" w:rsidP="00BD2A52">
      <w:pPr>
        <w:spacing w:line="400" w:lineRule="atLeast"/>
        <w:ind w:left="284" w:hanging="284"/>
        <w:rPr>
          <w:rFonts w:ascii="ＭＳ 明朝" w:hAnsi="ＭＳ 明朝" w:hint="eastAsia"/>
          <w:kern w:val="0"/>
          <w:sz w:val="22"/>
          <w:szCs w:val="22"/>
        </w:rPr>
      </w:pPr>
      <w:r w:rsidRPr="003B02F9">
        <w:rPr>
          <w:rFonts w:ascii="ＭＳ 明朝" w:hAnsi="ＭＳ 明朝" w:hint="eastAsia"/>
          <w:kern w:val="0"/>
          <w:sz w:val="22"/>
          <w:szCs w:val="22"/>
        </w:rPr>
        <w:t xml:space="preserve">　この要領は、平成２８年４月１日から施行する。</w:t>
      </w:r>
    </w:p>
    <w:p w:rsidR="007A0206" w:rsidRPr="003B02F9" w:rsidRDefault="00E130F1" w:rsidP="007A0206">
      <w:pPr>
        <w:spacing w:line="400" w:lineRule="atLeast"/>
        <w:ind w:leftChars="100" w:left="210" w:firstLineChars="300" w:firstLine="660"/>
        <w:rPr>
          <w:rFonts w:ascii="ＭＳ 明朝" w:hAnsi="ＭＳ 明朝"/>
          <w:kern w:val="0"/>
          <w:sz w:val="22"/>
          <w:szCs w:val="22"/>
        </w:rPr>
      </w:pPr>
      <w:r w:rsidRPr="003B02F9">
        <w:rPr>
          <w:rFonts w:ascii="ＭＳ 明朝" w:hAnsi="ＭＳ 明朝" w:hint="eastAsia"/>
          <w:kern w:val="0"/>
          <w:sz w:val="22"/>
          <w:szCs w:val="22"/>
        </w:rPr>
        <w:lastRenderedPageBreak/>
        <w:t>附　則</w:t>
      </w:r>
    </w:p>
    <w:p w:rsidR="007A0206" w:rsidRPr="003B02F9" w:rsidRDefault="00E130F1" w:rsidP="007A0206">
      <w:pPr>
        <w:spacing w:line="400" w:lineRule="atLeast"/>
        <w:ind w:left="284" w:hanging="284"/>
        <w:rPr>
          <w:rFonts w:hint="eastAsia"/>
          <w:kern w:val="0"/>
          <w:sz w:val="22"/>
          <w:szCs w:val="22"/>
        </w:rPr>
      </w:pPr>
      <w:r w:rsidRPr="003B02F9">
        <w:rPr>
          <w:rFonts w:ascii="ＭＳ 明朝" w:hAnsi="ＭＳ 明朝" w:hint="eastAsia"/>
          <w:kern w:val="0"/>
          <w:sz w:val="22"/>
          <w:szCs w:val="22"/>
        </w:rPr>
        <w:t xml:space="preserve">　この要領は、平成３０年４月１日から施行する。</w:t>
      </w:r>
    </w:p>
    <w:p w:rsidR="00023BBE" w:rsidRPr="003B02F9" w:rsidRDefault="00E130F1" w:rsidP="00023BBE">
      <w:pPr>
        <w:spacing w:line="400" w:lineRule="atLeast"/>
        <w:ind w:leftChars="100" w:left="210" w:firstLineChars="300" w:firstLine="660"/>
        <w:rPr>
          <w:rFonts w:ascii="ＭＳ 明朝" w:hAnsi="ＭＳ 明朝"/>
          <w:kern w:val="0"/>
          <w:sz w:val="22"/>
          <w:szCs w:val="22"/>
        </w:rPr>
      </w:pPr>
      <w:r w:rsidRPr="003B02F9">
        <w:rPr>
          <w:rFonts w:ascii="ＭＳ 明朝" w:hAnsi="ＭＳ 明朝" w:hint="eastAsia"/>
          <w:kern w:val="0"/>
          <w:sz w:val="22"/>
          <w:szCs w:val="22"/>
        </w:rPr>
        <w:t>附　則</w:t>
      </w:r>
    </w:p>
    <w:p w:rsidR="004E51E8" w:rsidRPr="003B02F9" w:rsidRDefault="00F006D2" w:rsidP="004E51E8">
      <w:pPr>
        <w:spacing w:line="400" w:lineRule="atLeast"/>
        <w:ind w:firstLineChars="100" w:firstLine="220"/>
        <w:rPr>
          <w:rFonts w:ascii="ＭＳ 明朝" w:hAnsi="ＭＳ 明朝"/>
          <w:kern w:val="0"/>
          <w:sz w:val="22"/>
          <w:szCs w:val="22"/>
        </w:rPr>
      </w:pPr>
      <w:r w:rsidRPr="003B02F9">
        <w:rPr>
          <w:rFonts w:ascii="ＭＳ 明朝" w:hAnsi="ＭＳ 明朝" w:hint="eastAsia"/>
          <w:kern w:val="0"/>
          <w:sz w:val="22"/>
          <w:szCs w:val="22"/>
        </w:rPr>
        <w:t>この要領は、令和元</w:t>
      </w:r>
      <w:r w:rsidR="00023BBE" w:rsidRPr="003B02F9">
        <w:rPr>
          <w:rFonts w:ascii="ＭＳ 明朝" w:hAnsi="ＭＳ 明朝" w:hint="eastAsia"/>
          <w:kern w:val="0"/>
          <w:sz w:val="22"/>
          <w:szCs w:val="22"/>
        </w:rPr>
        <w:t>年</w:t>
      </w:r>
      <w:r w:rsidRPr="003B02F9">
        <w:rPr>
          <w:rFonts w:ascii="ＭＳ 明朝" w:hAnsi="ＭＳ 明朝" w:hint="eastAsia"/>
          <w:kern w:val="0"/>
          <w:sz w:val="22"/>
          <w:szCs w:val="22"/>
        </w:rPr>
        <w:t>５月１</w:t>
      </w:r>
      <w:r w:rsidR="00023BBE" w:rsidRPr="003B02F9">
        <w:rPr>
          <w:rFonts w:ascii="ＭＳ 明朝" w:hAnsi="ＭＳ 明朝" w:hint="eastAsia"/>
          <w:kern w:val="0"/>
          <w:sz w:val="22"/>
          <w:szCs w:val="22"/>
        </w:rPr>
        <w:t>日から施行する。</w:t>
      </w:r>
    </w:p>
    <w:p w:rsidR="004E51E8" w:rsidRPr="003B02F9" w:rsidRDefault="00E130F1" w:rsidP="004E51E8">
      <w:pPr>
        <w:spacing w:line="400" w:lineRule="atLeast"/>
        <w:ind w:leftChars="100" w:left="210" w:firstLineChars="300" w:firstLine="660"/>
        <w:rPr>
          <w:rFonts w:ascii="ＭＳ 明朝" w:hAnsi="ＭＳ 明朝"/>
          <w:kern w:val="0"/>
          <w:sz w:val="22"/>
          <w:szCs w:val="22"/>
        </w:rPr>
      </w:pPr>
      <w:r w:rsidRPr="003B02F9">
        <w:rPr>
          <w:rFonts w:ascii="ＭＳ 明朝" w:hAnsi="ＭＳ 明朝" w:hint="eastAsia"/>
          <w:kern w:val="0"/>
          <w:sz w:val="22"/>
          <w:szCs w:val="22"/>
        </w:rPr>
        <w:t>附　則</w:t>
      </w:r>
    </w:p>
    <w:p w:rsidR="004E51E8" w:rsidRPr="003B02F9" w:rsidRDefault="00E130F1" w:rsidP="004E51E8">
      <w:pPr>
        <w:spacing w:line="400" w:lineRule="atLeast"/>
        <w:ind w:left="284" w:hanging="284"/>
        <w:rPr>
          <w:rFonts w:ascii="ＭＳ 明朝" w:hAnsi="ＭＳ 明朝" w:hint="eastAsia"/>
          <w:kern w:val="0"/>
          <w:sz w:val="22"/>
          <w:szCs w:val="22"/>
        </w:rPr>
      </w:pPr>
      <w:r w:rsidRPr="003B02F9">
        <w:rPr>
          <w:rFonts w:ascii="ＭＳ 明朝" w:hAnsi="ＭＳ 明朝" w:hint="eastAsia"/>
          <w:kern w:val="0"/>
          <w:sz w:val="22"/>
          <w:szCs w:val="22"/>
        </w:rPr>
        <w:t xml:space="preserve">　この要領は、令和</w:t>
      </w:r>
      <w:r w:rsidRPr="003B02F9">
        <w:rPr>
          <w:rFonts w:ascii="ＭＳ 明朝" w:hAnsi="ＭＳ 明朝" w:hint="eastAsia"/>
          <w:kern w:val="0"/>
          <w:sz w:val="22"/>
          <w:szCs w:val="22"/>
        </w:rPr>
        <w:t>２年４月１日から施行する。</w:t>
      </w:r>
    </w:p>
    <w:p w:rsidR="002C5D75" w:rsidRPr="0022521F" w:rsidRDefault="00E130F1" w:rsidP="002C5D75">
      <w:pPr>
        <w:spacing w:line="400" w:lineRule="atLeast"/>
        <w:ind w:leftChars="100" w:left="210" w:firstLineChars="300" w:firstLine="660"/>
        <w:rPr>
          <w:rFonts w:ascii="ＭＳ 明朝" w:hAnsi="ＭＳ 明朝"/>
          <w:kern w:val="0"/>
          <w:sz w:val="22"/>
          <w:szCs w:val="22"/>
        </w:rPr>
      </w:pPr>
      <w:r w:rsidRPr="0022521F">
        <w:rPr>
          <w:rFonts w:ascii="ＭＳ 明朝" w:hAnsi="ＭＳ 明朝" w:hint="eastAsia"/>
          <w:kern w:val="0"/>
          <w:sz w:val="22"/>
          <w:szCs w:val="22"/>
        </w:rPr>
        <w:t>附　則</w:t>
      </w:r>
    </w:p>
    <w:p w:rsidR="002C5D75" w:rsidRPr="002C5D75" w:rsidRDefault="00E130F1" w:rsidP="002C5D75">
      <w:pPr>
        <w:spacing w:line="400" w:lineRule="atLeast"/>
        <w:ind w:left="284" w:hanging="284"/>
        <w:rPr>
          <w:rFonts w:ascii="ＭＳ 明朝" w:hAnsi="ＭＳ 明朝" w:hint="eastAsia"/>
          <w:color w:val="FF0000"/>
          <w:kern w:val="0"/>
          <w:sz w:val="22"/>
          <w:szCs w:val="22"/>
        </w:rPr>
      </w:pPr>
      <w:r w:rsidRPr="0022521F">
        <w:rPr>
          <w:rFonts w:ascii="ＭＳ 明朝" w:hAnsi="ＭＳ 明朝" w:hint="eastAsia"/>
          <w:kern w:val="0"/>
          <w:sz w:val="22"/>
          <w:szCs w:val="22"/>
        </w:rPr>
        <w:t xml:space="preserve">　この要領は、令和２年１０月</w:t>
      </w:r>
      <w:r w:rsidR="0022521F">
        <w:rPr>
          <w:rFonts w:ascii="ＭＳ 明朝" w:hAnsi="ＭＳ 明朝" w:hint="eastAsia"/>
          <w:kern w:val="0"/>
          <w:sz w:val="22"/>
          <w:szCs w:val="22"/>
        </w:rPr>
        <w:t>１６</w:t>
      </w:r>
      <w:r w:rsidRPr="0022521F">
        <w:rPr>
          <w:rFonts w:ascii="ＭＳ 明朝" w:hAnsi="ＭＳ 明朝" w:hint="eastAsia"/>
          <w:kern w:val="0"/>
          <w:sz w:val="22"/>
          <w:szCs w:val="22"/>
        </w:rPr>
        <w:t>日から施行する。</w:t>
      </w:r>
    </w:p>
    <w:p w:rsidR="00F663E4" w:rsidRDefault="00E7192F" w:rsidP="00F663E4">
      <w:pPr>
        <w:spacing w:line="400" w:lineRule="atLeast"/>
        <w:ind w:leftChars="100" w:left="210" w:firstLineChars="300" w:firstLine="660"/>
        <w:rPr>
          <w:rFonts w:ascii="ＭＳ 明朝" w:hAnsi="ＭＳ 明朝"/>
          <w:kern w:val="0"/>
          <w:sz w:val="22"/>
          <w:szCs w:val="22"/>
        </w:rPr>
      </w:pPr>
      <w:r w:rsidRPr="00C91B2C">
        <w:rPr>
          <w:rFonts w:ascii="ＭＳ 明朝" w:hAnsi="ＭＳ 明朝" w:hint="eastAsia"/>
          <w:kern w:val="0"/>
          <w:sz w:val="22"/>
          <w:szCs w:val="22"/>
        </w:rPr>
        <w:t>附　則</w:t>
      </w:r>
    </w:p>
    <w:p w:rsidR="00BD2A52" w:rsidRPr="00F663E4" w:rsidRDefault="00E7192F" w:rsidP="00F663E4">
      <w:pPr>
        <w:spacing w:line="400" w:lineRule="atLeast"/>
        <w:ind w:firstLineChars="100" w:firstLine="220"/>
        <w:rPr>
          <w:rFonts w:ascii="ＭＳ 明朝" w:hAnsi="ＭＳ 明朝"/>
          <w:kern w:val="0"/>
          <w:sz w:val="22"/>
          <w:szCs w:val="22"/>
        </w:rPr>
      </w:pPr>
      <w:r w:rsidRPr="00C91B2C">
        <w:rPr>
          <w:rFonts w:ascii="ＭＳ 明朝" w:hAnsi="ＭＳ 明朝" w:hint="eastAsia"/>
          <w:kern w:val="0"/>
          <w:sz w:val="22"/>
          <w:szCs w:val="22"/>
        </w:rPr>
        <w:t>この要領は、令和３年４月１日から施行する。</w:t>
      </w:r>
      <w:r w:rsidR="00A47780" w:rsidRPr="00C91B2C">
        <w:rPr>
          <w:rFonts w:ascii="ＭＳ 明朝" w:hAnsi="ＭＳ 明朝" w:hint="eastAsia"/>
          <w:kern w:val="0"/>
          <w:sz w:val="22"/>
          <w:szCs w:val="21"/>
        </w:rPr>
        <w:t>ただし、この要領による改正後の規定は、この要領の施行の日以降に公告する建設工事等について適用し、同日前に公告する建設工事等については、なお従前の例による。</w:t>
      </w:r>
    </w:p>
    <w:p w:rsidR="00F663E4" w:rsidRPr="00FE089E" w:rsidRDefault="00E130F1" w:rsidP="00F663E4">
      <w:pPr>
        <w:spacing w:line="400" w:lineRule="atLeast"/>
        <w:ind w:leftChars="100" w:left="210" w:firstLineChars="300" w:firstLine="660"/>
        <w:rPr>
          <w:rFonts w:ascii="ＭＳ 明朝" w:hAnsi="ＭＳ 明朝"/>
          <w:kern w:val="0"/>
          <w:sz w:val="22"/>
          <w:szCs w:val="22"/>
        </w:rPr>
      </w:pPr>
      <w:r w:rsidRPr="00FE089E">
        <w:rPr>
          <w:rFonts w:ascii="ＭＳ 明朝" w:hAnsi="ＭＳ 明朝" w:hint="eastAsia"/>
          <w:kern w:val="0"/>
          <w:sz w:val="22"/>
          <w:szCs w:val="22"/>
        </w:rPr>
        <w:t>附　則</w:t>
      </w:r>
    </w:p>
    <w:p w:rsidR="00F663E4" w:rsidRPr="00FE089E" w:rsidRDefault="00E130F1" w:rsidP="00F663E4">
      <w:pPr>
        <w:spacing w:line="400" w:lineRule="atLeast"/>
        <w:ind w:firstLineChars="100" w:firstLine="220"/>
        <w:rPr>
          <w:rFonts w:ascii="ＭＳ 明朝" w:hAnsi="ＭＳ 明朝"/>
          <w:kern w:val="0"/>
          <w:sz w:val="22"/>
          <w:szCs w:val="22"/>
        </w:rPr>
      </w:pPr>
      <w:r w:rsidRPr="00FE089E">
        <w:rPr>
          <w:rFonts w:ascii="ＭＳ 明朝" w:hAnsi="ＭＳ 明朝" w:hint="eastAsia"/>
          <w:kern w:val="0"/>
          <w:sz w:val="22"/>
          <w:szCs w:val="22"/>
        </w:rPr>
        <w:t>この要領は、令和４年</w:t>
      </w:r>
      <w:r w:rsidR="00FE089E" w:rsidRPr="00FE089E">
        <w:rPr>
          <w:rFonts w:ascii="ＭＳ 明朝" w:hAnsi="ＭＳ 明朝" w:hint="eastAsia"/>
          <w:kern w:val="0"/>
          <w:sz w:val="22"/>
          <w:szCs w:val="22"/>
        </w:rPr>
        <w:t>４</w:t>
      </w:r>
      <w:r w:rsidRPr="00FE089E">
        <w:rPr>
          <w:rFonts w:ascii="ＭＳ 明朝" w:hAnsi="ＭＳ 明朝" w:hint="eastAsia"/>
          <w:kern w:val="0"/>
          <w:sz w:val="22"/>
          <w:szCs w:val="22"/>
        </w:rPr>
        <w:t>月</w:t>
      </w:r>
      <w:r w:rsidR="00FE089E" w:rsidRPr="00FE089E">
        <w:rPr>
          <w:rFonts w:ascii="ＭＳ 明朝" w:hAnsi="ＭＳ 明朝" w:hint="eastAsia"/>
          <w:kern w:val="0"/>
          <w:sz w:val="22"/>
          <w:szCs w:val="22"/>
        </w:rPr>
        <w:t>１</w:t>
      </w:r>
      <w:r w:rsidRPr="00FE089E">
        <w:rPr>
          <w:rFonts w:ascii="ＭＳ 明朝" w:hAnsi="ＭＳ 明朝" w:hint="eastAsia"/>
          <w:kern w:val="0"/>
          <w:sz w:val="22"/>
          <w:szCs w:val="22"/>
        </w:rPr>
        <w:t>日から施行する。</w:t>
      </w:r>
    </w:p>
    <w:p w:rsidR="00E95924" w:rsidRPr="00E95924" w:rsidRDefault="00E130F1" w:rsidP="00F663E4">
      <w:pPr>
        <w:spacing w:line="400" w:lineRule="atLeast"/>
        <w:ind w:firstLineChars="100" w:firstLine="220"/>
        <w:rPr>
          <w:rFonts w:ascii="ＭＳ 明朝" w:hAnsi="ＭＳ 明朝" w:hint="eastAsia"/>
          <w:kern w:val="0"/>
          <w:sz w:val="22"/>
          <w:szCs w:val="22"/>
        </w:rPr>
      </w:pPr>
      <w:r w:rsidRPr="00FE089E">
        <w:rPr>
          <w:rFonts w:ascii="ＭＳ 明朝" w:hAnsi="ＭＳ 明朝" w:hint="eastAsia"/>
          <w:kern w:val="0"/>
          <w:sz w:val="22"/>
          <w:szCs w:val="22"/>
        </w:rPr>
        <w:t>なお、従前の様式についても当分の間、使用できるものとする。</w:t>
      </w:r>
    </w:p>
    <w:p w:rsidR="003F793E" w:rsidRDefault="00E130F1" w:rsidP="003F793E">
      <w:pPr>
        <w:rPr>
          <w:sz w:val="22"/>
          <w:szCs w:val="22"/>
        </w:rPr>
      </w:pPr>
      <w:r>
        <w:rPr>
          <w:rFonts w:ascii="ＭＳ 明朝" w:hAnsi="ＭＳ 明朝"/>
          <w:kern w:val="0"/>
          <w:sz w:val="22"/>
          <w:szCs w:val="22"/>
        </w:rPr>
        <w:br w:type="page"/>
      </w:r>
      <w:r>
        <w:rPr>
          <w:rFonts w:hint="eastAsia"/>
        </w:rPr>
        <w:lastRenderedPageBreak/>
        <w:t>－　参考資料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67"/>
      </w:tblGrid>
      <w:tr w:rsidR="00000000" w:rsidTr="003F793E">
        <w:tc>
          <w:tcPr>
            <w:tcW w:w="9496" w:type="dxa"/>
            <w:tcBorders>
              <w:top w:val="single" w:sz="4" w:space="0" w:color="auto"/>
              <w:left w:val="single" w:sz="4" w:space="0" w:color="auto"/>
              <w:bottom w:val="single" w:sz="4" w:space="0" w:color="auto"/>
              <w:right w:val="single" w:sz="4" w:space="0" w:color="auto"/>
            </w:tcBorders>
          </w:tcPr>
          <w:p w:rsidR="003F793E" w:rsidRDefault="00E130F1">
            <w:pPr>
              <w:jc w:val="center"/>
              <w:rPr>
                <w:b/>
                <w:bCs/>
                <w:sz w:val="28"/>
              </w:rPr>
            </w:pPr>
            <w:r w:rsidRPr="00E130F1">
              <w:rPr>
                <w:rFonts w:hint="eastAsia"/>
                <w:b/>
                <w:bCs/>
                <w:spacing w:val="21"/>
                <w:kern w:val="0"/>
                <w:sz w:val="28"/>
                <w:fitText w:val="4820" w:id="-1544839168"/>
              </w:rPr>
              <w:t>入札参加資格の結果確認につい</w:t>
            </w:r>
            <w:r w:rsidRPr="00E130F1">
              <w:rPr>
                <w:rFonts w:hint="eastAsia"/>
                <w:b/>
                <w:bCs/>
                <w:spacing w:val="8"/>
                <w:kern w:val="0"/>
                <w:sz w:val="28"/>
                <w:fitText w:val="4820" w:id="-1544839168"/>
              </w:rPr>
              <w:t>て</w:t>
            </w:r>
          </w:p>
          <w:p w:rsidR="003F793E" w:rsidRDefault="00E130F1">
            <w:pPr>
              <w:spacing w:line="0" w:lineRule="atLeast"/>
              <w:jc w:val="center"/>
              <w:rPr>
                <w:b/>
                <w:bCs/>
                <w:sz w:val="28"/>
              </w:rPr>
            </w:pPr>
            <w:r>
              <w:rPr>
                <w:rFonts w:hint="eastAsia"/>
                <w:b/>
                <w:bCs/>
                <w:sz w:val="28"/>
              </w:rPr>
              <w:t>（　請　求　）</w:t>
            </w:r>
          </w:p>
          <w:p w:rsidR="003F793E" w:rsidRDefault="003F793E">
            <w:pPr>
              <w:rPr>
                <w:sz w:val="22"/>
              </w:rPr>
            </w:pPr>
          </w:p>
          <w:p w:rsidR="003F793E" w:rsidRDefault="00E130F1">
            <w:r>
              <w:rPr>
                <w:rFonts w:hint="eastAsia"/>
              </w:rPr>
              <w:t>（あて先）千葉市長</w:t>
            </w:r>
          </w:p>
          <w:p w:rsidR="003F793E" w:rsidRDefault="003F793E"/>
          <w:p w:rsidR="003F793E" w:rsidRDefault="00E130F1">
            <w:r>
              <w:rPr>
                <w:rFonts w:hint="eastAsia"/>
              </w:rPr>
              <w:t xml:space="preserve">　　　公　　告　</w:t>
            </w:r>
            <w:r>
              <w:rPr>
                <w:rFonts w:hint="eastAsia"/>
              </w:rPr>
              <w:t xml:space="preserve">　日　　　　　　　年　　月　　日</w:t>
            </w:r>
          </w:p>
          <w:p w:rsidR="003F793E" w:rsidRDefault="003F793E"/>
          <w:p w:rsidR="003F793E" w:rsidRDefault="00E130F1">
            <w:r>
              <w:rPr>
                <w:rFonts w:hint="eastAsia"/>
              </w:rPr>
              <w:t xml:space="preserve">　　　工事又は委託名</w:t>
            </w:r>
          </w:p>
          <w:p w:rsidR="003F793E" w:rsidRDefault="003F793E"/>
          <w:p w:rsidR="003F793E" w:rsidRDefault="00E130F1">
            <w:pPr>
              <w:ind w:left="284" w:right="226"/>
            </w:pPr>
            <w:r>
              <w:rPr>
                <w:rFonts w:hint="eastAsia"/>
              </w:rPr>
              <w:t xml:space="preserve">　上記の建設工事等の一般競争入札に参加を申込み、入札参加資格がないと通知を受けましたが、その理由を確認したく、請求いたします。</w:t>
            </w:r>
          </w:p>
          <w:p w:rsidR="003F793E" w:rsidRDefault="003F793E"/>
          <w:p w:rsidR="003F793E" w:rsidRDefault="00E130F1">
            <w:r>
              <w:rPr>
                <w:rFonts w:hint="eastAsia"/>
              </w:rPr>
              <w:t xml:space="preserve">　　　　　　年　　月　　日</w:t>
            </w:r>
          </w:p>
          <w:p w:rsidR="003F793E" w:rsidRDefault="003F793E">
            <w:pPr>
              <w:ind w:leftChars="1700" w:left="3570"/>
              <w:rPr>
                <w:kern w:val="0"/>
              </w:rPr>
            </w:pPr>
          </w:p>
          <w:p w:rsidR="003F793E" w:rsidRDefault="00E130F1">
            <w:pPr>
              <w:ind w:leftChars="1700" w:left="3570"/>
            </w:pPr>
            <w:r w:rsidRPr="003F793E">
              <w:rPr>
                <w:rFonts w:hint="eastAsia"/>
                <w:spacing w:val="12"/>
                <w:kern w:val="0"/>
                <w:fitText w:val="1616" w:id="-1544839167"/>
              </w:rPr>
              <w:t>所在地又は住</w:t>
            </w:r>
            <w:r w:rsidRPr="003F793E">
              <w:rPr>
                <w:rFonts w:hint="eastAsia"/>
                <w:spacing w:val="1"/>
                <w:kern w:val="0"/>
                <w:fitText w:val="1616" w:id="-1544839167"/>
              </w:rPr>
              <w:t>所</w:t>
            </w:r>
            <w:r>
              <w:rPr>
                <w:rFonts w:hint="eastAsia"/>
                <w:kern w:val="0"/>
              </w:rPr>
              <w:t xml:space="preserve">　</w:t>
            </w:r>
          </w:p>
          <w:p w:rsidR="003F793E" w:rsidRDefault="00E130F1">
            <w:pPr>
              <w:ind w:leftChars="1700" w:left="3570"/>
            </w:pPr>
            <w:r w:rsidRPr="003F793E">
              <w:rPr>
                <w:rFonts w:hint="eastAsia"/>
                <w:spacing w:val="35"/>
                <w:kern w:val="0"/>
                <w:fitText w:val="1616" w:id="-1544839166"/>
              </w:rPr>
              <w:t>商号又は名</w:t>
            </w:r>
            <w:r w:rsidRPr="003F793E">
              <w:rPr>
                <w:rFonts w:hint="eastAsia"/>
                <w:spacing w:val="3"/>
                <w:kern w:val="0"/>
                <w:fitText w:val="1616" w:id="-1544839166"/>
              </w:rPr>
              <w:t>称</w:t>
            </w:r>
            <w:r>
              <w:rPr>
                <w:rFonts w:hint="eastAsia"/>
                <w:kern w:val="0"/>
              </w:rPr>
              <w:t xml:space="preserve">　</w:t>
            </w:r>
          </w:p>
          <w:p w:rsidR="003F793E" w:rsidRDefault="00E130F1">
            <w:pPr>
              <w:ind w:leftChars="1700" w:left="3570"/>
            </w:pPr>
            <w:r w:rsidRPr="003F793E">
              <w:rPr>
                <w:rFonts w:hint="eastAsia"/>
                <w:spacing w:val="4"/>
                <w:w w:val="66"/>
                <w:kern w:val="0"/>
                <w:fitText w:val="1616" w:id="-1544839165"/>
              </w:rPr>
              <w:t>代表者（受任者）職氏</w:t>
            </w:r>
            <w:r w:rsidRPr="003F793E">
              <w:rPr>
                <w:rFonts w:hint="eastAsia"/>
                <w:spacing w:val="5"/>
                <w:w w:val="66"/>
                <w:kern w:val="0"/>
                <w:fitText w:val="1616" w:id="-1544839165"/>
              </w:rPr>
              <w:t>名</w:t>
            </w:r>
            <w:r>
              <w:rPr>
                <w:rFonts w:hint="eastAsia"/>
                <w:kern w:val="0"/>
              </w:rPr>
              <w:t xml:space="preserve">　</w:t>
            </w:r>
            <w:r>
              <w:rPr>
                <w:rFonts w:hint="eastAsia"/>
              </w:rPr>
              <w:t xml:space="preserve">　　　　　　　　　　　　　　　</w:t>
            </w:r>
          </w:p>
          <w:p w:rsidR="003F793E" w:rsidRDefault="003F793E"/>
          <w:p w:rsidR="003F793E" w:rsidRDefault="003F793E"/>
          <w:p w:rsidR="003F793E" w:rsidRDefault="00E130F1">
            <w:r>
              <w:rPr>
                <w:rFonts w:hint="eastAsia"/>
              </w:rPr>
              <w:t xml:space="preserve">　　貴　社　所　見</w:t>
            </w:r>
          </w:p>
          <w:p w:rsidR="003F793E" w:rsidRDefault="00E130F1">
            <w:pPr>
              <w:spacing w:line="460" w:lineRule="atLeast"/>
              <w:ind w:left="425" w:right="369"/>
              <w:rPr>
                <w:u w:val="single"/>
              </w:rPr>
            </w:pPr>
            <w:r>
              <w:rPr>
                <w:rFonts w:hint="eastAsia"/>
                <w:u w:val="single"/>
              </w:rPr>
              <w:t xml:space="preserve">　　　　　　　　　　　　　　　　　　　　　　　　　　　　　　　　　　　　　　　　</w:t>
            </w:r>
          </w:p>
          <w:p w:rsidR="003F793E" w:rsidRDefault="00E130F1">
            <w:pPr>
              <w:spacing w:line="460" w:lineRule="atLeast"/>
              <w:ind w:left="425" w:right="369"/>
              <w:rPr>
                <w:u w:val="single"/>
              </w:rPr>
            </w:pPr>
            <w:r>
              <w:rPr>
                <w:rFonts w:hint="eastAsia"/>
                <w:u w:val="single"/>
              </w:rPr>
              <w:t xml:space="preserve">　　　　　　　　　　　　　　　　　　　　　　　　　　　　　　　　　　　　　　　　</w:t>
            </w:r>
          </w:p>
          <w:p w:rsidR="003F793E" w:rsidRDefault="00E130F1">
            <w:pPr>
              <w:spacing w:line="460" w:lineRule="atLeast"/>
              <w:ind w:left="425" w:right="369"/>
              <w:rPr>
                <w:u w:val="single"/>
              </w:rPr>
            </w:pPr>
            <w:r>
              <w:rPr>
                <w:rFonts w:hint="eastAsia"/>
                <w:u w:val="single"/>
              </w:rPr>
              <w:t xml:space="preserve">　　　　　　　</w:t>
            </w:r>
            <w:r>
              <w:rPr>
                <w:rFonts w:hint="eastAsia"/>
                <w:u w:val="single"/>
              </w:rPr>
              <w:t xml:space="preserve">　　　　　　　　　　　　　　　　　　　　　　　　　　　　　　　　　</w:t>
            </w:r>
          </w:p>
          <w:p w:rsidR="003F793E" w:rsidRDefault="00E130F1">
            <w:pPr>
              <w:spacing w:line="460" w:lineRule="atLeast"/>
              <w:ind w:left="425" w:right="369"/>
              <w:rPr>
                <w:u w:val="single"/>
              </w:rPr>
            </w:pPr>
            <w:r>
              <w:rPr>
                <w:rFonts w:hint="eastAsia"/>
                <w:u w:val="single"/>
              </w:rPr>
              <w:t xml:space="preserve">　　　　　　　　　　　　　　　　　　　　　　　　　　　　　　　　　　　　　　　　</w:t>
            </w:r>
          </w:p>
          <w:p w:rsidR="003F793E" w:rsidRDefault="00E130F1">
            <w:pPr>
              <w:spacing w:line="460" w:lineRule="atLeast"/>
              <w:ind w:left="425" w:right="369"/>
              <w:rPr>
                <w:u w:val="single"/>
              </w:rPr>
            </w:pPr>
            <w:r>
              <w:rPr>
                <w:rFonts w:hint="eastAsia"/>
                <w:u w:val="single"/>
              </w:rPr>
              <w:t xml:space="preserve">　　　　　　　　　　　　　　　　　　　　　　　　　　　　　　　　　　　　　　　　</w:t>
            </w:r>
          </w:p>
          <w:p w:rsidR="003F793E" w:rsidRDefault="00E130F1">
            <w:pPr>
              <w:spacing w:line="460" w:lineRule="atLeast"/>
              <w:ind w:left="425" w:right="369"/>
              <w:rPr>
                <w:u w:val="single"/>
              </w:rPr>
            </w:pPr>
            <w:r>
              <w:rPr>
                <w:rFonts w:hint="eastAsia"/>
                <w:u w:val="single"/>
              </w:rPr>
              <w:t xml:space="preserve">　　　　　　　　　　　　　　　　　　　　　　　　　　　　　　　　　　　　　　　　</w:t>
            </w:r>
          </w:p>
          <w:p w:rsidR="003F793E" w:rsidRDefault="00E130F1">
            <w:pPr>
              <w:spacing w:line="460" w:lineRule="atLeast"/>
              <w:ind w:left="425" w:right="369"/>
              <w:rPr>
                <w:u w:val="single"/>
              </w:rPr>
            </w:pPr>
            <w:r>
              <w:rPr>
                <w:rFonts w:hint="eastAsia"/>
                <w:u w:val="single"/>
              </w:rPr>
              <w:t xml:space="preserve">　　　　　　　　　　　　　　　　　　　　　　　　　　　　　　　　　　　　　　　　</w:t>
            </w:r>
          </w:p>
          <w:p w:rsidR="003F793E" w:rsidRDefault="00E130F1">
            <w:pPr>
              <w:spacing w:line="460" w:lineRule="atLeast"/>
              <w:ind w:left="425" w:right="369"/>
              <w:rPr>
                <w:u w:val="single"/>
              </w:rPr>
            </w:pPr>
            <w:r>
              <w:rPr>
                <w:rFonts w:hint="eastAsia"/>
                <w:u w:val="single"/>
              </w:rPr>
              <w:t xml:space="preserve">　　　　　　　　　　　　　　　　　　　　　　　　　　　　　　　　　　　　　　　　</w:t>
            </w:r>
          </w:p>
          <w:p w:rsidR="003F793E" w:rsidRDefault="00E130F1">
            <w:pPr>
              <w:spacing w:line="460" w:lineRule="atLeast"/>
              <w:ind w:left="425" w:right="369"/>
              <w:rPr>
                <w:u w:val="single"/>
              </w:rPr>
            </w:pPr>
            <w:r>
              <w:rPr>
                <w:rFonts w:hint="eastAsia"/>
                <w:u w:val="single"/>
              </w:rPr>
              <w:t xml:space="preserve">　　　　　　　　　　　　　　　　　</w:t>
            </w:r>
            <w:r>
              <w:rPr>
                <w:rFonts w:hint="eastAsia"/>
                <w:u w:val="single"/>
              </w:rPr>
              <w:t xml:space="preserve">　　　　　　　　　　　　　　　　　　　　　　　</w:t>
            </w:r>
          </w:p>
          <w:p w:rsidR="003F793E" w:rsidRDefault="003F793E"/>
          <w:p w:rsidR="003F793E" w:rsidRDefault="003F793E"/>
          <w:p w:rsidR="003F793E" w:rsidRDefault="00E130F1">
            <w:pPr>
              <w:pStyle w:val="ad"/>
              <w:rPr>
                <w:sz w:val="22"/>
                <w:szCs w:val="22"/>
              </w:rPr>
            </w:pPr>
            <w:r>
              <w:rPr>
                <w:rFonts w:hint="eastAsia"/>
                <w:sz w:val="22"/>
                <w:szCs w:val="22"/>
              </w:rPr>
              <w:t>注意１　請求をする場合、先に出された一般競争入札参加資格確認結果通知書又は一般競争入札参加資格喪失通知書の中で、入札参加資格がないと認めた理由について述べられておりますが、その理由について貴社としての所見も付けて請求してください。</w:t>
            </w:r>
          </w:p>
          <w:p w:rsidR="003F793E" w:rsidRDefault="00E130F1">
            <w:pPr>
              <w:ind w:left="993" w:right="367" w:hanging="709"/>
              <w:rPr>
                <w:sz w:val="22"/>
                <w:szCs w:val="22"/>
              </w:rPr>
            </w:pPr>
            <w:r>
              <w:rPr>
                <w:rFonts w:hint="eastAsia"/>
              </w:rPr>
              <w:t>注意２　また、本市の資料と貴社の資料との違いも考えられます。今後の参考とさせていただきますので、より具体的に所見をお聞かせください。</w:t>
            </w:r>
          </w:p>
          <w:p w:rsidR="003F793E" w:rsidRDefault="003F793E"/>
        </w:tc>
      </w:tr>
    </w:tbl>
    <w:p w:rsidR="003F793E" w:rsidRDefault="003F793E" w:rsidP="003F793E">
      <w:pPr>
        <w:rPr>
          <w:kern w:val="0"/>
          <w:sz w:val="22"/>
          <w:szCs w:val="22"/>
        </w:rPr>
      </w:pPr>
    </w:p>
    <w:p w:rsidR="00F663E4" w:rsidRPr="003F793E" w:rsidRDefault="00F663E4" w:rsidP="00F006D2">
      <w:pPr>
        <w:spacing w:line="400" w:lineRule="atLeast"/>
        <w:ind w:left="284" w:hanging="284"/>
        <w:rPr>
          <w:rFonts w:ascii="ＭＳ 明朝" w:hAnsi="ＭＳ 明朝" w:hint="eastAsia"/>
          <w:kern w:val="0"/>
          <w:sz w:val="22"/>
          <w:szCs w:val="22"/>
        </w:rPr>
      </w:pPr>
    </w:p>
    <w:sectPr w:rsidR="00F663E4" w:rsidRPr="003F793E">
      <w:footerReference w:type="even" r:id="rId7"/>
      <w:footerReference w:type="default" r:id="rId8"/>
      <w:type w:val="continuous"/>
      <w:pgSz w:w="11905" w:h="16837" w:code="9"/>
      <w:pgMar w:top="1418" w:right="1418" w:bottom="1418" w:left="1418" w:header="851" w:footer="992" w:gutter="0"/>
      <w:cols w:space="425"/>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0F1" w:rsidRDefault="00E130F1">
      <w:r>
        <w:separator/>
      </w:r>
    </w:p>
  </w:endnote>
  <w:endnote w:type="continuationSeparator" w:id="0">
    <w:p w:rsidR="00E130F1" w:rsidRDefault="00E1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A0" w:rsidRDefault="00E130F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rPr>
      <w:fldChar w:fldCharType="end"/>
    </w:r>
  </w:p>
  <w:p w:rsidR="005018A0" w:rsidRDefault="005018A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8A0" w:rsidRDefault="005018A0">
    <w:pPr>
      <w:pStyle w:val="a5"/>
      <w:framePr w:wrap="around" w:vAnchor="text" w:hAnchor="margin" w:xAlign="right" w:y="1"/>
      <w:rPr>
        <w:rStyle w:val="a6"/>
      </w:rPr>
    </w:pPr>
  </w:p>
  <w:p w:rsidR="005018A0" w:rsidRDefault="005018A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0F1" w:rsidRDefault="00E130F1">
      <w:r>
        <w:separator/>
      </w:r>
    </w:p>
  </w:footnote>
  <w:footnote w:type="continuationSeparator" w:id="0">
    <w:p w:rsidR="00E130F1" w:rsidRDefault="00E13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C43FB"/>
    <w:multiLevelType w:val="hybridMultilevel"/>
    <w:tmpl w:val="FE2A5A4E"/>
    <w:lvl w:ilvl="0">
      <w:start w:val="1"/>
      <w:numFmt w:val="decimal"/>
      <w:lvlText w:val="(%1)"/>
      <w:lvlJc w:val="left"/>
      <w:pPr>
        <w:tabs>
          <w:tab w:val="num" w:pos="683"/>
        </w:tabs>
        <w:ind w:left="683" w:hanging="360"/>
      </w:pPr>
      <w:rPr>
        <w:rFonts w:hint="default"/>
      </w:rPr>
    </w:lvl>
    <w:lvl w:ilvl="1" w:tentative="1">
      <w:start w:val="1"/>
      <w:numFmt w:val="aiueoFullWidth"/>
      <w:lvlText w:val="(%2)"/>
      <w:lvlJc w:val="left"/>
      <w:pPr>
        <w:tabs>
          <w:tab w:val="num" w:pos="1163"/>
        </w:tabs>
        <w:ind w:left="1163" w:hanging="420"/>
      </w:pPr>
    </w:lvl>
    <w:lvl w:ilvl="2" w:tentative="1">
      <w:start w:val="1"/>
      <w:numFmt w:val="decimalEnclosedCircle"/>
      <w:lvlText w:val="%3"/>
      <w:lvlJc w:val="left"/>
      <w:pPr>
        <w:tabs>
          <w:tab w:val="num" w:pos="1583"/>
        </w:tabs>
        <w:ind w:left="1583" w:hanging="420"/>
      </w:pPr>
    </w:lvl>
    <w:lvl w:ilvl="3" w:tentative="1">
      <w:start w:val="1"/>
      <w:numFmt w:val="decimal"/>
      <w:lvlText w:val="%4."/>
      <w:lvlJc w:val="left"/>
      <w:pPr>
        <w:tabs>
          <w:tab w:val="num" w:pos="2003"/>
        </w:tabs>
        <w:ind w:left="2003" w:hanging="420"/>
      </w:pPr>
    </w:lvl>
    <w:lvl w:ilvl="4" w:tentative="1">
      <w:start w:val="1"/>
      <w:numFmt w:val="aiueoFullWidth"/>
      <w:lvlText w:val="(%5)"/>
      <w:lvlJc w:val="left"/>
      <w:pPr>
        <w:tabs>
          <w:tab w:val="num" w:pos="2423"/>
        </w:tabs>
        <w:ind w:left="2423" w:hanging="420"/>
      </w:pPr>
    </w:lvl>
    <w:lvl w:ilvl="5" w:tentative="1">
      <w:start w:val="1"/>
      <w:numFmt w:val="decimalEnclosedCircle"/>
      <w:lvlText w:val="%6"/>
      <w:lvlJc w:val="left"/>
      <w:pPr>
        <w:tabs>
          <w:tab w:val="num" w:pos="2843"/>
        </w:tabs>
        <w:ind w:left="2843" w:hanging="420"/>
      </w:pPr>
    </w:lvl>
    <w:lvl w:ilvl="6" w:tentative="1">
      <w:start w:val="1"/>
      <w:numFmt w:val="decimal"/>
      <w:lvlText w:val="%7."/>
      <w:lvlJc w:val="left"/>
      <w:pPr>
        <w:tabs>
          <w:tab w:val="num" w:pos="3263"/>
        </w:tabs>
        <w:ind w:left="3263" w:hanging="420"/>
      </w:pPr>
    </w:lvl>
    <w:lvl w:ilvl="7" w:tentative="1">
      <w:start w:val="1"/>
      <w:numFmt w:val="aiueoFullWidth"/>
      <w:lvlText w:val="(%8)"/>
      <w:lvlJc w:val="left"/>
      <w:pPr>
        <w:tabs>
          <w:tab w:val="num" w:pos="3683"/>
        </w:tabs>
        <w:ind w:left="3683" w:hanging="420"/>
      </w:pPr>
    </w:lvl>
    <w:lvl w:ilvl="8" w:tentative="1">
      <w:start w:val="1"/>
      <w:numFmt w:val="decimalEnclosedCircle"/>
      <w:lvlText w:val="%9"/>
      <w:lvlJc w:val="left"/>
      <w:pPr>
        <w:tabs>
          <w:tab w:val="num" w:pos="4103"/>
        </w:tabs>
        <w:ind w:left="4103" w:hanging="420"/>
      </w:pPr>
    </w:lvl>
  </w:abstractNum>
  <w:abstractNum w:abstractNumId="1" w15:restartNumberingAfterBreak="0">
    <w:nsid w:val="66134448"/>
    <w:multiLevelType w:val="hybridMultilevel"/>
    <w:tmpl w:val="2F88CC8A"/>
    <w:lvl w:ilvl="0">
      <w:start w:val="9"/>
      <w:numFmt w:val="decimalFullWidth"/>
      <w:lvlText w:val="第%1条"/>
      <w:lvlJc w:val="left"/>
      <w:pPr>
        <w:tabs>
          <w:tab w:val="num" w:pos="885"/>
        </w:tabs>
        <w:ind w:left="885" w:hanging="885"/>
      </w:pPr>
      <w:rPr>
        <w:rFonts w:hint="default"/>
        <w:color w:val="000000"/>
        <w:u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188"/>
    <w:rsid w:val="000033A9"/>
    <w:rsid w:val="00006E98"/>
    <w:rsid w:val="000076C3"/>
    <w:rsid w:val="00014FAC"/>
    <w:rsid w:val="00023BBE"/>
    <w:rsid w:val="00034DCB"/>
    <w:rsid w:val="000457B1"/>
    <w:rsid w:val="00053131"/>
    <w:rsid w:val="000875BE"/>
    <w:rsid w:val="0008776A"/>
    <w:rsid w:val="00095720"/>
    <w:rsid w:val="000C2007"/>
    <w:rsid w:val="000C3C1A"/>
    <w:rsid w:val="000C4F5D"/>
    <w:rsid w:val="000C6ACB"/>
    <w:rsid w:val="000C6BF0"/>
    <w:rsid w:val="000D2D34"/>
    <w:rsid w:val="000D7C95"/>
    <w:rsid w:val="000E14DC"/>
    <w:rsid w:val="000F7029"/>
    <w:rsid w:val="00104639"/>
    <w:rsid w:val="00104CDF"/>
    <w:rsid w:val="00110B03"/>
    <w:rsid w:val="00117C8C"/>
    <w:rsid w:val="001262EA"/>
    <w:rsid w:val="001307C1"/>
    <w:rsid w:val="001309AD"/>
    <w:rsid w:val="00132699"/>
    <w:rsid w:val="001332D0"/>
    <w:rsid w:val="00135456"/>
    <w:rsid w:val="00140E80"/>
    <w:rsid w:val="00143A5A"/>
    <w:rsid w:val="00151BA4"/>
    <w:rsid w:val="00152C49"/>
    <w:rsid w:val="00157D11"/>
    <w:rsid w:val="0018665A"/>
    <w:rsid w:val="001879CF"/>
    <w:rsid w:val="001A0438"/>
    <w:rsid w:val="001A2E17"/>
    <w:rsid w:val="001A2F50"/>
    <w:rsid w:val="001B1B5F"/>
    <w:rsid w:val="001B5745"/>
    <w:rsid w:val="001B601A"/>
    <w:rsid w:val="001B6952"/>
    <w:rsid w:val="001C3503"/>
    <w:rsid w:val="001C5000"/>
    <w:rsid w:val="001D073C"/>
    <w:rsid w:val="001F1586"/>
    <w:rsid w:val="00200011"/>
    <w:rsid w:val="00200C2B"/>
    <w:rsid w:val="00204DEE"/>
    <w:rsid w:val="00205791"/>
    <w:rsid w:val="00210697"/>
    <w:rsid w:val="002156FE"/>
    <w:rsid w:val="002175B0"/>
    <w:rsid w:val="00224872"/>
    <w:rsid w:val="0022521F"/>
    <w:rsid w:val="00261F66"/>
    <w:rsid w:val="002643D4"/>
    <w:rsid w:val="00267CAA"/>
    <w:rsid w:val="00274E2F"/>
    <w:rsid w:val="00295FEF"/>
    <w:rsid w:val="002A0225"/>
    <w:rsid w:val="002A79A4"/>
    <w:rsid w:val="002A79C4"/>
    <w:rsid w:val="002B0C91"/>
    <w:rsid w:val="002B1BEF"/>
    <w:rsid w:val="002B508C"/>
    <w:rsid w:val="002B51AB"/>
    <w:rsid w:val="002B6F57"/>
    <w:rsid w:val="002C3684"/>
    <w:rsid w:val="002C4E50"/>
    <w:rsid w:val="002C5D75"/>
    <w:rsid w:val="002C614E"/>
    <w:rsid w:val="002C7FB0"/>
    <w:rsid w:val="002D5D03"/>
    <w:rsid w:val="002E2856"/>
    <w:rsid w:val="002E367B"/>
    <w:rsid w:val="002E5203"/>
    <w:rsid w:val="002F1638"/>
    <w:rsid w:val="00300791"/>
    <w:rsid w:val="003012B5"/>
    <w:rsid w:val="003130C3"/>
    <w:rsid w:val="00317F98"/>
    <w:rsid w:val="003222C9"/>
    <w:rsid w:val="003265D9"/>
    <w:rsid w:val="0033016B"/>
    <w:rsid w:val="00333326"/>
    <w:rsid w:val="003477BA"/>
    <w:rsid w:val="00350AA9"/>
    <w:rsid w:val="00354312"/>
    <w:rsid w:val="00356E96"/>
    <w:rsid w:val="0035718E"/>
    <w:rsid w:val="00362950"/>
    <w:rsid w:val="00367984"/>
    <w:rsid w:val="003730BF"/>
    <w:rsid w:val="00373CA5"/>
    <w:rsid w:val="00374122"/>
    <w:rsid w:val="00375CE1"/>
    <w:rsid w:val="00377204"/>
    <w:rsid w:val="00383EE5"/>
    <w:rsid w:val="00392316"/>
    <w:rsid w:val="003A3FD7"/>
    <w:rsid w:val="003A4383"/>
    <w:rsid w:val="003A604D"/>
    <w:rsid w:val="003B02F9"/>
    <w:rsid w:val="003B0D59"/>
    <w:rsid w:val="003B2BDF"/>
    <w:rsid w:val="003B5E4B"/>
    <w:rsid w:val="003C6C7F"/>
    <w:rsid w:val="003C7DE9"/>
    <w:rsid w:val="003D682D"/>
    <w:rsid w:val="003E4F93"/>
    <w:rsid w:val="003E7F9F"/>
    <w:rsid w:val="003F07FA"/>
    <w:rsid w:val="003F62B8"/>
    <w:rsid w:val="003F6C6F"/>
    <w:rsid w:val="003F793E"/>
    <w:rsid w:val="004137F4"/>
    <w:rsid w:val="004169E1"/>
    <w:rsid w:val="004263D8"/>
    <w:rsid w:val="0043315D"/>
    <w:rsid w:val="0045249D"/>
    <w:rsid w:val="00462C25"/>
    <w:rsid w:val="00465CE2"/>
    <w:rsid w:val="004700A9"/>
    <w:rsid w:val="00482111"/>
    <w:rsid w:val="004845D7"/>
    <w:rsid w:val="0048796E"/>
    <w:rsid w:val="004A7E62"/>
    <w:rsid w:val="004B26C1"/>
    <w:rsid w:val="004B3033"/>
    <w:rsid w:val="004B7A81"/>
    <w:rsid w:val="004C5164"/>
    <w:rsid w:val="004D277D"/>
    <w:rsid w:val="004E1812"/>
    <w:rsid w:val="004E30FC"/>
    <w:rsid w:val="004E51E8"/>
    <w:rsid w:val="004F361C"/>
    <w:rsid w:val="005018A0"/>
    <w:rsid w:val="005022D5"/>
    <w:rsid w:val="00511059"/>
    <w:rsid w:val="00511136"/>
    <w:rsid w:val="00511840"/>
    <w:rsid w:val="00517684"/>
    <w:rsid w:val="00517A9E"/>
    <w:rsid w:val="00525C3D"/>
    <w:rsid w:val="00527334"/>
    <w:rsid w:val="005316EE"/>
    <w:rsid w:val="005357F9"/>
    <w:rsid w:val="00544E9C"/>
    <w:rsid w:val="005505EB"/>
    <w:rsid w:val="00550DEF"/>
    <w:rsid w:val="00560700"/>
    <w:rsid w:val="00562EC4"/>
    <w:rsid w:val="0057281F"/>
    <w:rsid w:val="00574186"/>
    <w:rsid w:val="0058283C"/>
    <w:rsid w:val="00585C03"/>
    <w:rsid w:val="00591A37"/>
    <w:rsid w:val="00596D67"/>
    <w:rsid w:val="005A0235"/>
    <w:rsid w:val="005C5232"/>
    <w:rsid w:val="005C54E8"/>
    <w:rsid w:val="005D359B"/>
    <w:rsid w:val="005D3877"/>
    <w:rsid w:val="005E1CAC"/>
    <w:rsid w:val="005E2D6E"/>
    <w:rsid w:val="005E6356"/>
    <w:rsid w:val="005E6507"/>
    <w:rsid w:val="005E7C82"/>
    <w:rsid w:val="005F7339"/>
    <w:rsid w:val="00605A2B"/>
    <w:rsid w:val="00615454"/>
    <w:rsid w:val="00622600"/>
    <w:rsid w:val="00627BA5"/>
    <w:rsid w:val="006339CF"/>
    <w:rsid w:val="00646852"/>
    <w:rsid w:val="00646E06"/>
    <w:rsid w:val="006560BB"/>
    <w:rsid w:val="00661274"/>
    <w:rsid w:val="00662450"/>
    <w:rsid w:val="00664CA7"/>
    <w:rsid w:val="00665931"/>
    <w:rsid w:val="006758FB"/>
    <w:rsid w:val="00687AF9"/>
    <w:rsid w:val="0069328C"/>
    <w:rsid w:val="006A0BCC"/>
    <w:rsid w:val="006B477F"/>
    <w:rsid w:val="006B7B44"/>
    <w:rsid w:val="006C4A64"/>
    <w:rsid w:val="006E0FD1"/>
    <w:rsid w:val="006E438B"/>
    <w:rsid w:val="006E47AD"/>
    <w:rsid w:val="006F15F4"/>
    <w:rsid w:val="007023A5"/>
    <w:rsid w:val="007050DF"/>
    <w:rsid w:val="00706739"/>
    <w:rsid w:val="007074BA"/>
    <w:rsid w:val="0071184E"/>
    <w:rsid w:val="007203CF"/>
    <w:rsid w:val="007222A0"/>
    <w:rsid w:val="00723677"/>
    <w:rsid w:val="00731EB3"/>
    <w:rsid w:val="00737297"/>
    <w:rsid w:val="00737DA5"/>
    <w:rsid w:val="00750026"/>
    <w:rsid w:val="00750C9A"/>
    <w:rsid w:val="007637AF"/>
    <w:rsid w:val="007752B1"/>
    <w:rsid w:val="00782D2B"/>
    <w:rsid w:val="007845C1"/>
    <w:rsid w:val="00784F89"/>
    <w:rsid w:val="007A0206"/>
    <w:rsid w:val="007B0CCD"/>
    <w:rsid w:val="007B764F"/>
    <w:rsid w:val="007D682F"/>
    <w:rsid w:val="007E3406"/>
    <w:rsid w:val="007F7396"/>
    <w:rsid w:val="00800F1D"/>
    <w:rsid w:val="00813B77"/>
    <w:rsid w:val="008153AE"/>
    <w:rsid w:val="00820AD3"/>
    <w:rsid w:val="0082473C"/>
    <w:rsid w:val="008247AB"/>
    <w:rsid w:val="00846540"/>
    <w:rsid w:val="00850B76"/>
    <w:rsid w:val="00851EAC"/>
    <w:rsid w:val="00852188"/>
    <w:rsid w:val="008620F9"/>
    <w:rsid w:val="00872BAB"/>
    <w:rsid w:val="00874CF7"/>
    <w:rsid w:val="0087545D"/>
    <w:rsid w:val="00875E9D"/>
    <w:rsid w:val="0087627A"/>
    <w:rsid w:val="00893EAF"/>
    <w:rsid w:val="008954EC"/>
    <w:rsid w:val="008A28EB"/>
    <w:rsid w:val="008C5CB7"/>
    <w:rsid w:val="008D3321"/>
    <w:rsid w:val="008D6DAE"/>
    <w:rsid w:val="008E3576"/>
    <w:rsid w:val="008F39EF"/>
    <w:rsid w:val="008F59B9"/>
    <w:rsid w:val="008F5DF0"/>
    <w:rsid w:val="009001C5"/>
    <w:rsid w:val="00904721"/>
    <w:rsid w:val="00905A6F"/>
    <w:rsid w:val="00906643"/>
    <w:rsid w:val="00912B62"/>
    <w:rsid w:val="00914D9A"/>
    <w:rsid w:val="0092286D"/>
    <w:rsid w:val="009317D0"/>
    <w:rsid w:val="00937A77"/>
    <w:rsid w:val="00940A1A"/>
    <w:rsid w:val="00950A7A"/>
    <w:rsid w:val="00950EC1"/>
    <w:rsid w:val="009570BD"/>
    <w:rsid w:val="00963E27"/>
    <w:rsid w:val="00991DD3"/>
    <w:rsid w:val="009B18D7"/>
    <w:rsid w:val="009B4CA1"/>
    <w:rsid w:val="009B596E"/>
    <w:rsid w:val="009C2D91"/>
    <w:rsid w:val="009D2D70"/>
    <w:rsid w:val="009D4C3A"/>
    <w:rsid w:val="009E3B16"/>
    <w:rsid w:val="009E52F0"/>
    <w:rsid w:val="009F1C23"/>
    <w:rsid w:val="00A0162D"/>
    <w:rsid w:val="00A106D1"/>
    <w:rsid w:val="00A1286A"/>
    <w:rsid w:val="00A22D3A"/>
    <w:rsid w:val="00A42E90"/>
    <w:rsid w:val="00A47780"/>
    <w:rsid w:val="00A52F65"/>
    <w:rsid w:val="00A55AC0"/>
    <w:rsid w:val="00A71B20"/>
    <w:rsid w:val="00A77E8B"/>
    <w:rsid w:val="00A90423"/>
    <w:rsid w:val="00A969F7"/>
    <w:rsid w:val="00AA1A9E"/>
    <w:rsid w:val="00AA2663"/>
    <w:rsid w:val="00AA414D"/>
    <w:rsid w:val="00AA6843"/>
    <w:rsid w:val="00AB1F58"/>
    <w:rsid w:val="00AB3710"/>
    <w:rsid w:val="00AE4435"/>
    <w:rsid w:val="00AF44F7"/>
    <w:rsid w:val="00AF4875"/>
    <w:rsid w:val="00B10054"/>
    <w:rsid w:val="00B10263"/>
    <w:rsid w:val="00B12166"/>
    <w:rsid w:val="00B13BE2"/>
    <w:rsid w:val="00B22C13"/>
    <w:rsid w:val="00B276B0"/>
    <w:rsid w:val="00B3164B"/>
    <w:rsid w:val="00B32CCF"/>
    <w:rsid w:val="00B35541"/>
    <w:rsid w:val="00B359D4"/>
    <w:rsid w:val="00B41E61"/>
    <w:rsid w:val="00B425C0"/>
    <w:rsid w:val="00B46088"/>
    <w:rsid w:val="00B5230C"/>
    <w:rsid w:val="00B61C3D"/>
    <w:rsid w:val="00B64A41"/>
    <w:rsid w:val="00B76007"/>
    <w:rsid w:val="00B84545"/>
    <w:rsid w:val="00B862D7"/>
    <w:rsid w:val="00B91C59"/>
    <w:rsid w:val="00BA254C"/>
    <w:rsid w:val="00BA36A2"/>
    <w:rsid w:val="00BA553A"/>
    <w:rsid w:val="00BB09DA"/>
    <w:rsid w:val="00BB194B"/>
    <w:rsid w:val="00BB3FA1"/>
    <w:rsid w:val="00BB601D"/>
    <w:rsid w:val="00BC71E0"/>
    <w:rsid w:val="00BD2A52"/>
    <w:rsid w:val="00BE16E5"/>
    <w:rsid w:val="00BE671B"/>
    <w:rsid w:val="00C010E2"/>
    <w:rsid w:val="00C015DA"/>
    <w:rsid w:val="00C1662E"/>
    <w:rsid w:val="00C208A1"/>
    <w:rsid w:val="00C319B5"/>
    <w:rsid w:val="00C31BA6"/>
    <w:rsid w:val="00C5209B"/>
    <w:rsid w:val="00C5468D"/>
    <w:rsid w:val="00C55072"/>
    <w:rsid w:val="00C57D5D"/>
    <w:rsid w:val="00C7419F"/>
    <w:rsid w:val="00C917A9"/>
    <w:rsid w:val="00C91B2C"/>
    <w:rsid w:val="00CA1A79"/>
    <w:rsid w:val="00CB7C37"/>
    <w:rsid w:val="00CC0B60"/>
    <w:rsid w:val="00CC5272"/>
    <w:rsid w:val="00CD1B49"/>
    <w:rsid w:val="00CF26F7"/>
    <w:rsid w:val="00D00F5A"/>
    <w:rsid w:val="00D02BA5"/>
    <w:rsid w:val="00D06772"/>
    <w:rsid w:val="00D06F02"/>
    <w:rsid w:val="00D1314D"/>
    <w:rsid w:val="00D143A8"/>
    <w:rsid w:val="00D41BD6"/>
    <w:rsid w:val="00D44C6A"/>
    <w:rsid w:val="00D65344"/>
    <w:rsid w:val="00D7437E"/>
    <w:rsid w:val="00D74391"/>
    <w:rsid w:val="00D80AAD"/>
    <w:rsid w:val="00D827DB"/>
    <w:rsid w:val="00D96A9C"/>
    <w:rsid w:val="00DA05B9"/>
    <w:rsid w:val="00DA0E75"/>
    <w:rsid w:val="00DB2C12"/>
    <w:rsid w:val="00DC7400"/>
    <w:rsid w:val="00DE322C"/>
    <w:rsid w:val="00DE4E00"/>
    <w:rsid w:val="00DE5122"/>
    <w:rsid w:val="00DF61D4"/>
    <w:rsid w:val="00E03826"/>
    <w:rsid w:val="00E1029D"/>
    <w:rsid w:val="00E130F1"/>
    <w:rsid w:val="00E17746"/>
    <w:rsid w:val="00E22BFF"/>
    <w:rsid w:val="00E25B03"/>
    <w:rsid w:val="00E2695C"/>
    <w:rsid w:val="00E34457"/>
    <w:rsid w:val="00E401CA"/>
    <w:rsid w:val="00E55971"/>
    <w:rsid w:val="00E6008E"/>
    <w:rsid w:val="00E7192F"/>
    <w:rsid w:val="00E822D8"/>
    <w:rsid w:val="00E87648"/>
    <w:rsid w:val="00E91E4D"/>
    <w:rsid w:val="00E95924"/>
    <w:rsid w:val="00E96BA3"/>
    <w:rsid w:val="00EB11E0"/>
    <w:rsid w:val="00EC6F30"/>
    <w:rsid w:val="00EC7908"/>
    <w:rsid w:val="00ED3C7D"/>
    <w:rsid w:val="00ED4F33"/>
    <w:rsid w:val="00EE5C34"/>
    <w:rsid w:val="00EE6BD2"/>
    <w:rsid w:val="00EF5A2F"/>
    <w:rsid w:val="00F006D2"/>
    <w:rsid w:val="00F0418D"/>
    <w:rsid w:val="00F10CA1"/>
    <w:rsid w:val="00F20FCC"/>
    <w:rsid w:val="00F26878"/>
    <w:rsid w:val="00F454E6"/>
    <w:rsid w:val="00F501D6"/>
    <w:rsid w:val="00F51B8F"/>
    <w:rsid w:val="00F646E4"/>
    <w:rsid w:val="00F663E4"/>
    <w:rsid w:val="00F671E6"/>
    <w:rsid w:val="00F7149A"/>
    <w:rsid w:val="00F80848"/>
    <w:rsid w:val="00F80F16"/>
    <w:rsid w:val="00F83A26"/>
    <w:rsid w:val="00F84AA2"/>
    <w:rsid w:val="00F8645E"/>
    <w:rsid w:val="00F912A9"/>
    <w:rsid w:val="00F92AE0"/>
    <w:rsid w:val="00F96032"/>
    <w:rsid w:val="00FA592B"/>
    <w:rsid w:val="00FA7C24"/>
    <w:rsid w:val="00FB2B03"/>
    <w:rsid w:val="00FC53AA"/>
    <w:rsid w:val="00FD72E1"/>
    <w:rsid w:val="00FE089E"/>
    <w:rsid w:val="00FE1435"/>
    <w:rsid w:val="00FF5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2B8D247-9258-4033-928D-A00144804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400" w:lineRule="atLeast"/>
      <w:ind w:left="284" w:hanging="284"/>
    </w:pPr>
    <w:rPr>
      <w:rFonts w:ascii="ＭＳ 明朝" w:hAnsi="ＭＳ 明朝"/>
      <w:kern w:val="0"/>
      <w:sz w:val="22"/>
      <w:szCs w:val="21"/>
    </w:rPr>
  </w:style>
  <w:style w:type="paragraph" w:styleId="2">
    <w:name w:val="Body Text Indent 2"/>
    <w:basedOn w:val="a"/>
    <w:pPr>
      <w:spacing w:line="400" w:lineRule="atLeast"/>
      <w:ind w:left="709" w:hanging="709"/>
    </w:pPr>
    <w:rPr>
      <w:rFonts w:ascii="ＭＳ 明朝" w:hAnsi="ＭＳ 明朝"/>
      <w:kern w:val="0"/>
      <w:sz w:val="22"/>
      <w:szCs w:val="21"/>
    </w:rPr>
  </w:style>
  <w:style w:type="paragraph" w:styleId="a4">
    <w:name w:val="Body Text"/>
    <w:basedOn w:val="a"/>
    <w:rPr>
      <w:rFonts w:ascii="ＭＳ 明朝" w:hAnsi="ＭＳ 明朝"/>
      <w:sz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
    <w:name w:val="Body Text Indent 3"/>
    <w:basedOn w:val="a"/>
    <w:pPr>
      <w:spacing w:line="400" w:lineRule="atLeast"/>
      <w:ind w:left="284" w:hanging="284"/>
    </w:pPr>
    <w:rPr>
      <w:rFonts w:ascii="ＭＳ 明朝" w:hAnsi="ＭＳ 明朝"/>
      <w:color w:val="3366FF"/>
      <w:kern w:val="0"/>
      <w:sz w:val="22"/>
      <w:szCs w:val="21"/>
    </w:rPr>
  </w:style>
  <w:style w:type="paragraph" w:styleId="a8">
    <w:name w:val="Balloon Text"/>
    <w:basedOn w:val="a"/>
    <w:semiHidden/>
    <w:rsid w:val="00B276B0"/>
    <w:rPr>
      <w:rFonts w:ascii="Arial" w:eastAsia="ＭＳ ゴシック" w:hAnsi="Arial"/>
      <w:sz w:val="18"/>
      <w:szCs w:val="18"/>
    </w:rPr>
  </w:style>
  <w:style w:type="table" w:styleId="a9">
    <w:name w:val="Table Grid"/>
    <w:basedOn w:val="a1"/>
    <w:rsid w:val="005E7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semiHidden/>
    <w:rsid w:val="00BC71E0"/>
    <w:rPr>
      <w:sz w:val="18"/>
      <w:szCs w:val="18"/>
    </w:rPr>
  </w:style>
  <w:style w:type="paragraph" w:styleId="ab">
    <w:name w:val="annotation text"/>
    <w:basedOn w:val="a"/>
    <w:semiHidden/>
    <w:rsid w:val="00BC71E0"/>
    <w:pPr>
      <w:jc w:val="left"/>
    </w:pPr>
  </w:style>
  <w:style w:type="paragraph" w:styleId="ac">
    <w:name w:val="annotation subject"/>
    <w:basedOn w:val="ab"/>
    <w:next w:val="ab"/>
    <w:semiHidden/>
    <w:rsid w:val="00BC71E0"/>
    <w:rPr>
      <w:b/>
      <w:bCs/>
    </w:rPr>
  </w:style>
  <w:style w:type="paragraph" w:styleId="ad">
    <w:name w:val="Block Text"/>
    <w:basedOn w:val="a"/>
    <w:unhideWhenUsed/>
    <w:rsid w:val="003F793E"/>
    <w:pPr>
      <w:ind w:left="993" w:right="367"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910</Words>
  <Characters>5191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桑島　一将</dc:creator>
  <cp:keywords/>
  <cp:lastModifiedBy>桑島　一将</cp:lastModifiedBy>
  <cp:revision>2</cp:revision>
  <cp:lastPrinted>1601-01-01T00:00:00Z</cp:lastPrinted>
  <dcterms:created xsi:type="dcterms:W3CDTF">2022-04-01T02:35:00Z</dcterms:created>
  <dcterms:modified xsi:type="dcterms:W3CDTF">2022-04-01T02:35:00Z</dcterms:modified>
</cp:coreProperties>
</file>